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73E" w:rsidRDefault="004D173E">
      <w:pPr>
        <w:rPr>
          <w:rFonts w:ascii="宋体" w:hAnsi="宋体" w:hint="eastAsia"/>
        </w:rPr>
      </w:pPr>
    </w:p>
    <w:p w:rsidR="004D173E" w:rsidRDefault="004D173E">
      <w:pPr>
        <w:rPr>
          <w:rFonts w:ascii="宋体" w:hAnsi="宋体"/>
        </w:rPr>
      </w:pPr>
    </w:p>
    <w:p w:rsidR="004D173E" w:rsidRDefault="00511ED2">
      <w:pPr>
        <w:jc w:val="center"/>
        <w:rPr>
          <w:rFonts w:ascii="宋体" w:hAnsi="宋体"/>
          <w:b/>
          <w:bCs/>
          <w:sz w:val="48"/>
          <w:szCs w:val="52"/>
        </w:rPr>
      </w:pPr>
      <w:r>
        <w:rPr>
          <w:rFonts w:ascii="宋体" w:hAnsi="宋体" w:hint="eastAsia"/>
          <w:b/>
          <w:bCs/>
          <w:sz w:val="48"/>
          <w:szCs w:val="52"/>
        </w:rPr>
        <w:t>湖北三峡九凤谷旅游开发有限公司</w:t>
      </w:r>
    </w:p>
    <w:p w:rsidR="004D173E" w:rsidRDefault="00511ED2">
      <w:pPr>
        <w:jc w:val="center"/>
        <w:rPr>
          <w:rFonts w:ascii="宋体" w:hAnsi="宋体"/>
          <w:b/>
          <w:bCs/>
          <w:sz w:val="48"/>
          <w:szCs w:val="52"/>
        </w:rPr>
      </w:pPr>
      <w:r>
        <w:rPr>
          <w:rFonts w:ascii="宋体" w:hAnsi="宋体" w:hint="eastAsia"/>
          <w:b/>
          <w:bCs/>
          <w:sz w:val="48"/>
          <w:szCs w:val="52"/>
        </w:rPr>
        <w:t>景区劳务外包服务采购项目</w:t>
      </w:r>
    </w:p>
    <w:p w:rsidR="004D173E" w:rsidRDefault="004D173E">
      <w:pPr>
        <w:rPr>
          <w:rFonts w:ascii="宋体" w:hAnsi="宋体"/>
        </w:rPr>
      </w:pPr>
    </w:p>
    <w:p w:rsidR="004D173E" w:rsidRDefault="004D173E">
      <w:pPr>
        <w:rPr>
          <w:rFonts w:ascii="宋体" w:hAnsi="宋体"/>
        </w:rPr>
      </w:pPr>
    </w:p>
    <w:p w:rsidR="004D173E" w:rsidRDefault="004D173E">
      <w:pPr>
        <w:rPr>
          <w:rFonts w:ascii="宋体" w:hAnsi="宋体"/>
        </w:rPr>
      </w:pPr>
    </w:p>
    <w:p w:rsidR="004D173E" w:rsidRDefault="004D173E">
      <w:pPr>
        <w:rPr>
          <w:rFonts w:ascii="宋体" w:hAnsi="宋体"/>
        </w:rPr>
      </w:pPr>
    </w:p>
    <w:p w:rsidR="004D173E" w:rsidRDefault="004D173E">
      <w:pPr>
        <w:rPr>
          <w:rFonts w:ascii="宋体" w:hAnsi="宋体"/>
        </w:rPr>
      </w:pPr>
    </w:p>
    <w:p w:rsidR="004D173E" w:rsidRDefault="004D173E">
      <w:pPr>
        <w:rPr>
          <w:rFonts w:ascii="宋体" w:hAnsi="宋体"/>
        </w:rPr>
      </w:pPr>
    </w:p>
    <w:p w:rsidR="004D173E" w:rsidRDefault="004D173E">
      <w:pPr>
        <w:rPr>
          <w:rFonts w:ascii="宋体" w:hAnsi="宋体"/>
        </w:rPr>
      </w:pPr>
    </w:p>
    <w:p w:rsidR="004D173E" w:rsidRDefault="004D173E">
      <w:pPr>
        <w:rPr>
          <w:rFonts w:ascii="宋体" w:hAnsi="宋体"/>
        </w:rPr>
      </w:pPr>
    </w:p>
    <w:p w:rsidR="004D173E" w:rsidRDefault="004D173E">
      <w:pPr>
        <w:rPr>
          <w:rFonts w:ascii="宋体" w:hAnsi="宋体"/>
        </w:rPr>
      </w:pPr>
    </w:p>
    <w:p w:rsidR="004D173E" w:rsidRDefault="00511ED2">
      <w:pPr>
        <w:jc w:val="center"/>
        <w:rPr>
          <w:rFonts w:ascii="宋体" w:hAnsi="宋体"/>
          <w:bCs/>
          <w:sz w:val="84"/>
          <w:szCs w:val="84"/>
        </w:rPr>
      </w:pPr>
      <w:r>
        <w:rPr>
          <w:rFonts w:ascii="宋体" w:hAnsi="宋体" w:hint="eastAsia"/>
          <w:bCs/>
          <w:sz w:val="84"/>
          <w:szCs w:val="84"/>
          <w:highlight w:val="white"/>
        </w:rPr>
        <w:t>招   标  文  件</w:t>
      </w:r>
    </w:p>
    <w:p w:rsidR="004D173E" w:rsidRDefault="004D173E">
      <w:pPr>
        <w:jc w:val="center"/>
        <w:rPr>
          <w:rFonts w:ascii="宋体" w:hAnsi="宋体"/>
          <w:szCs w:val="21"/>
        </w:rPr>
      </w:pPr>
    </w:p>
    <w:p w:rsidR="004D173E" w:rsidRDefault="00511ED2">
      <w:pPr>
        <w:jc w:val="center"/>
        <w:rPr>
          <w:rFonts w:ascii="宋体" w:hAnsi="宋体"/>
          <w:b/>
          <w:sz w:val="32"/>
          <w:szCs w:val="32"/>
        </w:rPr>
      </w:pPr>
      <w:r>
        <w:rPr>
          <w:rFonts w:ascii="宋体" w:hAnsi="宋体" w:hint="eastAsia"/>
          <w:b/>
          <w:sz w:val="32"/>
          <w:szCs w:val="32"/>
          <w:highlight w:val="white"/>
        </w:rPr>
        <w:t>标段编号：HBXYZB（2020）</w:t>
      </w:r>
      <w:r>
        <w:rPr>
          <w:rFonts w:ascii="宋体" w:hAnsi="宋体"/>
          <w:b/>
          <w:sz w:val="32"/>
          <w:szCs w:val="32"/>
        </w:rPr>
        <w:t>216</w:t>
      </w:r>
      <w:r>
        <w:rPr>
          <w:rFonts w:ascii="宋体" w:hAnsi="宋体" w:hint="eastAsia"/>
          <w:b/>
          <w:sz w:val="32"/>
          <w:szCs w:val="32"/>
        </w:rPr>
        <w:t xml:space="preserve"> </w:t>
      </w:r>
    </w:p>
    <w:p w:rsidR="004D173E" w:rsidRDefault="004D173E">
      <w:pPr>
        <w:jc w:val="center"/>
        <w:rPr>
          <w:rFonts w:ascii="宋体" w:hAnsi="宋体"/>
          <w:b/>
          <w:sz w:val="32"/>
          <w:szCs w:val="32"/>
        </w:rPr>
      </w:pPr>
    </w:p>
    <w:p w:rsidR="004D173E" w:rsidRDefault="004D173E">
      <w:pPr>
        <w:jc w:val="center"/>
        <w:rPr>
          <w:rFonts w:ascii="宋体" w:hAnsi="宋体"/>
          <w:b/>
          <w:sz w:val="32"/>
          <w:szCs w:val="32"/>
        </w:rPr>
      </w:pPr>
    </w:p>
    <w:p w:rsidR="004D173E" w:rsidRDefault="004D173E">
      <w:pPr>
        <w:jc w:val="center"/>
        <w:rPr>
          <w:rFonts w:ascii="宋体" w:hAnsi="宋体"/>
          <w:b/>
          <w:sz w:val="32"/>
          <w:szCs w:val="32"/>
        </w:rPr>
      </w:pPr>
    </w:p>
    <w:p w:rsidR="004D173E" w:rsidRDefault="004D173E">
      <w:pPr>
        <w:jc w:val="center"/>
        <w:rPr>
          <w:rFonts w:ascii="宋体" w:hAnsi="宋体"/>
          <w:b/>
          <w:sz w:val="32"/>
          <w:szCs w:val="32"/>
        </w:rPr>
      </w:pPr>
    </w:p>
    <w:p w:rsidR="004D173E" w:rsidRDefault="004D173E">
      <w:pPr>
        <w:jc w:val="center"/>
        <w:rPr>
          <w:rFonts w:ascii="宋体" w:hAnsi="宋体"/>
          <w:b/>
          <w:sz w:val="32"/>
          <w:szCs w:val="32"/>
        </w:rPr>
      </w:pPr>
    </w:p>
    <w:p w:rsidR="004D173E" w:rsidRDefault="004D173E">
      <w:pPr>
        <w:jc w:val="center"/>
        <w:rPr>
          <w:rFonts w:ascii="宋体" w:hAnsi="宋体"/>
          <w:b/>
          <w:sz w:val="32"/>
          <w:szCs w:val="32"/>
        </w:rPr>
      </w:pPr>
    </w:p>
    <w:p w:rsidR="004D173E" w:rsidRDefault="004D173E">
      <w:pPr>
        <w:jc w:val="center"/>
        <w:rPr>
          <w:rFonts w:ascii="宋体" w:hAnsi="宋体"/>
          <w:szCs w:val="21"/>
        </w:rPr>
      </w:pPr>
    </w:p>
    <w:p w:rsidR="004D173E" w:rsidRDefault="004D173E">
      <w:pPr>
        <w:jc w:val="center"/>
        <w:rPr>
          <w:rFonts w:ascii="宋体" w:hAnsi="宋体"/>
          <w:szCs w:val="21"/>
        </w:rPr>
      </w:pPr>
    </w:p>
    <w:p w:rsidR="004D173E" w:rsidRDefault="004D173E">
      <w:pPr>
        <w:jc w:val="center"/>
        <w:rPr>
          <w:rFonts w:ascii="宋体" w:hAnsi="宋体"/>
          <w:szCs w:val="21"/>
        </w:rPr>
      </w:pPr>
    </w:p>
    <w:p w:rsidR="004D173E" w:rsidRDefault="004D173E">
      <w:pPr>
        <w:jc w:val="center"/>
        <w:rPr>
          <w:rFonts w:ascii="宋体" w:hAnsi="宋体"/>
          <w:szCs w:val="21"/>
        </w:rPr>
      </w:pPr>
    </w:p>
    <w:p w:rsidR="004D173E" w:rsidRDefault="00511ED2">
      <w:pPr>
        <w:ind w:firstLineChars="574" w:firstLine="1844"/>
        <w:rPr>
          <w:rFonts w:ascii="宋体" w:hAnsi="宋体"/>
          <w:b/>
          <w:sz w:val="32"/>
          <w:szCs w:val="32"/>
        </w:rPr>
      </w:pPr>
      <w:r>
        <w:rPr>
          <w:rFonts w:ascii="宋体" w:hAnsi="宋体" w:hint="eastAsia"/>
          <w:b/>
          <w:sz w:val="32"/>
          <w:szCs w:val="32"/>
          <w:highlight w:val="white"/>
        </w:rPr>
        <w:t>招标人：</w:t>
      </w:r>
      <w:r>
        <w:rPr>
          <w:rFonts w:ascii="宋体" w:hAnsi="宋体" w:hint="eastAsia"/>
          <w:b/>
          <w:sz w:val="32"/>
          <w:szCs w:val="32"/>
        </w:rPr>
        <w:t>湖北三峡九凤谷旅游开发有限公司</w:t>
      </w:r>
    </w:p>
    <w:p w:rsidR="004D173E" w:rsidRDefault="00511ED2">
      <w:pPr>
        <w:ind w:firstLineChars="574" w:firstLine="1844"/>
        <w:rPr>
          <w:rFonts w:ascii="宋体" w:hAnsi="宋体"/>
          <w:b/>
          <w:sz w:val="32"/>
          <w:szCs w:val="32"/>
          <w:highlight w:val="white"/>
        </w:rPr>
      </w:pPr>
      <w:r>
        <w:rPr>
          <w:rFonts w:ascii="宋体" w:hAnsi="宋体" w:hint="eastAsia"/>
          <w:b/>
          <w:sz w:val="32"/>
          <w:szCs w:val="32"/>
          <w:highlight w:val="white"/>
        </w:rPr>
        <w:t>招标代理机构：</w:t>
      </w:r>
      <w:r>
        <w:rPr>
          <w:rFonts w:ascii="宋体" w:hAnsi="宋体" w:hint="eastAsia"/>
          <w:b/>
          <w:sz w:val="32"/>
          <w:szCs w:val="32"/>
        </w:rPr>
        <w:t>湖北兴焱工程咨询有限公司</w:t>
      </w:r>
    </w:p>
    <w:p w:rsidR="004D173E" w:rsidRDefault="00511ED2">
      <w:pPr>
        <w:ind w:firstLineChars="574" w:firstLine="1844"/>
      </w:pPr>
      <w:r>
        <w:rPr>
          <w:rFonts w:ascii="宋体" w:hAnsi="宋体" w:hint="eastAsia"/>
          <w:b/>
          <w:sz w:val="32"/>
          <w:szCs w:val="32"/>
          <w:highlight w:val="white"/>
        </w:rPr>
        <w:t>日        期：</w:t>
      </w:r>
      <w:bookmarkStart w:id="0" w:name="EBd87af2050eed4d818421110d394bdb42"/>
      <w:r>
        <w:rPr>
          <w:rFonts w:ascii="宋体" w:hAnsi="宋体" w:hint="eastAsia"/>
          <w:b/>
          <w:sz w:val="32"/>
          <w:szCs w:val="32"/>
          <w:highlight w:val="white"/>
        </w:rPr>
        <w:t>2020年1</w:t>
      </w:r>
      <w:r w:rsidR="00C65D3C">
        <w:rPr>
          <w:rFonts w:ascii="宋体" w:hAnsi="宋体" w:hint="eastAsia"/>
          <w:b/>
          <w:sz w:val="32"/>
          <w:szCs w:val="32"/>
          <w:highlight w:val="white"/>
        </w:rPr>
        <w:t>1</w:t>
      </w:r>
      <w:bookmarkStart w:id="1" w:name="_GoBack"/>
      <w:bookmarkEnd w:id="1"/>
      <w:r>
        <w:rPr>
          <w:rFonts w:ascii="宋体" w:hAnsi="宋体" w:hint="eastAsia"/>
          <w:b/>
          <w:sz w:val="32"/>
          <w:szCs w:val="32"/>
          <w:highlight w:val="white"/>
        </w:rPr>
        <w:t>月  日</w:t>
      </w:r>
      <w:bookmarkStart w:id="2" w:name="EB7e2ebee5dd0446b795e6fbc394b58ee4"/>
      <w:bookmarkEnd w:id="0"/>
      <w:r>
        <w:rPr>
          <w:rFonts w:ascii="宋体" w:hAnsi="宋体" w:hint="eastAsia"/>
          <w:b/>
          <w:sz w:val="32"/>
          <w:szCs w:val="32"/>
          <w:highlight w:val="white"/>
        </w:rPr>
        <w:t xml:space="preserve"> </w:t>
      </w:r>
      <w:bookmarkEnd w:id="2"/>
      <w:r>
        <w:rPr>
          <w:rFonts w:ascii="宋体" w:hAnsi="宋体"/>
          <w:highlight w:val="magenta"/>
        </w:rPr>
        <w:fldChar w:fldCharType="begin"/>
      </w:r>
      <w:r>
        <w:rPr>
          <w:rFonts w:ascii="宋体" w:hAnsi="宋体"/>
          <w:highlight w:val="white"/>
        </w:rPr>
        <w:instrText xml:space="preserve"> TOC \h \z \u \t "标题 1,1,标题 2,2,标题 3,3" </w:instrText>
      </w:r>
      <w:r>
        <w:rPr>
          <w:rFonts w:ascii="宋体" w:hAnsi="宋体"/>
          <w:highlight w:val="magenta"/>
        </w:rPr>
        <w:fldChar w:fldCharType="separate"/>
      </w:r>
    </w:p>
    <w:p w:rsidR="004D173E" w:rsidRDefault="004D173E">
      <w:pPr>
        <w:pStyle w:val="10"/>
        <w:tabs>
          <w:tab w:val="right" w:leader="dot" w:pos="9736"/>
        </w:tabs>
        <w:rPr>
          <w:rStyle w:val="a5"/>
        </w:rPr>
      </w:pPr>
    </w:p>
    <w:p w:rsidR="004D173E" w:rsidRDefault="00511ED2">
      <w:pPr>
        <w:pStyle w:val="10"/>
        <w:tabs>
          <w:tab w:val="right" w:leader="dot" w:pos="9736"/>
        </w:tabs>
        <w:jc w:val="center"/>
        <w:rPr>
          <w:rStyle w:val="a5"/>
          <w:sz w:val="32"/>
        </w:rPr>
      </w:pPr>
      <w:r>
        <w:rPr>
          <w:rStyle w:val="a5"/>
          <w:rFonts w:hint="eastAsia"/>
          <w:sz w:val="32"/>
        </w:rPr>
        <w:lastRenderedPageBreak/>
        <w:t>目</w:t>
      </w:r>
      <w:r>
        <w:rPr>
          <w:rStyle w:val="a5"/>
          <w:rFonts w:hint="eastAsia"/>
          <w:sz w:val="32"/>
        </w:rPr>
        <w:t xml:space="preserve"> </w:t>
      </w:r>
      <w:r>
        <w:rPr>
          <w:rStyle w:val="a5"/>
          <w:rFonts w:hint="eastAsia"/>
          <w:sz w:val="32"/>
        </w:rPr>
        <w:t>录</w:t>
      </w:r>
    </w:p>
    <w:p w:rsidR="004D173E" w:rsidRDefault="00DD70DE">
      <w:pPr>
        <w:pStyle w:val="10"/>
        <w:tabs>
          <w:tab w:val="right" w:leader="dot" w:pos="9736"/>
        </w:tabs>
        <w:rPr>
          <w:rFonts w:ascii="Calibri" w:hAnsi="Calibri" w:cs="Times New Roman"/>
          <w:b w:val="0"/>
          <w:bCs w:val="0"/>
          <w:caps w:val="0"/>
          <w:sz w:val="21"/>
          <w:szCs w:val="22"/>
        </w:rPr>
      </w:pPr>
      <w:hyperlink w:anchor="_Toc29478989" w:history="1">
        <w:r w:rsidR="00511ED2">
          <w:rPr>
            <w:rStyle w:val="a5"/>
            <w:rFonts w:ascii="宋体" w:hAnsi="宋体" w:hint="eastAsia"/>
            <w:highlight w:val="white"/>
          </w:rPr>
          <w:t>第一章</w:t>
        </w:r>
        <w:r w:rsidR="00511ED2">
          <w:rPr>
            <w:rStyle w:val="a5"/>
            <w:rFonts w:ascii="宋体" w:hAnsi="宋体"/>
            <w:highlight w:val="white"/>
          </w:rPr>
          <w:t xml:space="preserve">  </w:t>
        </w:r>
        <w:r w:rsidR="00511ED2">
          <w:rPr>
            <w:rStyle w:val="a5"/>
            <w:rFonts w:ascii="宋体" w:hAnsi="宋体" w:hint="eastAsia"/>
            <w:highlight w:val="white"/>
          </w:rPr>
          <w:t>招标公告</w:t>
        </w:r>
        <w:r w:rsidR="00511ED2">
          <w:tab/>
        </w:r>
        <w:r w:rsidR="00511ED2">
          <w:fldChar w:fldCharType="begin"/>
        </w:r>
        <w:r w:rsidR="00511ED2">
          <w:instrText xml:space="preserve"> PAGEREF _Toc29478989 \h </w:instrText>
        </w:r>
        <w:r w:rsidR="00511ED2">
          <w:fldChar w:fldCharType="separate"/>
        </w:r>
        <w:r w:rsidR="00511ED2">
          <w:t>3</w:t>
        </w:r>
        <w:r w:rsidR="00511ED2">
          <w:fldChar w:fldCharType="end"/>
        </w:r>
      </w:hyperlink>
    </w:p>
    <w:p w:rsidR="004D173E" w:rsidRDefault="00DD70DE">
      <w:pPr>
        <w:pStyle w:val="10"/>
        <w:tabs>
          <w:tab w:val="right" w:leader="dot" w:pos="9736"/>
        </w:tabs>
        <w:rPr>
          <w:rFonts w:ascii="Calibri" w:hAnsi="Calibri" w:cs="Times New Roman"/>
          <w:b w:val="0"/>
          <w:bCs w:val="0"/>
          <w:caps w:val="0"/>
          <w:sz w:val="21"/>
          <w:szCs w:val="22"/>
        </w:rPr>
      </w:pPr>
      <w:hyperlink w:anchor="_Toc29478990" w:history="1">
        <w:r w:rsidR="00511ED2">
          <w:rPr>
            <w:rStyle w:val="a5"/>
            <w:rFonts w:ascii="宋体" w:hAnsi="宋体" w:hint="eastAsia"/>
            <w:highlight w:val="white"/>
          </w:rPr>
          <w:t>第二章</w:t>
        </w:r>
        <w:r w:rsidR="00511ED2">
          <w:rPr>
            <w:rStyle w:val="a5"/>
            <w:rFonts w:ascii="宋体" w:hAnsi="宋体"/>
            <w:highlight w:val="white"/>
          </w:rPr>
          <w:t xml:space="preserve">  </w:t>
        </w:r>
        <w:r w:rsidR="00511ED2">
          <w:rPr>
            <w:rStyle w:val="a5"/>
            <w:rFonts w:ascii="宋体" w:hAnsi="宋体" w:hint="eastAsia"/>
            <w:highlight w:val="white"/>
          </w:rPr>
          <w:t>投标人须知</w:t>
        </w:r>
        <w:r w:rsidR="00511ED2">
          <w:tab/>
        </w:r>
        <w:r w:rsidR="00511ED2">
          <w:fldChar w:fldCharType="begin"/>
        </w:r>
        <w:r w:rsidR="00511ED2">
          <w:instrText xml:space="preserve"> PAGEREF _Toc29478990 \h </w:instrText>
        </w:r>
        <w:r w:rsidR="00511ED2">
          <w:fldChar w:fldCharType="separate"/>
        </w:r>
        <w:r w:rsidR="00511ED2">
          <w:t>5</w:t>
        </w:r>
        <w:r w:rsidR="00511ED2">
          <w:fldChar w:fldCharType="end"/>
        </w:r>
      </w:hyperlink>
    </w:p>
    <w:p w:rsidR="004D173E" w:rsidRDefault="00DD70DE">
      <w:pPr>
        <w:pStyle w:val="20"/>
        <w:tabs>
          <w:tab w:val="right" w:leader="dot" w:pos="9736"/>
        </w:tabs>
        <w:rPr>
          <w:rFonts w:ascii="Calibri" w:hAnsi="Calibri" w:cs="Times New Roman"/>
          <w:smallCaps w:val="0"/>
          <w:sz w:val="21"/>
          <w:szCs w:val="22"/>
        </w:rPr>
      </w:pPr>
      <w:hyperlink w:anchor="_Toc29478991" w:history="1">
        <w:r w:rsidR="00511ED2">
          <w:rPr>
            <w:rStyle w:val="a5"/>
            <w:rFonts w:ascii="宋体" w:hAnsi="宋体" w:hint="eastAsia"/>
            <w:highlight w:val="white"/>
          </w:rPr>
          <w:t>投标人须知前附表</w:t>
        </w:r>
        <w:r w:rsidR="00511ED2">
          <w:tab/>
        </w:r>
        <w:r w:rsidR="00511ED2">
          <w:fldChar w:fldCharType="begin"/>
        </w:r>
        <w:r w:rsidR="00511ED2">
          <w:instrText xml:space="preserve"> PAGEREF _Toc29478991 \h </w:instrText>
        </w:r>
        <w:r w:rsidR="00511ED2">
          <w:fldChar w:fldCharType="separate"/>
        </w:r>
        <w:r w:rsidR="00511ED2">
          <w:t>5</w:t>
        </w:r>
        <w:r w:rsidR="00511ED2">
          <w:fldChar w:fldCharType="end"/>
        </w:r>
      </w:hyperlink>
    </w:p>
    <w:p w:rsidR="004D173E" w:rsidRDefault="00DD70DE">
      <w:pPr>
        <w:pStyle w:val="20"/>
        <w:tabs>
          <w:tab w:val="right" w:leader="dot" w:pos="9736"/>
        </w:tabs>
        <w:rPr>
          <w:rFonts w:ascii="Calibri" w:hAnsi="Calibri" w:cs="Times New Roman"/>
          <w:smallCaps w:val="0"/>
          <w:sz w:val="21"/>
          <w:szCs w:val="22"/>
        </w:rPr>
      </w:pPr>
      <w:hyperlink w:anchor="_Toc29478992" w:history="1">
        <w:r w:rsidR="00511ED2">
          <w:rPr>
            <w:rStyle w:val="a5"/>
            <w:rFonts w:ascii="宋体" w:hAnsi="宋体"/>
            <w:highlight w:val="white"/>
          </w:rPr>
          <w:t>1</w:t>
        </w:r>
        <w:r w:rsidR="00511ED2">
          <w:rPr>
            <w:rStyle w:val="a5"/>
            <w:rFonts w:ascii="宋体" w:hAnsi="宋体" w:hint="eastAsia"/>
            <w:highlight w:val="white"/>
          </w:rPr>
          <w:t>、总则</w:t>
        </w:r>
        <w:r w:rsidR="00511ED2">
          <w:tab/>
        </w:r>
        <w:r w:rsidR="00511ED2">
          <w:fldChar w:fldCharType="begin"/>
        </w:r>
        <w:r w:rsidR="00511ED2">
          <w:instrText xml:space="preserve"> PAGEREF _Toc29478992 \h </w:instrText>
        </w:r>
        <w:r w:rsidR="00511ED2">
          <w:fldChar w:fldCharType="separate"/>
        </w:r>
        <w:r w:rsidR="00511ED2">
          <w:t>8</w:t>
        </w:r>
        <w:r w:rsidR="00511ED2">
          <w:fldChar w:fldCharType="end"/>
        </w:r>
      </w:hyperlink>
    </w:p>
    <w:p w:rsidR="004D173E" w:rsidRDefault="00DD70DE">
      <w:pPr>
        <w:pStyle w:val="20"/>
        <w:tabs>
          <w:tab w:val="right" w:leader="dot" w:pos="9736"/>
        </w:tabs>
        <w:rPr>
          <w:rFonts w:ascii="Calibri" w:hAnsi="Calibri" w:cs="Times New Roman"/>
          <w:smallCaps w:val="0"/>
          <w:sz w:val="21"/>
          <w:szCs w:val="22"/>
        </w:rPr>
      </w:pPr>
      <w:hyperlink w:anchor="_Toc29478993" w:history="1">
        <w:r w:rsidR="00511ED2">
          <w:rPr>
            <w:rStyle w:val="a5"/>
            <w:rFonts w:ascii="宋体" w:hAnsi="宋体"/>
            <w:highlight w:val="white"/>
          </w:rPr>
          <w:t>2</w:t>
        </w:r>
        <w:r w:rsidR="00511ED2">
          <w:rPr>
            <w:rStyle w:val="a5"/>
            <w:rFonts w:ascii="宋体" w:hAnsi="宋体" w:hint="eastAsia"/>
            <w:highlight w:val="white"/>
          </w:rPr>
          <w:t>、招标文件</w:t>
        </w:r>
        <w:r w:rsidR="00511ED2">
          <w:tab/>
        </w:r>
        <w:r w:rsidR="00511ED2">
          <w:fldChar w:fldCharType="begin"/>
        </w:r>
        <w:r w:rsidR="00511ED2">
          <w:instrText xml:space="preserve"> PAGEREF _Toc29478993 \h </w:instrText>
        </w:r>
        <w:r w:rsidR="00511ED2">
          <w:fldChar w:fldCharType="separate"/>
        </w:r>
        <w:r w:rsidR="00511ED2">
          <w:t>9</w:t>
        </w:r>
        <w:r w:rsidR="00511ED2">
          <w:fldChar w:fldCharType="end"/>
        </w:r>
      </w:hyperlink>
    </w:p>
    <w:p w:rsidR="004D173E" w:rsidRDefault="00DD70DE">
      <w:pPr>
        <w:pStyle w:val="20"/>
        <w:tabs>
          <w:tab w:val="right" w:leader="dot" w:pos="9736"/>
        </w:tabs>
        <w:rPr>
          <w:rFonts w:ascii="Calibri" w:hAnsi="Calibri" w:cs="Times New Roman"/>
          <w:smallCaps w:val="0"/>
          <w:sz w:val="21"/>
          <w:szCs w:val="22"/>
        </w:rPr>
      </w:pPr>
      <w:hyperlink w:anchor="_Toc29478994" w:history="1">
        <w:r w:rsidR="00511ED2">
          <w:rPr>
            <w:rStyle w:val="a5"/>
            <w:rFonts w:ascii="宋体" w:hAnsi="宋体"/>
            <w:highlight w:val="white"/>
          </w:rPr>
          <w:t>3</w:t>
        </w:r>
        <w:r w:rsidR="00511ED2">
          <w:rPr>
            <w:rStyle w:val="a5"/>
            <w:rFonts w:ascii="宋体" w:hAnsi="宋体" w:hint="eastAsia"/>
            <w:highlight w:val="white"/>
          </w:rPr>
          <w:t>、</w:t>
        </w:r>
        <w:r w:rsidR="00511ED2">
          <w:rPr>
            <w:rStyle w:val="a5"/>
            <w:rFonts w:ascii="宋体" w:hAnsi="宋体"/>
            <w:highlight w:val="white"/>
          </w:rPr>
          <w:t xml:space="preserve"> </w:t>
        </w:r>
        <w:r w:rsidR="00511ED2">
          <w:rPr>
            <w:rStyle w:val="a5"/>
            <w:rFonts w:ascii="宋体" w:hAnsi="宋体" w:hint="eastAsia"/>
            <w:highlight w:val="white"/>
          </w:rPr>
          <w:t>投标文件</w:t>
        </w:r>
        <w:r w:rsidR="00511ED2">
          <w:tab/>
        </w:r>
        <w:r w:rsidR="00511ED2">
          <w:fldChar w:fldCharType="begin"/>
        </w:r>
        <w:r w:rsidR="00511ED2">
          <w:instrText xml:space="preserve"> PAGEREF _Toc29478994 \h </w:instrText>
        </w:r>
        <w:r w:rsidR="00511ED2">
          <w:fldChar w:fldCharType="separate"/>
        </w:r>
        <w:r w:rsidR="00511ED2">
          <w:t>10</w:t>
        </w:r>
        <w:r w:rsidR="00511ED2">
          <w:fldChar w:fldCharType="end"/>
        </w:r>
      </w:hyperlink>
    </w:p>
    <w:p w:rsidR="004D173E" w:rsidRDefault="00DD70DE">
      <w:pPr>
        <w:pStyle w:val="20"/>
        <w:tabs>
          <w:tab w:val="right" w:leader="dot" w:pos="9736"/>
        </w:tabs>
        <w:rPr>
          <w:rFonts w:ascii="Calibri" w:hAnsi="Calibri" w:cs="Times New Roman"/>
          <w:smallCaps w:val="0"/>
          <w:sz w:val="21"/>
          <w:szCs w:val="22"/>
        </w:rPr>
      </w:pPr>
      <w:hyperlink w:anchor="_Toc29478995" w:history="1">
        <w:r w:rsidR="00511ED2">
          <w:rPr>
            <w:rStyle w:val="a5"/>
            <w:rFonts w:ascii="宋体" w:hAnsi="宋体"/>
            <w:highlight w:val="white"/>
          </w:rPr>
          <w:t>4</w:t>
        </w:r>
        <w:r w:rsidR="00511ED2">
          <w:rPr>
            <w:rStyle w:val="a5"/>
            <w:rFonts w:ascii="宋体" w:hAnsi="宋体" w:hint="eastAsia"/>
            <w:highlight w:val="white"/>
          </w:rPr>
          <w:t>、投标</w:t>
        </w:r>
        <w:r w:rsidR="00511ED2">
          <w:tab/>
        </w:r>
        <w:r w:rsidR="00511ED2">
          <w:fldChar w:fldCharType="begin"/>
        </w:r>
        <w:r w:rsidR="00511ED2">
          <w:instrText xml:space="preserve"> PAGEREF _Toc29478995 \h </w:instrText>
        </w:r>
        <w:r w:rsidR="00511ED2">
          <w:fldChar w:fldCharType="separate"/>
        </w:r>
        <w:r w:rsidR="00511ED2">
          <w:t>11</w:t>
        </w:r>
        <w:r w:rsidR="00511ED2">
          <w:fldChar w:fldCharType="end"/>
        </w:r>
      </w:hyperlink>
    </w:p>
    <w:p w:rsidR="004D173E" w:rsidRDefault="00DD70DE">
      <w:pPr>
        <w:pStyle w:val="20"/>
        <w:tabs>
          <w:tab w:val="right" w:leader="dot" w:pos="9736"/>
        </w:tabs>
        <w:rPr>
          <w:rFonts w:ascii="Calibri" w:hAnsi="Calibri" w:cs="Times New Roman"/>
          <w:smallCaps w:val="0"/>
          <w:sz w:val="21"/>
          <w:szCs w:val="22"/>
        </w:rPr>
      </w:pPr>
      <w:hyperlink w:anchor="_Toc29478996" w:history="1">
        <w:r w:rsidR="00511ED2">
          <w:rPr>
            <w:rStyle w:val="a5"/>
            <w:rFonts w:ascii="宋体" w:hAnsi="宋体"/>
            <w:highlight w:val="white"/>
          </w:rPr>
          <w:t>5</w:t>
        </w:r>
        <w:r w:rsidR="00511ED2">
          <w:rPr>
            <w:rStyle w:val="a5"/>
            <w:rFonts w:ascii="宋体" w:hAnsi="宋体" w:hint="eastAsia"/>
            <w:highlight w:val="white"/>
          </w:rPr>
          <w:t>、开标</w:t>
        </w:r>
        <w:r w:rsidR="00511ED2">
          <w:tab/>
        </w:r>
        <w:r w:rsidR="00511ED2">
          <w:fldChar w:fldCharType="begin"/>
        </w:r>
        <w:r w:rsidR="00511ED2">
          <w:instrText xml:space="preserve"> PAGEREF _Toc29478996 \h </w:instrText>
        </w:r>
        <w:r w:rsidR="00511ED2">
          <w:fldChar w:fldCharType="separate"/>
        </w:r>
        <w:r w:rsidR="00511ED2">
          <w:t>12</w:t>
        </w:r>
        <w:r w:rsidR="00511ED2">
          <w:fldChar w:fldCharType="end"/>
        </w:r>
      </w:hyperlink>
    </w:p>
    <w:p w:rsidR="004D173E" w:rsidRDefault="00DD70DE">
      <w:pPr>
        <w:pStyle w:val="20"/>
        <w:tabs>
          <w:tab w:val="right" w:leader="dot" w:pos="9736"/>
        </w:tabs>
        <w:rPr>
          <w:rFonts w:ascii="Calibri" w:hAnsi="Calibri" w:cs="Times New Roman"/>
          <w:smallCaps w:val="0"/>
          <w:sz w:val="21"/>
          <w:szCs w:val="22"/>
        </w:rPr>
      </w:pPr>
      <w:hyperlink w:anchor="_Toc29478997" w:history="1">
        <w:r w:rsidR="00511ED2">
          <w:rPr>
            <w:rStyle w:val="a5"/>
            <w:rFonts w:ascii="宋体" w:hAnsi="宋体"/>
            <w:highlight w:val="white"/>
          </w:rPr>
          <w:t>6</w:t>
        </w:r>
        <w:r w:rsidR="00511ED2">
          <w:rPr>
            <w:rStyle w:val="a5"/>
            <w:rFonts w:ascii="宋体" w:hAnsi="宋体" w:hint="eastAsia"/>
            <w:highlight w:val="white"/>
          </w:rPr>
          <w:t>、评标</w:t>
        </w:r>
        <w:r w:rsidR="00511ED2">
          <w:tab/>
        </w:r>
        <w:r w:rsidR="00511ED2">
          <w:fldChar w:fldCharType="begin"/>
        </w:r>
        <w:r w:rsidR="00511ED2">
          <w:instrText xml:space="preserve"> PAGEREF _Toc29478997 \h </w:instrText>
        </w:r>
        <w:r w:rsidR="00511ED2">
          <w:fldChar w:fldCharType="separate"/>
        </w:r>
        <w:r w:rsidR="00511ED2">
          <w:t>13</w:t>
        </w:r>
        <w:r w:rsidR="00511ED2">
          <w:fldChar w:fldCharType="end"/>
        </w:r>
      </w:hyperlink>
    </w:p>
    <w:p w:rsidR="004D173E" w:rsidRDefault="00DD70DE">
      <w:pPr>
        <w:pStyle w:val="20"/>
        <w:tabs>
          <w:tab w:val="right" w:leader="dot" w:pos="9736"/>
        </w:tabs>
        <w:rPr>
          <w:rFonts w:ascii="Calibri" w:hAnsi="Calibri" w:cs="Times New Roman"/>
          <w:smallCaps w:val="0"/>
          <w:sz w:val="21"/>
          <w:szCs w:val="22"/>
        </w:rPr>
      </w:pPr>
      <w:hyperlink w:anchor="_Toc29478998" w:history="1">
        <w:r w:rsidR="00511ED2">
          <w:rPr>
            <w:rStyle w:val="a5"/>
            <w:rFonts w:ascii="宋体" w:hAnsi="宋体"/>
            <w:highlight w:val="white"/>
          </w:rPr>
          <w:t>7</w:t>
        </w:r>
        <w:r w:rsidR="00511ED2">
          <w:rPr>
            <w:rStyle w:val="a5"/>
            <w:rFonts w:ascii="宋体" w:hAnsi="宋体" w:hint="eastAsia"/>
            <w:highlight w:val="white"/>
          </w:rPr>
          <w:t>、合同授予</w:t>
        </w:r>
        <w:r w:rsidR="00511ED2">
          <w:tab/>
        </w:r>
        <w:r w:rsidR="00511ED2">
          <w:fldChar w:fldCharType="begin"/>
        </w:r>
        <w:r w:rsidR="00511ED2">
          <w:instrText xml:space="preserve"> PAGEREF _Toc29478998 \h </w:instrText>
        </w:r>
        <w:r w:rsidR="00511ED2">
          <w:fldChar w:fldCharType="separate"/>
        </w:r>
        <w:r w:rsidR="00511ED2">
          <w:t>13</w:t>
        </w:r>
        <w:r w:rsidR="00511ED2">
          <w:fldChar w:fldCharType="end"/>
        </w:r>
      </w:hyperlink>
    </w:p>
    <w:p w:rsidR="004D173E" w:rsidRDefault="00DD70DE">
      <w:pPr>
        <w:pStyle w:val="20"/>
        <w:tabs>
          <w:tab w:val="right" w:leader="dot" w:pos="9736"/>
        </w:tabs>
        <w:rPr>
          <w:rFonts w:ascii="Calibri" w:hAnsi="Calibri" w:cs="Times New Roman"/>
          <w:smallCaps w:val="0"/>
          <w:sz w:val="21"/>
          <w:szCs w:val="22"/>
        </w:rPr>
      </w:pPr>
      <w:hyperlink w:anchor="_Toc29478999" w:history="1">
        <w:r w:rsidR="00511ED2">
          <w:rPr>
            <w:rStyle w:val="a5"/>
            <w:rFonts w:ascii="宋体" w:hAnsi="宋体"/>
            <w:highlight w:val="white"/>
          </w:rPr>
          <w:t>8</w:t>
        </w:r>
        <w:r w:rsidR="00511ED2">
          <w:rPr>
            <w:rStyle w:val="a5"/>
            <w:rFonts w:ascii="宋体" w:hAnsi="宋体" w:hint="eastAsia"/>
            <w:highlight w:val="white"/>
          </w:rPr>
          <w:t>、重新招标、不再招标和终止招标</w:t>
        </w:r>
        <w:r w:rsidR="00511ED2">
          <w:tab/>
        </w:r>
        <w:r w:rsidR="00511ED2">
          <w:fldChar w:fldCharType="begin"/>
        </w:r>
        <w:r w:rsidR="00511ED2">
          <w:instrText xml:space="preserve"> PAGEREF _Toc29478999 \h </w:instrText>
        </w:r>
        <w:r w:rsidR="00511ED2">
          <w:fldChar w:fldCharType="separate"/>
        </w:r>
        <w:r w:rsidR="00511ED2">
          <w:t>14</w:t>
        </w:r>
        <w:r w:rsidR="00511ED2">
          <w:fldChar w:fldCharType="end"/>
        </w:r>
      </w:hyperlink>
    </w:p>
    <w:p w:rsidR="004D173E" w:rsidRDefault="00DD70DE">
      <w:pPr>
        <w:pStyle w:val="20"/>
        <w:tabs>
          <w:tab w:val="right" w:leader="dot" w:pos="9736"/>
        </w:tabs>
        <w:rPr>
          <w:rFonts w:ascii="Calibri" w:hAnsi="Calibri" w:cs="Times New Roman"/>
          <w:smallCaps w:val="0"/>
          <w:sz w:val="21"/>
          <w:szCs w:val="22"/>
        </w:rPr>
      </w:pPr>
      <w:hyperlink w:anchor="_Toc29479000" w:history="1">
        <w:r w:rsidR="00511ED2">
          <w:rPr>
            <w:rStyle w:val="a5"/>
            <w:rFonts w:ascii="宋体" w:hAnsi="宋体"/>
            <w:highlight w:val="white"/>
          </w:rPr>
          <w:t>9</w:t>
        </w:r>
        <w:r w:rsidR="00511ED2">
          <w:rPr>
            <w:rStyle w:val="a5"/>
            <w:rFonts w:ascii="宋体" w:hAnsi="宋体" w:hint="eastAsia"/>
            <w:highlight w:val="white"/>
          </w:rPr>
          <w:t>、纪律和监督</w:t>
        </w:r>
        <w:r w:rsidR="00511ED2">
          <w:tab/>
        </w:r>
        <w:r w:rsidR="00511ED2">
          <w:fldChar w:fldCharType="begin"/>
        </w:r>
        <w:r w:rsidR="00511ED2">
          <w:instrText xml:space="preserve"> PAGEREF _Toc29479000 \h </w:instrText>
        </w:r>
        <w:r w:rsidR="00511ED2">
          <w:fldChar w:fldCharType="separate"/>
        </w:r>
        <w:r w:rsidR="00511ED2">
          <w:t>15</w:t>
        </w:r>
        <w:r w:rsidR="00511ED2">
          <w:fldChar w:fldCharType="end"/>
        </w:r>
      </w:hyperlink>
    </w:p>
    <w:p w:rsidR="004D173E" w:rsidRDefault="00DD70DE">
      <w:pPr>
        <w:pStyle w:val="20"/>
        <w:tabs>
          <w:tab w:val="right" w:leader="dot" w:pos="9736"/>
        </w:tabs>
        <w:rPr>
          <w:rFonts w:ascii="Calibri" w:hAnsi="Calibri" w:cs="Times New Roman"/>
          <w:smallCaps w:val="0"/>
          <w:sz w:val="21"/>
          <w:szCs w:val="22"/>
        </w:rPr>
      </w:pPr>
      <w:hyperlink w:anchor="_Toc29479001" w:history="1">
        <w:r w:rsidR="00511ED2">
          <w:rPr>
            <w:rStyle w:val="a5"/>
            <w:rFonts w:ascii="宋体" w:hAnsi="宋体"/>
            <w:highlight w:val="white"/>
          </w:rPr>
          <w:t>10</w:t>
        </w:r>
        <w:r w:rsidR="00511ED2">
          <w:rPr>
            <w:rStyle w:val="a5"/>
            <w:rFonts w:ascii="宋体" w:hAnsi="宋体" w:hint="eastAsia"/>
            <w:highlight w:val="white"/>
          </w:rPr>
          <w:t>、需要补充的其他内容</w:t>
        </w:r>
        <w:r w:rsidR="00511ED2">
          <w:tab/>
        </w:r>
        <w:r w:rsidR="00511ED2">
          <w:fldChar w:fldCharType="begin"/>
        </w:r>
        <w:r w:rsidR="00511ED2">
          <w:instrText xml:space="preserve"> PAGEREF _Toc29479001 \h </w:instrText>
        </w:r>
        <w:r w:rsidR="00511ED2">
          <w:fldChar w:fldCharType="separate"/>
        </w:r>
        <w:r w:rsidR="00511ED2">
          <w:t>16</w:t>
        </w:r>
        <w:r w:rsidR="00511ED2">
          <w:fldChar w:fldCharType="end"/>
        </w:r>
      </w:hyperlink>
    </w:p>
    <w:p w:rsidR="004D173E" w:rsidRDefault="00DD70DE">
      <w:pPr>
        <w:pStyle w:val="10"/>
        <w:tabs>
          <w:tab w:val="right" w:leader="dot" w:pos="9736"/>
        </w:tabs>
        <w:rPr>
          <w:rFonts w:ascii="Calibri" w:hAnsi="Calibri" w:cs="Times New Roman"/>
          <w:b w:val="0"/>
          <w:bCs w:val="0"/>
          <w:caps w:val="0"/>
          <w:sz w:val="21"/>
          <w:szCs w:val="22"/>
        </w:rPr>
      </w:pPr>
      <w:hyperlink w:anchor="_Toc29479002" w:history="1">
        <w:r w:rsidR="00511ED2">
          <w:rPr>
            <w:rStyle w:val="a5"/>
            <w:rFonts w:ascii="宋体" w:hAnsi="宋体" w:hint="eastAsia"/>
            <w:highlight w:val="white"/>
          </w:rPr>
          <w:t>第三章</w:t>
        </w:r>
        <w:r w:rsidR="00511ED2">
          <w:rPr>
            <w:rStyle w:val="a5"/>
            <w:rFonts w:ascii="宋体" w:hAnsi="宋体"/>
            <w:highlight w:val="white"/>
          </w:rPr>
          <w:t xml:space="preserve">  </w:t>
        </w:r>
        <w:r w:rsidR="00511ED2">
          <w:rPr>
            <w:rStyle w:val="a5"/>
            <w:rFonts w:ascii="宋体" w:hAnsi="宋体" w:hint="eastAsia"/>
            <w:highlight w:val="white"/>
          </w:rPr>
          <w:t>评标办法（综合评估法）</w:t>
        </w:r>
        <w:r w:rsidR="00511ED2">
          <w:tab/>
        </w:r>
        <w:r w:rsidR="00511ED2">
          <w:fldChar w:fldCharType="begin"/>
        </w:r>
        <w:r w:rsidR="00511ED2">
          <w:instrText xml:space="preserve"> PAGEREF _Toc29479002 \h </w:instrText>
        </w:r>
        <w:r w:rsidR="00511ED2">
          <w:fldChar w:fldCharType="separate"/>
        </w:r>
        <w:r w:rsidR="00511ED2">
          <w:t>17</w:t>
        </w:r>
        <w:r w:rsidR="00511ED2">
          <w:fldChar w:fldCharType="end"/>
        </w:r>
      </w:hyperlink>
    </w:p>
    <w:p w:rsidR="004D173E" w:rsidRDefault="00DD70DE">
      <w:pPr>
        <w:pStyle w:val="20"/>
        <w:tabs>
          <w:tab w:val="right" w:leader="dot" w:pos="9736"/>
        </w:tabs>
        <w:rPr>
          <w:rFonts w:ascii="Calibri" w:hAnsi="Calibri" w:cs="Times New Roman"/>
          <w:smallCaps w:val="0"/>
          <w:sz w:val="21"/>
          <w:szCs w:val="22"/>
        </w:rPr>
      </w:pPr>
      <w:hyperlink w:anchor="_Toc29479003" w:history="1">
        <w:r w:rsidR="00511ED2">
          <w:rPr>
            <w:rStyle w:val="a5"/>
            <w:rFonts w:ascii="宋体" w:hAnsi="宋体" w:hint="eastAsia"/>
            <w:highlight w:val="white"/>
          </w:rPr>
          <w:t>评标办法前附表</w:t>
        </w:r>
        <w:r w:rsidR="00511ED2">
          <w:tab/>
        </w:r>
        <w:r w:rsidR="00511ED2">
          <w:fldChar w:fldCharType="begin"/>
        </w:r>
        <w:r w:rsidR="00511ED2">
          <w:instrText xml:space="preserve"> PAGEREF _Toc29479003 \h </w:instrText>
        </w:r>
        <w:r w:rsidR="00511ED2">
          <w:fldChar w:fldCharType="separate"/>
        </w:r>
        <w:r w:rsidR="00511ED2">
          <w:t>17</w:t>
        </w:r>
        <w:r w:rsidR="00511ED2">
          <w:fldChar w:fldCharType="end"/>
        </w:r>
      </w:hyperlink>
    </w:p>
    <w:p w:rsidR="004D173E" w:rsidRDefault="00DD70DE">
      <w:pPr>
        <w:pStyle w:val="20"/>
        <w:tabs>
          <w:tab w:val="right" w:leader="dot" w:pos="9736"/>
        </w:tabs>
        <w:rPr>
          <w:rFonts w:ascii="Calibri" w:hAnsi="Calibri" w:cs="Times New Roman"/>
          <w:smallCaps w:val="0"/>
          <w:sz w:val="21"/>
          <w:szCs w:val="22"/>
        </w:rPr>
      </w:pPr>
      <w:hyperlink w:anchor="_Toc29479004" w:history="1">
        <w:r w:rsidR="00511ED2">
          <w:rPr>
            <w:rStyle w:val="a5"/>
            <w:rFonts w:ascii="宋体" w:hAnsi="宋体"/>
            <w:highlight w:val="white"/>
          </w:rPr>
          <w:t>1</w:t>
        </w:r>
        <w:r w:rsidR="00511ED2">
          <w:rPr>
            <w:rStyle w:val="a5"/>
            <w:rFonts w:ascii="宋体" w:hAnsi="宋体" w:hint="eastAsia"/>
            <w:highlight w:val="white"/>
          </w:rPr>
          <w:t>、评标方法</w:t>
        </w:r>
        <w:r w:rsidR="00511ED2">
          <w:tab/>
        </w:r>
        <w:r w:rsidR="00511ED2">
          <w:fldChar w:fldCharType="begin"/>
        </w:r>
        <w:r w:rsidR="00511ED2">
          <w:instrText xml:space="preserve"> PAGEREF _Toc29479004 \h </w:instrText>
        </w:r>
        <w:r w:rsidR="00511ED2">
          <w:fldChar w:fldCharType="separate"/>
        </w:r>
        <w:r w:rsidR="00511ED2">
          <w:t>18</w:t>
        </w:r>
        <w:r w:rsidR="00511ED2">
          <w:fldChar w:fldCharType="end"/>
        </w:r>
      </w:hyperlink>
    </w:p>
    <w:p w:rsidR="004D173E" w:rsidRDefault="00DD70DE">
      <w:pPr>
        <w:pStyle w:val="20"/>
        <w:tabs>
          <w:tab w:val="right" w:leader="dot" w:pos="9736"/>
        </w:tabs>
        <w:rPr>
          <w:rFonts w:ascii="Calibri" w:hAnsi="Calibri" w:cs="Times New Roman"/>
          <w:smallCaps w:val="0"/>
          <w:sz w:val="21"/>
          <w:szCs w:val="22"/>
        </w:rPr>
      </w:pPr>
      <w:hyperlink w:anchor="_Toc29479005" w:history="1">
        <w:r w:rsidR="00511ED2">
          <w:rPr>
            <w:rStyle w:val="a5"/>
            <w:rFonts w:ascii="宋体" w:hAnsi="宋体"/>
            <w:highlight w:val="white"/>
          </w:rPr>
          <w:t>2</w:t>
        </w:r>
        <w:r w:rsidR="00511ED2">
          <w:rPr>
            <w:rStyle w:val="a5"/>
            <w:rFonts w:ascii="宋体" w:hAnsi="宋体" w:hint="eastAsia"/>
            <w:highlight w:val="white"/>
          </w:rPr>
          <w:t>、评审标准</w:t>
        </w:r>
        <w:r w:rsidR="00511ED2">
          <w:tab/>
        </w:r>
        <w:r w:rsidR="00511ED2">
          <w:fldChar w:fldCharType="begin"/>
        </w:r>
        <w:r w:rsidR="00511ED2">
          <w:instrText xml:space="preserve"> PAGEREF _Toc29479005 \h </w:instrText>
        </w:r>
        <w:r w:rsidR="00511ED2">
          <w:fldChar w:fldCharType="separate"/>
        </w:r>
        <w:r w:rsidR="00511ED2">
          <w:t>19</w:t>
        </w:r>
        <w:r w:rsidR="00511ED2">
          <w:fldChar w:fldCharType="end"/>
        </w:r>
      </w:hyperlink>
    </w:p>
    <w:p w:rsidR="004D173E" w:rsidRDefault="00DD70DE">
      <w:pPr>
        <w:pStyle w:val="20"/>
        <w:tabs>
          <w:tab w:val="right" w:leader="dot" w:pos="9736"/>
        </w:tabs>
        <w:rPr>
          <w:rFonts w:ascii="Calibri" w:hAnsi="Calibri" w:cs="Times New Roman"/>
          <w:smallCaps w:val="0"/>
          <w:sz w:val="21"/>
          <w:szCs w:val="22"/>
        </w:rPr>
      </w:pPr>
      <w:hyperlink w:anchor="_Toc29479006" w:history="1">
        <w:r w:rsidR="00511ED2">
          <w:rPr>
            <w:rStyle w:val="a5"/>
            <w:rFonts w:ascii="宋体" w:hAnsi="宋体"/>
            <w:highlight w:val="white"/>
          </w:rPr>
          <w:t>3</w:t>
        </w:r>
        <w:r w:rsidR="00511ED2">
          <w:rPr>
            <w:rStyle w:val="a5"/>
            <w:rFonts w:ascii="宋体" w:hAnsi="宋体" w:hint="eastAsia"/>
            <w:highlight w:val="white"/>
          </w:rPr>
          <w:t>、评标程序</w:t>
        </w:r>
        <w:r w:rsidR="00511ED2">
          <w:tab/>
        </w:r>
        <w:r w:rsidR="00511ED2">
          <w:fldChar w:fldCharType="begin"/>
        </w:r>
        <w:r w:rsidR="00511ED2">
          <w:instrText xml:space="preserve"> PAGEREF _Toc29479006 \h </w:instrText>
        </w:r>
        <w:r w:rsidR="00511ED2">
          <w:fldChar w:fldCharType="separate"/>
        </w:r>
        <w:r w:rsidR="00511ED2">
          <w:t>19</w:t>
        </w:r>
        <w:r w:rsidR="00511ED2">
          <w:fldChar w:fldCharType="end"/>
        </w:r>
      </w:hyperlink>
    </w:p>
    <w:p w:rsidR="004D173E" w:rsidRDefault="00DD70DE">
      <w:pPr>
        <w:pStyle w:val="20"/>
        <w:tabs>
          <w:tab w:val="right" w:leader="dot" w:pos="9736"/>
        </w:tabs>
        <w:rPr>
          <w:rFonts w:ascii="Calibri" w:hAnsi="Calibri" w:cs="Times New Roman"/>
          <w:smallCaps w:val="0"/>
          <w:sz w:val="21"/>
          <w:szCs w:val="22"/>
        </w:rPr>
      </w:pPr>
      <w:hyperlink w:anchor="_Toc29479007" w:history="1">
        <w:r w:rsidR="00511ED2">
          <w:rPr>
            <w:rStyle w:val="a5"/>
            <w:rFonts w:ascii="宋体" w:hAnsi="宋体"/>
            <w:highlight w:val="white"/>
          </w:rPr>
          <w:t>4</w:t>
        </w:r>
        <w:r w:rsidR="00511ED2">
          <w:rPr>
            <w:rStyle w:val="a5"/>
            <w:rFonts w:ascii="宋体" w:hAnsi="宋体" w:hint="eastAsia"/>
            <w:highlight w:val="white"/>
          </w:rPr>
          <w:t>、特殊情况的处置程序</w:t>
        </w:r>
        <w:r w:rsidR="00511ED2">
          <w:tab/>
        </w:r>
        <w:r w:rsidR="00511ED2">
          <w:fldChar w:fldCharType="begin"/>
        </w:r>
        <w:r w:rsidR="00511ED2">
          <w:instrText xml:space="preserve"> PAGEREF _Toc29479007 \h </w:instrText>
        </w:r>
        <w:r w:rsidR="00511ED2">
          <w:fldChar w:fldCharType="separate"/>
        </w:r>
        <w:r w:rsidR="00511ED2">
          <w:t>22</w:t>
        </w:r>
        <w:r w:rsidR="00511ED2">
          <w:fldChar w:fldCharType="end"/>
        </w:r>
      </w:hyperlink>
    </w:p>
    <w:p w:rsidR="004D173E" w:rsidRDefault="00DD70DE">
      <w:pPr>
        <w:pStyle w:val="20"/>
        <w:tabs>
          <w:tab w:val="right" w:leader="dot" w:pos="9736"/>
        </w:tabs>
        <w:rPr>
          <w:rFonts w:ascii="Calibri" w:hAnsi="Calibri" w:cs="Times New Roman"/>
          <w:smallCaps w:val="0"/>
          <w:sz w:val="21"/>
          <w:szCs w:val="22"/>
        </w:rPr>
      </w:pPr>
      <w:hyperlink w:anchor="_Toc29479008" w:history="1">
        <w:r w:rsidR="00511ED2">
          <w:rPr>
            <w:rStyle w:val="a5"/>
            <w:rFonts w:ascii="宋体" w:hAnsi="宋体"/>
            <w:highlight w:val="white"/>
          </w:rPr>
          <w:t>5</w:t>
        </w:r>
        <w:r w:rsidR="00511ED2">
          <w:rPr>
            <w:rStyle w:val="a5"/>
            <w:rFonts w:ascii="宋体" w:hAnsi="宋体" w:hint="eastAsia"/>
            <w:highlight w:val="white"/>
          </w:rPr>
          <w:t>、补充条款</w:t>
        </w:r>
        <w:r w:rsidR="00511ED2">
          <w:tab/>
        </w:r>
        <w:r w:rsidR="00511ED2">
          <w:fldChar w:fldCharType="begin"/>
        </w:r>
        <w:r w:rsidR="00511ED2">
          <w:instrText xml:space="preserve"> PAGEREF _Toc29479008 \h </w:instrText>
        </w:r>
        <w:r w:rsidR="00511ED2">
          <w:fldChar w:fldCharType="separate"/>
        </w:r>
        <w:r w:rsidR="00511ED2">
          <w:t>22</w:t>
        </w:r>
        <w:r w:rsidR="00511ED2">
          <w:fldChar w:fldCharType="end"/>
        </w:r>
      </w:hyperlink>
    </w:p>
    <w:p w:rsidR="004D173E" w:rsidRDefault="00DD70DE">
      <w:pPr>
        <w:pStyle w:val="10"/>
        <w:tabs>
          <w:tab w:val="right" w:leader="dot" w:pos="9736"/>
        </w:tabs>
        <w:rPr>
          <w:rFonts w:ascii="Calibri" w:hAnsi="Calibri" w:cs="Times New Roman"/>
          <w:b w:val="0"/>
          <w:bCs w:val="0"/>
          <w:caps w:val="0"/>
          <w:sz w:val="21"/>
          <w:szCs w:val="22"/>
        </w:rPr>
      </w:pPr>
      <w:hyperlink w:anchor="_Toc29479009" w:history="1">
        <w:r w:rsidR="00511ED2">
          <w:rPr>
            <w:rStyle w:val="a5"/>
            <w:rFonts w:ascii="宋体" w:hAnsi="宋体" w:hint="eastAsia"/>
            <w:highlight w:val="white"/>
          </w:rPr>
          <w:t>第四章</w:t>
        </w:r>
        <w:r w:rsidR="00511ED2">
          <w:rPr>
            <w:rStyle w:val="a5"/>
            <w:rFonts w:ascii="宋体" w:hAnsi="宋体"/>
            <w:highlight w:val="white"/>
          </w:rPr>
          <w:t xml:space="preserve">  </w:t>
        </w:r>
        <w:r w:rsidR="00511ED2">
          <w:rPr>
            <w:rStyle w:val="a5"/>
            <w:rFonts w:ascii="宋体" w:hAnsi="宋体" w:hint="eastAsia"/>
            <w:highlight w:val="white"/>
          </w:rPr>
          <w:t>合同条款及格式</w:t>
        </w:r>
        <w:r w:rsidR="00511ED2">
          <w:tab/>
        </w:r>
        <w:r w:rsidR="00511ED2">
          <w:fldChar w:fldCharType="begin"/>
        </w:r>
        <w:r w:rsidR="00511ED2">
          <w:instrText xml:space="preserve"> PAGEREF _Toc29479009 \h </w:instrText>
        </w:r>
        <w:r w:rsidR="00511ED2">
          <w:fldChar w:fldCharType="separate"/>
        </w:r>
        <w:r w:rsidR="00511ED2">
          <w:t>23</w:t>
        </w:r>
        <w:r w:rsidR="00511ED2">
          <w:fldChar w:fldCharType="end"/>
        </w:r>
      </w:hyperlink>
    </w:p>
    <w:p w:rsidR="004D173E" w:rsidRDefault="00DD70DE">
      <w:pPr>
        <w:pStyle w:val="10"/>
        <w:tabs>
          <w:tab w:val="right" w:leader="dot" w:pos="9736"/>
        </w:tabs>
        <w:rPr>
          <w:rFonts w:ascii="Calibri" w:hAnsi="Calibri" w:cs="Times New Roman"/>
          <w:b w:val="0"/>
          <w:bCs w:val="0"/>
          <w:caps w:val="0"/>
          <w:sz w:val="21"/>
          <w:szCs w:val="22"/>
        </w:rPr>
      </w:pPr>
      <w:hyperlink w:anchor="_Toc29479010" w:history="1">
        <w:r w:rsidR="00511ED2">
          <w:rPr>
            <w:rStyle w:val="a5"/>
            <w:rFonts w:ascii="宋体" w:hAnsi="宋体" w:hint="eastAsia"/>
            <w:highlight w:val="white"/>
          </w:rPr>
          <w:t>第五章</w:t>
        </w:r>
        <w:r w:rsidR="00511ED2">
          <w:rPr>
            <w:rStyle w:val="a5"/>
            <w:rFonts w:ascii="宋体" w:hAnsi="宋体"/>
            <w:highlight w:val="white"/>
          </w:rPr>
          <w:t xml:space="preserve">  </w:t>
        </w:r>
        <w:r w:rsidR="00511ED2">
          <w:rPr>
            <w:rStyle w:val="a5"/>
            <w:rFonts w:ascii="宋体" w:hAnsi="宋体" w:hint="eastAsia"/>
            <w:highlight w:val="white"/>
          </w:rPr>
          <w:t>商务及技术要求</w:t>
        </w:r>
        <w:r w:rsidR="00511ED2">
          <w:tab/>
        </w:r>
        <w:r w:rsidR="00511ED2">
          <w:fldChar w:fldCharType="begin"/>
        </w:r>
        <w:r w:rsidR="00511ED2">
          <w:instrText xml:space="preserve"> PAGEREF _Toc29479010 \h </w:instrText>
        </w:r>
        <w:r w:rsidR="00511ED2">
          <w:fldChar w:fldCharType="separate"/>
        </w:r>
        <w:r w:rsidR="00511ED2">
          <w:t>23</w:t>
        </w:r>
        <w:r w:rsidR="00511ED2">
          <w:fldChar w:fldCharType="end"/>
        </w:r>
      </w:hyperlink>
    </w:p>
    <w:p w:rsidR="004D173E" w:rsidRDefault="00DD70DE">
      <w:pPr>
        <w:pStyle w:val="10"/>
        <w:tabs>
          <w:tab w:val="right" w:leader="dot" w:pos="9736"/>
        </w:tabs>
        <w:rPr>
          <w:rFonts w:ascii="Calibri" w:hAnsi="Calibri" w:cs="Times New Roman"/>
          <w:b w:val="0"/>
          <w:bCs w:val="0"/>
          <w:caps w:val="0"/>
          <w:sz w:val="21"/>
          <w:szCs w:val="22"/>
        </w:rPr>
      </w:pPr>
      <w:hyperlink w:anchor="_Toc29479011" w:history="1">
        <w:r w:rsidR="00511ED2">
          <w:rPr>
            <w:rStyle w:val="a5"/>
            <w:rFonts w:ascii="宋体" w:hAnsi="宋体" w:hint="eastAsia"/>
            <w:highlight w:val="white"/>
          </w:rPr>
          <w:t>第六章</w:t>
        </w:r>
        <w:r w:rsidR="00511ED2">
          <w:rPr>
            <w:rStyle w:val="a5"/>
            <w:rFonts w:ascii="宋体" w:hAnsi="宋体"/>
            <w:highlight w:val="white"/>
          </w:rPr>
          <w:t xml:space="preserve">  </w:t>
        </w:r>
        <w:r w:rsidR="00511ED2">
          <w:rPr>
            <w:rStyle w:val="a5"/>
            <w:rFonts w:ascii="宋体" w:hAnsi="宋体" w:hint="eastAsia"/>
            <w:highlight w:val="white"/>
          </w:rPr>
          <w:t>投标文件格式</w:t>
        </w:r>
        <w:r w:rsidR="00511ED2">
          <w:tab/>
        </w:r>
        <w:r w:rsidR="00511ED2">
          <w:fldChar w:fldCharType="begin"/>
        </w:r>
        <w:r w:rsidR="00511ED2">
          <w:instrText xml:space="preserve"> PAGEREF _Toc29479011 \h </w:instrText>
        </w:r>
        <w:r w:rsidR="00511ED2">
          <w:fldChar w:fldCharType="separate"/>
        </w:r>
        <w:r w:rsidR="00511ED2">
          <w:t>26</w:t>
        </w:r>
        <w:r w:rsidR="00511ED2">
          <w:fldChar w:fldCharType="end"/>
        </w:r>
      </w:hyperlink>
    </w:p>
    <w:p w:rsidR="004D173E" w:rsidRDefault="00511ED2">
      <w:pPr>
        <w:ind w:firstLineChars="574" w:firstLine="1383"/>
        <w:rPr>
          <w:rFonts w:ascii="宋体" w:hAnsi="宋体"/>
          <w:highlight w:val="magenta"/>
        </w:rPr>
        <w:sectPr w:rsidR="004D173E">
          <w:footerReference w:type="default" r:id="rId8"/>
          <w:pgSz w:w="11906" w:h="16838"/>
          <w:pgMar w:top="1240" w:right="1080" w:bottom="1440" w:left="1080" w:header="851" w:footer="992" w:gutter="0"/>
          <w:pgNumType w:start="1"/>
          <w:cols w:space="720"/>
          <w:docGrid w:type="lines" w:linePitch="312"/>
        </w:sectPr>
      </w:pPr>
      <w:r>
        <w:rPr>
          <w:rFonts w:ascii="宋体" w:hAnsi="宋体" w:cs="Calibri"/>
          <w:b/>
          <w:bCs/>
          <w:caps/>
          <w:sz w:val="24"/>
          <w:szCs w:val="20"/>
          <w:highlight w:val="magenta"/>
        </w:rPr>
        <w:fldChar w:fldCharType="end"/>
      </w:r>
    </w:p>
    <w:p w:rsidR="004D173E" w:rsidRDefault="00511ED2">
      <w:pPr>
        <w:pStyle w:val="1"/>
        <w:jc w:val="center"/>
        <w:rPr>
          <w:rFonts w:ascii="宋体" w:eastAsia="宋体" w:hAnsi="宋体"/>
          <w:szCs w:val="32"/>
        </w:rPr>
      </w:pPr>
      <w:bookmarkStart w:id="3" w:name="_Toc23859485"/>
      <w:bookmarkStart w:id="4" w:name="_Toc484129827"/>
      <w:bookmarkStart w:id="5" w:name="_Toc29478989"/>
      <w:r>
        <w:rPr>
          <w:rFonts w:ascii="宋体" w:eastAsia="宋体" w:hAnsi="宋体" w:hint="eastAsia"/>
          <w:szCs w:val="32"/>
          <w:highlight w:val="white"/>
        </w:rPr>
        <w:lastRenderedPageBreak/>
        <w:t>第一章  招标公告</w:t>
      </w:r>
      <w:bookmarkStart w:id="6" w:name="EB33ffd68b8aee461e9700768832f83d38"/>
      <w:bookmarkEnd w:id="3"/>
      <w:bookmarkEnd w:id="4"/>
      <w:bookmarkEnd w:id="5"/>
    </w:p>
    <w:p w:rsidR="004A22A7" w:rsidRDefault="004A22A7" w:rsidP="004A22A7">
      <w:pPr>
        <w:pStyle w:val="11"/>
        <w:spacing w:line="480" w:lineRule="atLeast"/>
        <w:ind w:firstLineChars="176" w:firstLine="424"/>
        <w:jc w:val="both"/>
        <w:outlineLvl w:val="1"/>
      </w:pPr>
      <w:bookmarkStart w:id="7" w:name="_Toc482390569"/>
      <w:bookmarkStart w:id="8" w:name="_Toc482390442"/>
      <w:bookmarkStart w:id="9" w:name="_Toc484129829"/>
      <w:bookmarkEnd w:id="6"/>
      <w:r>
        <w:rPr>
          <w:b/>
          <w:bCs/>
          <w:lang w:val="zh-CN"/>
        </w:rPr>
        <w:t>一、项目概况</w:t>
      </w:r>
    </w:p>
    <w:p w:rsidR="004A22A7" w:rsidRDefault="004A22A7" w:rsidP="004A22A7">
      <w:pPr>
        <w:pStyle w:val="11"/>
        <w:spacing w:line="480" w:lineRule="atLeast"/>
        <w:ind w:firstLineChars="176" w:firstLine="422"/>
        <w:jc w:val="both"/>
        <w:rPr>
          <w:lang w:val="zh-CN"/>
        </w:rPr>
      </w:pPr>
      <w:r>
        <w:rPr>
          <w:rFonts w:hint="eastAsia"/>
          <w:lang w:val="zh-CN"/>
        </w:rPr>
        <w:t>湖北兴焱工程咨询有限公司</w:t>
      </w:r>
      <w:r>
        <w:rPr>
          <w:lang w:val="zh-CN"/>
        </w:rPr>
        <w:t>受</w:t>
      </w:r>
      <w:r>
        <w:rPr>
          <w:rFonts w:hint="eastAsia"/>
          <w:lang w:val="zh-CN"/>
        </w:rPr>
        <w:t>湖北三峡九凤谷旅游开发有限公司</w:t>
      </w:r>
      <w:r>
        <w:rPr>
          <w:lang w:val="zh-CN"/>
        </w:rPr>
        <w:t>的委托，现对</w:t>
      </w:r>
      <w:r>
        <w:rPr>
          <w:rFonts w:hint="eastAsia"/>
          <w:lang w:val="zh-CN"/>
        </w:rPr>
        <w:t>湖北三峡九凤谷旅游开发有限公司景区劳务外包服务采购项目</w:t>
      </w:r>
      <w:r>
        <w:rPr>
          <w:lang w:val="zh-CN"/>
        </w:rPr>
        <w:t>进行公开招标，选定承包人。</w:t>
      </w:r>
    </w:p>
    <w:p w:rsidR="004A22A7" w:rsidRDefault="004A22A7" w:rsidP="004A22A7">
      <w:pPr>
        <w:pStyle w:val="11"/>
        <w:spacing w:line="480" w:lineRule="atLeast"/>
        <w:ind w:firstLineChars="176" w:firstLine="424"/>
        <w:jc w:val="both"/>
        <w:outlineLvl w:val="1"/>
        <w:rPr>
          <w:b/>
          <w:bCs/>
          <w:lang w:val="zh-CN"/>
        </w:rPr>
      </w:pPr>
      <w:r>
        <w:rPr>
          <w:b/>
          <w:bCs/>
          <w:lang w:val="zh-CN"/>
        </w:rPr>
        <w:t>二、本次招标</w:t>
      </w:r>
      <w:r>
        <w:rPr>
          <w:rFonts w:hint="eastAsia"/>
          <w:b/>
          <w:bCs/>
        </w:rPr>
        <w:t>项目</w:t>
      </w:r>
      <w:r>
        <w:rPr>
          <w:b/>
          <w:bCs/>
          <w:lang w:val="zh-CN"/>
        </w:rPr>
        <w:t>的概况如下：</w:t>
      </w:r>
    </w:p>
    <w:p w:rsidR="004A22A7" w:rsidRDefault="004A22A7" w:rsidP="004A22A7">
      <w:pPr>
        <w:pStyle w:val="11"/>
        <w:spacing w:line="480" w:lineRule="atLeast"/>
        <w:ind w:firstLineChars="176" w:firstLine="422"/>
        <w:jc w:val="both"/>
        <w:rPr>
          <w:lang w:val="zh-CN"/>
        </w:rPr>
      </w:pPr>
      <w:r>
        <w:rPr>
          <w:rFonts w:hint="eastAsia"/>
          <w:lang w:val="zh-CN"/>
        </w:rPr>
        <w:t>1、项目名称：湖北三峡九凤谷旅游开发有限公司景区劳务外包服务采购项目</w:t>
      </w:r>
    </w:p>
    <w:p w:rsidR="004A22A7" w:rsidRDefault="004A22A7" w:rsidP="004A22A7">
      <w:pPr>
        <w:pStyle w:val="11"/>
        <w:spacing w:line="480" w:lineRule="atLeast"/>
        <w:ind w:firstLineChars="176" w:firstLine="422"/>
        <w:jc w:val="both"/>
      </w:pPr>
      <w:r>
        <w:rPr>
          <w:rFonts w:hint="eastAsia"/>
        </w:rPr>
        <w:t>2</w:t>
      </w:r>
      <w:r>
        <w:rPr>
          <w:lang w:val="zh-CN"/>
        </w:rPr>
        <w:t>、招标</w:t>
      </w:r>
      <w:r>
        <w:rPr>
          <w:rFonts w:hint="eastAsia"/>
          <w:lang w:val="zh-CN"/>
        </w:rPr>
        <w:t>内容</w:t>
      </w:r>
      <w:r>
        <w:rPr>
          <w:lang w:val="zh-CN"/>
        </w:rPr>
        <w:t>：对</w:t>
      </w:r>
      <w:r>
        <w:rPr>
          <w:rFonts w:hint="eastAsia"/>
          <w:lang w:val="zh-CN"/>
        </w:rPr>
        <w:t>湖北三峡九凤谷旅游开发有限公司景区的劳务外包服务（含景区装备运输、动物驯养、绿化养护、保洁、景区服务等人员的劳务外包服务）进行采购，共计22名人员。(详见第5章</w:t>
      </w:r>
      <w:r>
        <w:rPr>
          <w:rFonts w:hint="eastAsia"/>
          <w:highlight w:val="white"/>
        </w:rPr>
        <w:t>商务及技术要求</w:t>
      </w:r>
      <w:r>
        <w:rPr>
          <w:rFonts w:hint="eastAsia"/>
        </w:rPr>
        <w:t>)</w:t>
      </w:r>
    </w:p>
    <w:p w:rsidR="004A22A7" w:rsidRDefault="004A22A7" w:rsidP="004A22A7">
      <w:pPr>
        <w:pStyle w:val="11"/>
        <w:spacing w:line="480" w:lineRule="atLeast"/>
        <w:ind w:firstLineChars="176" w:firstLine="422"/>
        <w:jc w:val="both"/>
        <w:rPr>
          <w:rFonts w:cs="宋体"/>
        </w:rPr>
      </w:pPr>
      <w:r>
        <w:rPr>
          <w:rFonts w:hint="eastAsia"/>
        </w:rPr>
        <w:t>3</w:t>
      </w:r>
      <w:r>
        <w:rPr>
          <w:lang w:val="zh-CN"/>
        </w:rPr>
        <w:t>、</w:t>
      </w:r>
      <w:r>
        <w:rPr>
          <w:rFonts w:hint="eastAsia"/>
          <w:lang w:val="zh-CN"/>
        </w:rPr>
        <w:t>服务期</w:t>
      </w:r>
      <w:r>
        <w:rPr>
          <w:lang w:val="zh-CN"/>
        </w:rPr>
        <w:t>：</w:t>
      </w:r>
      <w:r>
        <w:rPr>
          <w:rFonts w:cs="宋体" w:hint="eastAsia"/>
        </w:rPr>
        <w:t>一年。</w:t>
      </w:r>
    </w:p>
    <w:p w:rsidR="004A22A7" w:rsidRDefault="004A22A7" w:rsidP="004A22A7">
      <w:pPr>
        <w:pStyle w:val="11"/>
        <w:spacing w:line="480" w:lineRule="atLeast"/>
        <w:ind w:firstLineChars="176" w:firstLine="422"/>
        <w:jc w:val="both"/>
        <w:rPr>
          <w:lang w:val="zh-CN"/>
        </w:rPr>
      </w:pPr>
      <w:r>
        <w:rPr>
          <w:rFonts w:hint="eastAsia"/>
        </w:rPr>
        <w:t>4</w:t>
      </w:r>
      <w:r>
        <w:rPr>
          <w:lang w:val="zh-CN"/>
        </w:rPr>
        <w:t>、</w:t>
      </w:r>
      <w:r>
        <w:rPr>
          <w:rFonts w:hint="eastAsia"/>
        </w:rPr>
        <w:t>服务</w:t>
      </w:r>
      <w:r>
        <w:rPr>
          <w:lang w:val="zh-CN"/>
        </w:rPr>
        <w:t>地点</w:t>
      </w:r>
      <w:r>
        <w:rPr>
          <w:rFonts w:hint="eastAsia"/>
          <w:lang w:val="zh-CN"/>
        </w:rPr>
        <w:t>：招标人指定地点。</w:t>
      </w:r>
    </w:p>
    <w:p w:rsidR="004A22A7" w:rsidRDefault="004A22A7" w:rsidP="004A22A7">
      <w:pPr>
        <w:pStyle w:val="11"/>
        <w:spacing w:line="480" w:lineRule="atLeast"/>
        <w:ind w:firstLineChars="176" w:firstLine="422"/>
        <w:jc w:val="both"/>
      </w:pPr>
      <w:r>
        <w:rPr>
          <w:rFonts w:hint="eastAsia"/>
          <w:lang w:val="zh-CN"/>
        </w:rPr>
        <w:t>5、招标控制价：柒拾柒万玖仟肆佰元整（</w:t>
      </w:r>
      <w:r>
        <w:rPr>
          <w:rFonts w:cs="宋体" w:hint="eastAsia"/>
          <w:lang w:val="zh-CN"/>
        </w:rPr>
        <w:t>￥</w:t>
      </w:r>
      <w:r>
        <w:rPr>
          <w:rFonts w:hint="eastAsia"/>
        </w:rPr>
        <w:t>779400.00元</w:t>
      </w:r>
      <w:r>
        <w:rPr>
          <w:rFonts w:hint="eastAsia"/>
          <w:lang w:val="zh-CN"/>
        </w:rPr>
        <w:t>）。</w:t>
      </w:r>
    </w:p>
    <w:p w:rsidR="004A22A7" w:rsidRDefault="004A22A7" w:rsidP="004A22A7">
      <w:pPr>
        <w:pStyle w:val="11"/>
        <w:spacing w:line="480" w:lineRule="atLeast"/>
        <w:ind w:firstLineChars="176" w:firstLine="424"/>
        <w:jc w:val="both"/>
        <w:outlineLvl w:val="1"/>
        <w:rPr>
          <w:b/>
          <w:bCs/>
          <w:lang w:val="zh-CN"/>
        </w:rPr>
      </w:pPr>
      <w:r>
        <w:rPr>
          <w:b/>
          <w:bCs/>
          <w:lang w:val="zh-CN"/>
        </w:rPr>
        <w:t>三、</w:t>
      </w:r>
      <w:r>
        <w:rPr>
          <w:rFonts w:cs="宋体"/>
          <w:b/>
          <w:bCs/>
          <w:lang w:val="zh-CN"/>
        </w:rPr>
        <w:t>投标人资格要求</w:t>
      </w:r>
      <w:r>
        <w:rPr>
          <w:b/>
          <w:bCs/>
          <w:lang w:val="zh-CN"/>
        </w:rPr>
        <w:t xml:space="preserve"> ：</w:t>
      </w:r>
    </w:p>
    <w:p w:rsidR="004A22A7" w:rsidRDefault="004A22A7" w:rsidP="004A22A7">
      <w:pPr>
        <w:pStyle w:val="11"/>
        <w:spacing w:line="480" w:lineRule="atLeast"/>
        <w:ind w:firstLineChars="176" w:firstLine="422"/>
        <w:jc w:val="both"/>
        <w:outlineLvl w:val="1"/>
        <w:rPr>
          <w:lang w:val="zh-CN"/>
        </w:rPr>
      </w:pPr>
      <w:r>
        <w:rPr>
          <w:rFonts w:hint="eastAsia"/>
          <w:lang w:val="zh-CN"/>
        </w:rPr>
        <w:t>本工程对投标人的资格审查采用资格后审方式，主要资格审查标准如下（详细内容和要求见招标文件）：</w:t>
      </w:r>
    </w:p>
    <w:p w:rsidR="004A22A7" w:rsidRDefault="004A22A7" w:rsidP="004A22A7">
      <w:pPr>
        <w:pStyle w:val="11"/>
        <w:tabs>
          <w:tab w:val="left" w:pos="2100"/>
        </w:tabs>
        <w:spacing w:line="480" w:lineRule="atLeast"/>
        <w:ind w:firstLineChars="176" w:firstLine="422"/>
        <w:jc w:val="both"/>
        <w:rPr>
          <w:lang w:val="zh-CN"/>
        </w:rPr>
      </w:pPr>
      <w:r>
        <w:rPr>
          <w:lang w:val="zh-CN"/>
        </w:rPr>
        <w:t>1、</w:t>
      </w:r>
      <w:r>
        <w:rPr>
          <w:rFonts w:hint="eastAsia"/>
          <w:lang w:val="zh-CN"/>
        </w:rPr>
        <w:t>投标人具有独立承担民事责任的能力；（提供有效的营业执照或事业单位法人证书或自然人的身份证明复印件加盖单位公章）</w:t>
      </w:r>
    </w:p>
    <w:p w:rsidR="004A22A7" w:rsidRDefault="004A22A7" w:rsidP="004A22A7">
      <w:pPr>
        <w:pStyle w:val="11"/>
        <w:tabs>
          <w:tab w:val="left" w:pos="2100"/>
        </w:tabs>
        <w:spacing w:line="480" w:lineRule="atLeast"/>
        <w:ind w:firstLineChars="177" w:firstLine="425"/>
        <w:jc w:val="both"/>
        <w:rPr>
          <w:lang w:val="zh-CN"/>
        </w:rPr>
      </w:pPr>
      <w:r>
        <w:rPr>
          <w:rFonts w:hint="eastAsia"/>
          <w:lang w:val="zh-CN"/>
        </w:rPr>
        <w:t>2、投标人具有劳务派遣经营许可证；（提供证书复印件加盖单位公章）</w:t>
      </w:r>
    </w:p>
    <w:p w:rsidR="004A22A7" w:rsidRDefault="004A22A7" w:rsidP="004A22A7">
      <w:pPr>
        <w:pStyle w:val="11"/>
        <w:tabs>
          <w:tab w:val="left" w:pos="2100"/>
        </w:tabs>
        <w:spacing w:line="480" w:lineRule="atLeast"/>
        <w:ind w:firstLineChars="176" w:firstLine="422"/>
        <w:jc w:val="both"/>
        <w:rPr>
          <w:lang w:val="zh-CN"/>
        </w:rPr>
      </w:pPr>
      <w:r>
        <w:rPr>
          <w:rFonts w:hint="eastAsia"/>
        </w:rPr>
        <w:t>3</w:t>
      </w:r>
      <w:r>
        <w:rPr>
          <w:lang w:val="zh-CN"/>
        </w:rPr>
        <w:t>、单位负责人为同一人或者存在控股、管理关系的不同单位，不得同时参加本项目投标；</w:t>
      </w:r>
    </w:p>
    <w:p w:rsidR="004A22A7" w:rsidRDefault="004A22A7" w:rsidP="004A22A7">
      <w:pPr>
        <w:pStyle w:val="11"/>
        <w:tabs>
          <w:tab w:val="left" w:pos="2100"/>
        </w:tabs>
        <w:spacing w:line="480" w:lineRule="atLeast"/>
        <w:ind w:firstLineChars="176" w:firstLine="422"/>
        <w:rPr>
          <w:lang w:val="zh-CN"/>
        </w:rPr>
      </w:pPr>
      <w:r>
        <w:rPr>
          <w:rFonts w:hint="eastAsia"/>
        </w:rPr>
        <w:t>4、</w:t>
      </w:r>
      <w:r>
        <w:rPr>
          <w:lang w:val="zh-CN"/>
        </w:rPr>
        <w:t>本项目不接受联合体投标，投标人应以独立身份参与本项目投标</w:t>
      </w:r>
      <w:r>
        <w:rPr>
          <w:rFonts w:hint="eastAsia"/>
          <w:lang w:val="zh-CN"/>
        </w:rPr>
        <w:t>；</w:t>
      </w:r>
    </w:p>
    <w:p w:rsidR="004A22A7" w:rsidRDefault="004A22A7" w:rsidP="004A22A7">
      <w:pPr>
        <w:pStyle w:val="11"/>
        <w:tabs>
          <w:tab w:val="left" w:pos="2100"/>
        </w:tabs>
        <w:spacing w:line="480" w:lineRule="atLeast"/>
        <w:ind w:firstLineChars="176" w:firstLine="422"/>
        <w:rPr>
          <w:highlight w:val="yellow"/>
        </w:rPr>
      </w:pPr>
      <w:r>
        <w:rPr>
          <w:rFonts w:hint="eastAsia"/>
        </w:rPr>
        <w:t>5、</w:t>
      </w:r>
      <w:r>
        <w:rPr>
          <w:rFonts w:cs="宋体" w:hint="eastAsia"/>
          <w:shd w:val="clear" w:color="auto" w:fill="FFFFFF"/>
        </w:rPr>
        <w:t>在“信用中国”网站，未被列入失信被执行人；在“国家企业信用信息公示系统”未被列入严重违法失信企业名单；在“湖北省公共资源招标投标信用信息平台”未被列入信用黑名单的投标人。（开标结束后由招标人或其委托的招标代理机构按照招标文件要求对所有投标人的信用信息进行查询，做好记录，由评标委员会按招标文件的规定进行评审）</w:t>
      </w:r>
      <w:r>
        <w:rPr>
          <w:rFonts w:hint="eastAsia"/>
        </w:rPr>
        <w:t xml:space="preserve"> </w:t>
      </w:r>
    </w:p>
    <w:p w:rsidR="004A22A7" w:rsidRDefault="004A22A7" w:rsidP="004A22A7">
      <w:pPr>
        <w:pStyle w:val="11"/>
        <w:tabs>
          <w:tab w:val="left" w:pos="2100"/>
        </w:tabs>
        <w:spacing w:line="480" w:lineRule="atLeast"/>
        <w:ind w:firstLineChars="176" w:firstLine="422"/>
        <w:jc w:val="both"/>
        <w:rPr>
          <w:lang w:val="zh-CN"/>
        </w:rPr>
      </w:pPr>
      <w:r>
        <w:rPr>
          <w:lang w:val="zh-CN"/>
        </w:rPr>
        <w:t>只有符合以上资格审查所有标准的投标人才能通过资格审查。</w:t>
      </w:r>
    </w:p>
    <w:p w:rsidR="004A22A7" w:rsidRDefault="004A22A7" w:rsidP="004A22A7">
      <w:pPr>
        <w:pStyle w:val="11"/>
        <w:spacing w:line="480" w:lineRule="atLeast"/>
        <w:ind w:firstLineChars="176" w:firstLine="422"/>
        <w:jc w:val="both"/>
        <w:rPr>
          <w:lang w:val="zh-CN"/>
        </w:rPr>
      </w:pPr>
      <w:r>
        <w:rPr>
          <w:lang w:val="zh-CN"/>
        </w:rPr>
        <w:t>投标人在制作投标文件时，应对照上述资格审查条件要求提供证明材料</w:t>
      </w:r>
      <w:r>
        <w:rPr>
          <w:rFonts w:hint="eastAsia"/>
        </w:rPr>
        <w:t>复印</w:t>
      </w:r>
      <w:r>
        <w:rPr>
          <w:lang w:val="zh-CN"/>
        </w:rPr>
        <w:t>件，否则评委和招标人将不予采信。</w:t>
      </w:r>
    </w:p>
    <w:p w:rsidR="004A22A7" w:rsidRDefault="004A22A7" w:rsidP="004A22A7">
      <w:pPr>
        <w:pStyle w:val="11"/>
        <w:spacing w:line="440" w:lineRule="exact"/>
        <w:ind w:firstLineChars="176" w:firstLine="424"/>
        <w:jc w:val="both"/>
        <w:outlineLvl w:val="1"/>
      </w:pPr>
      <w:r>
        <w:rPr>
          <w:rFonts w:hint="eastAsia"/>
          <w:b/>
          <w:bCs/>
        </w:rPr>
        <w:t>四、</w:t>
      </w:r>
      <w:r>
        <w:rPr>
          <w:rFonts w:cs="宋体" w:hint="eastAsia"/>
          <w:b/>
        </w:rPr>
        <w:t>招标文件的发放时间和获取方法</w:t>
      </w:r>
      <w:r>
        <w:rPr>
          <w:rFonts w:hint="eastAsia"/>
        </w:rPr>
        <w:t xml:space="preserve"> </w:t>
      </w:r>
    </w:p>
    <w:p w:rsidR="004A22A7" w:rsidRDefault="004A22A7" w:rsidP="004A22A7">
      <w:pPr>
        <w:pStyle w:val="11"/>
        <w:spacing w:line="440" w:lineRule="exact"/>
        <w:ind w:firstLineChars="176" w:firstLine="422"/>
        <w:jc w:val="both"/>
        <w:outlineLvl w:val="1"/>
        <w:rPr>
          <w:lang w:val="zh-CN"/>
        </w:rPr>
      </w:pPr>
      <w:r>
        <w:rPr>
          <w:rFonts w:hint="eastAsia"/>
          <w:lang w:val="zh-CN"/>
        </w:rPr>
        <w:lastRenderedPageBreak/>
        <w:t>凡有意参加投标者，请于2020年11月20日至2020年12月11日14时30分在湖北宜昌交运集团股份有限公司官网下载。</w:t>
      </w:r>
    </w:p>
    <w:p w:rsidR="004A22A7" w:rsidRDefault="004A22A7" w:rsidP="004A22A7">
      <w:pPr>
        <w:pStyle w:val="11"/>
        <w:spacing w:line="440" w:lineRule="exact"/>
        <w:ind w:firstLineChars="176" w:firstLine="424"/>
        <w:jc w:val="both"/>
        <w:outlineLvl w:val="1"/>
        <w:rPr>
          <w:lang w:val="zh-CN"/>
        </w:rPr>
      </w:pPr>
      <w:r>
        <w:rPr>
          <w:rFonts w:hint="eastAsia"/>
          <w:b/>
          <w:bCs/>
        </w:rPr>
        <w:t>五、</w:t>
      </w:r>
      <w:r>
        <w:rPr>
          <w:rFonts w:cs="宋体" w:hint="eastAsia"/>
          <w:b/>
        </w:rPr>
        <w:t>投标文件的递交</w:t>
      </w:r>
    </w:p>
    <w:p w:rsidR="004A22A7" w:rsidRDefault="004A22A7" w:rsidP="004A22A7">
      <w:pPr>
        <w:spacing w:line="440" w:lineRule="exact"/>
        <w:ind w:firstLineChars="200" w:firstLine="480"/>
        <w:jc w:val="left"/>
        <w:rPr>
          <w:rFonts w:ascii="宋体" w:hAnsi="宋体" w:cs="宋体"/>
          <w:kern w:val="0"/>
          <w:sz w:val="24"/>
          <w:szCs w:val="24"/>
        </w:rPr>
      </w:pPr>
      <w:r>
        <w:rPr>
          <w:rFonts w:ascii="宋体" w:hAnsi="宋体" w:cs="宋体" w:hint="eastAsia"/>
          <w:kern w:val="0"/>
          <w:sz w:val="24"/>
          <w:szCs w:val="24"/>
        </w:rPr>
        <w:t>投标截止时间为</w:t>
      </w:r>
      <w:r>
        <w:rPr>
          <w:rFonts w:ascii="宋体" w:hAnsi="宋体" w:cs="宋体" w:hint="eastAsia"/>
          <w:b/>
          <w:kern w:val="0"/>
          <w:sz w:val="24"/>
          <w:szCs w:val="24"/>
        </w:rPr>
        <w:t>2020年12月11日14时30分</w:t>
      </w:r>
      <w:r>
        <w:rPr>
          <w:rFonts w:ascii="宋体" w:hAnsi="宋体" w:cs="宋体" w:hint="eastAsia"/>
          <w:kern w:val="0"/>
          <w:sz w:val="24"/>
          <w:szCs w:val="24"/>
        </w:rPr>
        <w:t>。投标人应于当日投标截止时间之前将</w:t>
      </w:r>
      <w:r>
        <w:rPr>
          <w:rFonts w:ascii="宋体" w:hAnsi="宋体" w:cs="宋体" w:hint="eastAsia"/>
          <w:b/>
          <w:kern w:val="0"/>
          <w:sz w:val="24"/>
          <w:szCs w:val="24"/>
        </w:rPr>
        <w:t>纸质版投标文件和电子投标文件（光盘或U盘）</w:t>
      </w:r>
      <w:r>
        <w:rPr>
          <w:rFonts w:ascii="宋体" w:hAnsi="宋体" w:cs="宋体" w:hint="eastAsia"/>
          <w:kern w:val="0"/>
          <w:sz w:val="24"/>
          <w:szCs w:val="24"/>
        </w:rPr>
        <w:t>递交至湖北兴焱工程咨询有限公司（宜昌市中南路35号兴发广场15号楼5楼），由湖北兴焱工程咨询有限公司接收，逾期送达的或者未送达指定地点的投标文件，招标人不予受理，投标截止时间与开标时间是否有变化，请关注本次招标过程中发布的变更公告或澄清修改文件中的相关信息。</w:t>
      </w:r>
    </w:p>
    <w:p w:rsidR="004A22A7" w:rsidRDefault="004A22A7" w:rsidP="004A22A7">
      <w:pPr>
        <w:pStyle w:val="11"/>
        <w:spacing w:line="440" w:lineRule="exact"/>
        <w:ind w:firstLineChars="176" w:firstLine="424"/>
        <w:jc w:val="both"/>
        <w:rPr>
          <w:b/>
          <w:lang w:val="zh-CN"/>
        </w:rPr>
      </w:pPr>
      <w:r>
        <w:rPr>
          <w:rFonts w:hint="eastAsia"/>
          <w:b/>
        </w:rPr>
        <w:t>六、</w:t>
      </w:r>
      <w:r>
        <w:rPr>
          <w:b/>
          <w:lang w:val="zh-CN"/>
        </w:rPr>
        <w:t>开标时间和地点：</w:t>
      </w:r>
    </w:p>
    <w:p w:rsidR="004A22A7" w:rsidRDefault="004A22A7" w:rsidP="004A22A7">
      <w:pPr>
        <w:pStyle w:val="11"/>
        <w:spacing w:line="440" w:lineRule="exact"/>
        <w:ind w:firstLineChars="176" w:firstLine="422"/>
        <w:jc w:val="both"/>
        <w:rPr>
          <w:rFonts w:cs="宋体"/>
        </w:rPr>
      </w:pPr>
      <w:r>
        <w:rPr>
          <w:rFonts w:cs="宋体" w:hint="eastAsia"/>
        </w:rPr>
        <w:t>本项目开标会将于投标截止的同一时间在湖北兴焱工程咨询有限公司会议室（宜昌市中南路35号兴发广场15号楼5楼）进行。投标人的法定代表人或委托代理人应携身份证明文件（法定代表人身份证明或法人授权委托书）和第二代有效身份证原件准时参加开标会，否则由评标委员会按招标文件规定处理。</w:t>
      </w:r>
    </w:p>
    <w:p w:rsidR="004A22A7" w:rsidRDefault="004A22A7" w:rsidP="004A22A7">
      <w:pPr>
        <w:pStyle w:val="11"/>
        <w:spacing w:line="440" w:lineRule="exact"/>
        <w:ind w:firstLineChars="176" w:firstLine="424"/>
        <w:jc w:val="both"/>
        <w:rPr>
          <w:b/>
          <w:lang w:val="zh-CN"/>
        </w:rPr>
      </w:pPr>
      <w:r>
        <w:rPr>
          <w:rFonts w:hint="eastAsia"/>
          <w:b/>
          <w:lang w:val="zh-CN"/>
        </w:rPr>
        <w:t>七、合同签订：服务合同须由中标人的法定代表人或其授权委托代理人（必须有法定代表人授权委托书）洽谈并签署，否则视为放弃中标项目。</w:t>
      </w:r>
    </w:p>
    <w:p w:rsidR="004A22A7" w:rsidRDefault="004A22A7" w:rsidP="004A22A7">
      <w:pPr>
        <w:pStyle w:val="11"/>
        <w:spacing w:line="440" w:lineRule="exact"/>
        <w:ind w:firstLineChars="176" w:firstLine="424"/>
        <w:jc w:val="both"/>
        <w:outlineLvl w:val="1"/>
        <w:rPr>
          <w:lang w:val="zh-CN"/>
        </w:rPr>
      </w:pPr>
      <w:r>
        <w:rPr>
          <w:rFonts w:hint="eastAsia"/>
          <w:b/>
          <w:lang w:val="zh-CN"/>
        </w:rPr>
        <w:t>八、</w:t>
      </w:r>
      <w:r>
        <w:rPr>
          <w:b/>
          <w:lang w:val="zh-CN"/>
        </w:rPr>
        <w:t>招标公告发布媒体：</w:t>
      </w:r>
      <w:r>
        <w:rPr>
          <w:rFonts w:hint="eastAsia"/>
          <w:lang w:val="zh-CN"/>
        </w:rPr>
        <w:t>宜昌交通旅游产业发展集团有限公司官网、湖北宜昌交运集团股份有限公司官网、中国采购与招标网。</w:t>
      </w:r>
    </w:p>
    <w:p w:rsidR="004A22A7" w:rsidRDefault="004A22A7" w:rsidP="004A22A7">
      <w:pPr>
        <w:pStyle w:val="11"/>
        <w:spacing w:line="440" w:lineRule="exact"/>
        <w:ind w:firstLineChars="176" w:firstLine="424"/>
        <w:jc w:val="both"/>
        <w:outlineLvl w:val="1"/>
        <w:rPr>
          <w:b/>
          <w:bCs/>
          <w:lang w:val="zh-CN"/>
        </w:rPr>
      </w:pPr>
      <w:r>
        <w:rPr>
          <w:rFonts w:hint="eastAsia"/>
          <w:b/>
          <w:bCs/>
        </w:rPr>
        <w:t>九、</w:t>
      </w:r>
      <w:r>
        <w:rPr>
          <w:b/>
          <w:bCs/>
          <w:lang w:val="zh-CN"/>
        </w:rPr>
        <w:t>招标公告发布开始时间：</w:t>
      </w:r>
      <w:r>
        <w:rPr>
          <w:rFonts w:hint="eastAsia"/>
          <w:b/>
          <w:bCs/>
          <w:lang w:val="zh-CN"/>
        </w:rPr>
        <w:t>2020</w:t>
      </w:r>
      <w:r>
        <w:rPr>
          <w:b/>
          <w:bCs/>
          <w:lang w:val="zh-CN"/>
        </w:rPr>
        <w:t>年</w:t>
      </w:r>
      <w:r>
        <w:rPr>
          <w:rFonts w:hint="eastAsia"/>
          <w:b/>
          <w:bCs/>
        </w:rPr>
        <w:t>11</w:t>
      </w:r>
      <w:r>
        <w:rPr>
          <w:b/>
          <w:bCs/>
          <w:lang w:val="zh-CN"/>
        </w:rPr>
        <w:t>月</w:t>
      </w:r>
      <w:r>
        <w:rPr>
          <w:rFonts w:hint="eastAsia"/>
          <w:b/>
          <w:bCs/>
        </w:rPr>
        <w:t>20</w:t>
      </w:r>
      <w:r>
        <w:rPr>
          <w:b/>
          <w:bCs/>
          <w:lang w:val="zh-CN"/>
        </w:rPr>
        <w:t>日。</w:t>
      </w:r>
    </w:p>
    <w:p w:rsidR="004A22A7" w:rsidRDefault="004A22A7" w:rsidP="004A22A7">
      <w:pPr>
        <w:pStyle w:val="11"/>
        <w:spacing w:line="440" w:lineRule="exact"/>
        <w:ind w:firstLineChars="176" w:firstLine="424"/>
        <w:jc w:val="both"/>
        <w:outlineLvl w:val="1"/>
        <w:rPr>
          <w:lang w:val="zh-CN"/>
        </w:rPr>
      </w:pPr>
      <w:r>
        <w:rPr>
          <w:rFonts w:hint="eastAsia"/>
          <w:b/>
          <w:bCs/>
          <w:lang w:val="zh-CN"/>
        </w:rPr>
        <w:t>十、</w:t>
      </w:r>
      <w:r>
        <w:rPr>
          <w:rFonts w:cs="宋体" w:hint="eastAsia"/>
          <w:b/>
        </w:rPr>
        <w:t>联系方式：</w:t>
      </w:r>
    </w:p>
    <w:p w:rsidR="004A22A7" w:rsidRDefault="004A22A7" w:rsidP="004A22A7">
      <w:pPr>
        <w:pStyle w:val="11"/>
        <w:spacing w:line="440" w:lineRule="exact"/>
        <w:ind w:firstLineChars="176" w:firstLine="422"/>
        <w:jc w:val="both"/>
        <w:rPr>
          <w:lang w:val="zh-CN"/>
        </w:rPr>
      </w:pPr>
      <w:r>
        <w:rPr>
          <w:lang w:val="zh-CN"/>
        </w:rPr>
        <w:t>招标人：</w:t>
      </w:r>
      <w:r>
        <w:rPr>
          <w:rFonts w:hint="eastAsia"/>
          <w:lang w:val="zh-CN"/>
        </w:rPr>
        <w:t>湖北三峡九凤谷旅游开发有限公司</w:t>
      </w:r>
    </w:p>
    <w:p w:rsidR="004A22A7" w:rsidRDefault="004A22A7" w:rsidP="004A22A7">
      <w:pPr>
        <w:pStyle w:val="11"/>
        <w:spacing w:line="440" w:lineRule="exact"/>
        <w:ind w:firstLineChars="176" w:firstLine="422"/>
        <w:jc w:val="both"/>
        <w:rPr>
          <w:lang w:val="zh-CN"/>
        </w:rPr>
      </w:pPr>
      <w:r>
        <w:rPr>
          <w:lang w:val="zh-CN"/>
        </w:rPr>
        <w:t>地</w:t>
      </w:r>
      <w:r>
        <w:rPr>
          <w:rFonts w:hint="eastAsia"/>
          <w:lang w:val="zh-CN"/>
        </w:rPr>
        <w:t xml:space="preserve">  </w:t>
      </w:r>
      <w:r>
        <w:rPr>
          <w:lang w:val="zh-CN"/>
        </w:rPr>
        <w:t>址：</w:t>
      </w:r>
      <w:r>
        <w:rPr>
          <w:rFonts w:hint="eastAsia"/>
          <w:lang w:val="zh-CN"/>
        </w:rPr>
        <w:t>宜都市五眼泉镇弭水桥村十组</w:t>
      </w:r>
    </w:p>
    <w:p w:rsidR="004A22A7" w:rsidRDefault="004A22A7" w:rsidP="004A22A7">
      <w:pPr>
        <w:pStyle w:val="11"/>
        <w:spacing w:line="440" w:lineRule="exact"/>
        <w:ind w:firstLineChars="176" w:firstLine="422"/>
        <w:jc w:val="both"/>
        <w:rPr>
          <w:lang w:val="zh-CN"/>
        </w:rPr>
      </w:pPr>
      <w:r>
        <w:rPr>
          <w:lang w:val="zh-CN"/>
        </w:rPr>
        <w:t>联系人：</w:t>
      </w:r>
      <w:r>
        <w:rPr>
          <w:rFonts w:hint="eastAsia"/>
        </w:rPr>
        <w:t>阮懋正</w:t>
      </w:r>
    </w:p>
    <w:p w:rsidR="004A22A7" w:rsidRDefault="004A22A7" w:rsidP="004A22A7">
      <w:pPr>
        <w:pStyle w:val="11"/>
        <w:spacing w:line="440" w:lineRule="exact"/>
        <w:ind w:firstLineChars="176" w:firstLine="422"/>
        <w:jc w:val="both"/>
        <w:rPr>
          <w:lang w:val="zh-CN"/>
        </w:rPr>
      </w:pPr>
      <w:r>
        <w:rPr>
          <w:lang w:val="zh-CN"/>
        </w:rPr>
        <w:t>联系电话：</w:t>
      </w:r>
      <w:r>
        <w:rPr>
          <w:rFonts w:hint="eastAsia"/>
          <w:lang w:val="zh-CN"/>
        </w:rPr>
        <w:t>18672909958</w:t>
      </w:r>
    </w:p>
    <w:p w:rsidR="004A22A7" w:rsidRDefault="004A22A7" w:rsidP="004A22A7">
      <w:pPr>
        <w:pStyle w:val="11"/>
        <w:spacing w:line="440" w:lineRule="exact"/>
        <w:ind w:firstLineChars="176" w:firstLine="422"/>
        <w:jc w:val="both"/>
        <w:rPr>
          <w:lang w:val="zh-CN"/>
        </w:rPr>
      </w:pPr>
      <w:r>
        <w:rPr>
          <w:lang w:val="zh-CN"/>
        </w:rPr>
        <w:t>招标代理机构：</w:t>
      </w:r>
      <w:r>
        <w:rPr>
          <w:rFonts w:hint="eastAsia"/>
          <w:lang w:val="zh-CN"/>
        </w:rPr>
        <w:t>湖北兴焱工程咨询有限公司</w:t>
      </w:r>
    </w:p>
    <w:p w:rsidR="004A22A7" w:rsidRDefault="004A22A7" w:rsidP="004A22A7">
      <w:pPr>
        <w:pStyle w:val="11"/>
        <w:spacing w:line="440" w:lineRule="exact"/>
        <w:ind w:firstLineChars="176" w:firstLine="422"/>
        <w:jc w:val="both"/>
        <w:rPr>
          <w:lang w:val="zh-CN"/>
        </w:rPr>
      </w:pPr>
      <w:r>
        <w:rPr>
          <w:lang w:val="zh-CN"/>
        </w:rPr>
        <w:t>地</w:t>
      </w:r>
      <w:r>
        <w:rPr>
          <w:rFonts w:hint="eastAsia"/>
          <w:lang w:val="zh-CN"/>
        </w:rPr>
        <w:t xml:space="preserve">  </w:t>
      </w:r>
      <w:r>
        <w:rPr>
          <w:lang w:val="zh-CN"/>
        </w:rPr>
        <w:t>址：</w:t>
      </w:r>
      <w:r>
        <w:rPr>
          <w:color w:val="000000"/>
          <w:lang w:val="zh-CN"/>
        </w:rPr>
        <w:t>宜昌市中南路35号兴发广场15号楼5楼</w:t>
      </w:r>
    </w:p>
    <w:p w:rsidR="004A22A7" w:rsidRDefault="004A22A7" w:rsidP="004A22A7">
      <w:pPr>
        <w:pStyle w:val="11"/>
        <w:spacing w:line="440" w:lineRule="exact"/>
        <w:ind w:firstLineChars="176" w:firstLine="422"/>
        <w:jc w:val="both"/>
        <w:rPr>
          <w:lang w:val="zh-CN"/>
        </w:rPr>
      </w:pPr>
      <w:r>
        <w:rPr>
          <w:lang w:val="zh-CN"/>
        </w:rPr>
        <w:t>联系人：</w:t>
      </w:r>
      <w:r>
        <w:rPr>
          <w:rFonts w:hint="eastAsia"/>
        </w:rPr>
        <w:t>梁雁琪</w:t>
      </w:r>
    </w:p>
    <w:p w:rsidR="004A22A7" w:rsidRDefault="004A22A7" w:rsidP="004A22A7">
      <w:pPr>
        <w:pStyle w:val="11"/>
        <w:spacing w:line="440" w:lineRule="exact"/>
        <w:ind w:firstLineChars="176" w:firstLine="422"/>
        <w:jc w:val="both"/>
        <w:rPr>
          <w:lang w:val="zh-CN"/>
        </w:rPr>
      </w:pPr>
      <w:r>
        <w:rPr>
          <w:rFonts w:cs="宋体"/>
          <w:lang w:val="zh-CN"/>
        </w:rPr>
        <w:t>联系电话：</w:t>
      </w:r>
      <w:r>
        <w:rPr>
          <w:lang w:val="zh-CN"/>
        </w:rPr>
        <w:t>0717—</w:t>
      </w:r>
      <w:r>
        <w:rPr>
          <w:rFonts w:hint="eastAsia"/>
          <w:lang w:val="zh-CN"/>
        </w:rPr>
        <w:t>6485566-8040</w:t>
      </w:r>
    </w:p>
    <w:p w:rsidR="004A22A7" w:rsidRDefault="004A22A7" w:rsidP="004A22A7">
      <w:pPr>
        <w:pStyle w:val="11"/>
        <w:spacing w:line="440" w:lineRule="exact"/>
        <w:ind w:firstLineChars="176" w:firstLine="422"/>
        <w:jc w:val="both"/>
        <w:rPr>
          <w:lang w:val="zh-CN"/>
        </w:rPr>
      </w:pPr>
      <w:r>
        <w:rPr>
          <w:rFonts w:hint="eastAsia"/>
          <w:lang w:val="zh-CN"/>
        </w:rPr>
        <w:t>日期：2020年</w:t>
      </w:r>
      <w:r>
        <w:rPr>
          <w:rFonts w:hint="eastAsia"/>
        </w:rPr>
        <w:t>11</w:t>
      </w:r>
      <w:r>
        <w:rPr>
          <w:rFonts w:hint="eastAsia"/>
          <w:lang w:val="zh-CN"/>
        </w:rPr>
        <w:t>月</w:t>
      </w:r>
      <w:r>
        <w:rPr>
          <w:rFonts w:hint="eastAsia"/>
        </w:rPr>
        <w:t>20</w:t>
      </w:r>
      <w:r>
        <w:rPr>
          <w:rFonts w:hint="eastAsia"/>
          <w:lang w:val="zh-CN"/>
        </w:rPr>
        <w:t>日</w:t>
      </w:r>
    </w:p>
    <w:p w:rsidR="004D173E" w:rsidRDefault="004D173E">
      <w:pPr>
        <w:pStyle w:val="11"/>
        <w:spacing w:line="480" w:lineRule="exact"/>
        <w:jc w:val="both"/>
        <w:rPr>
          <w:lang w:val="zh-CN"/>
        </w:rPr>
      </w:pPr>
    </w:p>
    <w:p w:rsidR="004D173E" w:rsidRDefault="004D173E">
      <w:pPr>
        <w:pStyle w:val="11"/>
        <w:spacing w:line="480" w:lineRule="exact"/>
        <w:jc w:val="both"/>
        <w:rPr>
          <w:lang w:val="zh-CN"/>
        </w:rPr>
      </w:pPr>
    </w:p>
    <w:p w:rsidR="004D173E" w:rsidRDefault="00511ED2">
      <w:pPr>
        <w:pStyle w:val="1"/>
        <w:jc w:val="center"/>
        <w:rPr>
          <w:rFonts w:ascii="宋体" w:hAnsi="宋体"/>
          <w:b w:val="0"/>
          <w:bCs w:val="0"/>
          <w:szCs w:val="32"/>
          <w:highlight w:val="white"/>
        </w:rPr>
      </w:pPr>
      <w:bookmarkStart w:id="10" w:name="_Toc29478990"/>
      <w:r>
        <w:rPr>
          <w:rFonts w:ascii="宋体" w:eastAsia="宋体" w:hAnsi="宋体" w:hint="eastAsia"/>
          <w:szCs w:val="32"/>
          <w:highlight w:val="white"/>
        </w:rPr>
        <w:lastRenderedPageBreak/>
        <w:t>第二章  投标人须知</w:t>
      </w:r>
      <w:bookmarkEnd w:id="7"/>
      <w:bookmarkEnd w:id="8"/>
      <w:bookmarkEnd w:id="9"/>
      <w:bookmarkEnd w:id="10"/>
      <w:r>
        <w:rPr>
          <w:rFonts w:ascii="宋体" w:hAnsi="宋体" w:hint="eastAsia"/>
          <w:sz w:val="20"/>
          <w:highlight w:val="white"/>
        </w:rPr>
        <w:t xml:space="preserve"> </w:t>
      </w:r>
    </w:p>
    <w:p w:rsidR="004D173E" w:rsidRDefault="00511ED2">
      <w:pPr>
        <w:pStyle w:val="2"/>
        <w:rPr>
          <w:rFonts w:ascii="宋体" w:hAnsi="宋体"/>
        </w:rPr>
      </w:pPr>
      <w:bookmarkStart w:id="11" w:name="_Toc484129830"/>
      <w:bookmarkStart w:id="12" w:name="_Toc482390570"/>
      <w:bookmarkStart w:id="13" w:name="_Toc482390443"/>
      <w:bookmarkStart w:id="14" w:name="_Toc23859486"/>
      <w:bookmarkStart w:id="15" w:name="_Toc29478991"/>
      <w:r>
        <w:rPr>
          <w:rFonts w:ascii="宋体" w:hAnsi="宋体" w:hint="eastAsia"/>
          <w:highlight w:val="white"/>
        </w:rPr>
        <w:t>投标人须知前附表</w:t>
      </w:r>
      <w:bookmarkEnd w:id="11"/>
      <w:bookmarkEnd w:id="12"/>
      <w:bookmarkEnd w:id="13"/>
      <w:bookmarkEnd w:id="14"/>
      <w:bookmarkEnd w:id="15"/>
    </w:p>
    <w:p w:rsidR="004D173E" w:rsidRDefault="00511ED2">
      <w:pPr>
        <w:rPr>
          <w:rFonts w:ascii="宋体" w:hAnsi="宋体"/>
          <w:highlight w:val="cyan"/>
        </w:rPr>
      </w:pPr>
      <w:bookmarkStart w:id="16" w:name="EBdfc5a5f076144847a6fe711609c29041"/>
      <w:r>
        <w:rPr>
          <w:rFonts w:ascii="宋体" w:hAnsi="宋体" w:hint="eastAsia"/>
          <w:sz w:val="20"/>
          <w:highlight w:val="white"/>
        </w:rPr>
        <w:t xml:space="preserve"> </w:t>
      </w:r>
      <w:bookmarkEnd w:id="16"/>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6379"/>
      </w:tblGrid>
      <w:tr w:rsidR="004D173E">
        <w:trPr>
          <w:trHeight w:val="580"/>
        </w:trPr>
        <w:tc>
          <w:tcPr>
            <w:tcW w:w="1134" w:type="dxa"/>
            <w:vAlign w:val="center"/>
          </w:tcPr>
          <w:p w:rsidR="004D173E" w:rsidRDefault="00511ED2">
            <w:pPr>
              <w:jc w:val="center"/>
              <w:rPr>
                <w:rFonts w:ascii="宋体" w:hAnsi="宋体"/>
                <w:b/>
                <w:sz w:val="24"/>
                <w:szCs w:val="24"/>
              </w:rPr>
            </w:pPr>
            <w:r>
              <w:rPr>
                <w:rFonts w:ascii="宋体" w:hAnsi="宋体" w:hint="eastAsia"/>
                <w:b/>
                <w:sz w:val="24"/>
                <w:szCs w:val="24"/>
                <w:highlight w:val="white"/>
              </w:rPr>
              <w:t>条款号</w:t>
            </w:r>
          </w:p>
        </w:tc>
        <w:tc>
          <w:tcPr>
            <w:tcW w:w="1701" w:type="dxa"/>
            <w:vAlign w:val="center"/>
          </w:tcPr>
          <w:p w:rsidR="004D173E" w:rsidRDefault="00511ED2">
            <w:pPr>
              <w:jc w:val="center"/>
              <w:rPr>
                <w:rFonts w:ascii="宋体" w:hAnsi="宋体"/>
                <w:b/>
                <w:sz w:val="24"/>
                <w:szCs w:val="24"/>
              </w:rPr>
            </w:pPr>
            <w:r>
              <w:rPr>
                <w:rFonts w:ascii="宋体" w:hAnsi="宋体" w:hint="eastAsia"/>
                <w:b/>
                <w:sz w:val="24"/>
                <w:szCs w:val="24"/>
                <w:highlight w:val="white"/>
              </w:rPr>
              <w:t>条 款 名 称</w:t>
            </w:r>
          </w:p>
        </w:tc>
        <w:tc>
          <w:tcPr>
            <w:tcW w:w="6379" w:type="dxa"/>
            <w:vAlign w:val="center"/>
          </w:tcPr>
          <w:p w:rsidR="004D173E" w:rsidRDefault="00511ED2">
            <w:pPr>
              <w:jc w:val="center"/>
              <w:rPr>
                <w:rFonts w:ascii="宋体" w:hAnsi="宋体"/>
                <w:b/>
                <w:sz w:val="24"/>
                <w:szCs w:val="24"/>
              </w:rPr>
            </w:pPr>
            <w:r>
              <w:rPr>
                <w:rFonts w:ascii="宋体" w:hAnsi="宋体" w:hint="eastAsia"/>
                <w:b/>
                <w:sz w:val="24"/>
                <w:szCs w:val="24"/>
                <w:highlight w:val="white"/>
              </w:rPr>
              <w:t>编  列  内  容</w:t>
            </w:r>
          </w:p>
        </w:tc>
      </w:tr>
      <w:tr w:rsidR="004D173E">
        <w:trPr>
          <w:trHeight w:val="1361"/>
        </w:trPr>
        <w:tc>
          <w:tcPr>
            <w:tcW w:w="1134" w:type="dxa"/>
            <w:vAlign w:val="center"/>
          </w:tcPr>
          <w:p w:rsidR="004D173E" w:rsidRDefault="00511ED2">
            <w:pPr>
              <w:jc w:val="center"/>
              <w:rPr>
                <w:rFonts w:ascii="宋体" w:hAnsi="宋体"/>
                <w:sz w:val="24"/>
                <w:szCs w:val="24"/>
              </w:rPr>
            </w:pPr>
            <w:r>
              <w:rPr>
                <w:rFonts w:ascii="宋体" w:hAnsi="宋体" w:hint="eastAsia"/>
                <w:sz w:val="24"/>
                <w:szCs w:val="24"/>
              </w:rPr>
              <w:t>1</w:t>
            </w:r>
          </w:p>
        </w:tc>
        <w:tc>
          <w:tcPr>
            <w:tcW w:w="1701" w:type="dxa"/>
            <w:vAlign w:val="center"/>
          </w:tcPr>
          <w:p w:rsidR="004D173E" w:rsidRDefault="00511ED2">
            <w:pPr>
              <w:jc w:val="center"/>
              <w:rPr>
                <w:rFonts w:ascii="宋体" w:hAnsi="宋体"/>
                <w:sz w:val="24"/>
                <w:szCs w:val="24"/>
              </w:rPr>
            </w:pPr>
            <w:r>
              <w:rPr>
                <w:rFonts w:ascii="宋体" w:hAnsi="宋体"/>
                <w:sz w:val="24"/>
                <w:szCs w:val="24"/>
                <w:highlight w:val="white"/>
              </w:rPr>
              <w:t>招标人</w:t>
            </w:r>
          </w:p>
        </w:tc>
        <w:tc>
          <w:tcPr>
            <w:tcW w:w="6379" w:type="dxa"/>
            <w:vAlign w:val="center"/>
          </w:tcPr>
          <w:p w:rsidR="004D173E" w:rsidRDefault="00511ED2">
            <w:pPr>
              <w:rPr>
                <w:rFonts w:ascii="宋体" w:hAnsi="宋体"/>
                <w:sz w:val="24"/>
                <w:szCs w:val="24"/>
                <w:lang w:val="zh-CN"/>
              </w:rPr>
            </w:pPr>
            <w:r>
              <w:rPr>
                <w:rFonts w:ascii="宋体" w:hAnsi="宋体" w:hint="eastAsia"/>
                <w:sz w:val="24"/>
                <w:szCs w:val="24"/>
                <w:lang w:val="zh-CN"/>
              </w:rPr>
              <w:t>招标人：湖北三峡九凤谷旅游开发有限公司</w:t>
            </w:r>
          </w:p>
          <w:p w:rsidR="004D173E" w:rsidRDefault="00511ED2">
            <w:pPr>
              <w:rPr>
                <w:rFonts w:ascii="宋体" w:hAnsi="宋体"/>
                <w:sz w:val="24"/>
                <w:szCs w:val="24"/>
                <w:lang w:val="zh-CN"/>
              </w:rPr>
            </w:pPr>
            <w:r>
              <w:rPr>
                <w:rFonts w:ascii="宋体" w:hAnsi="宋体" w:hint="eastAsia"/>
                <w:sz w:val="24"/>
                <w:szCs w:val="24"/>
                <w:lang w:val="zh-CN"/>
              </w:rPr>
              <w:t>地  址：宜都市五眼泉镇弭水桥村十组</w:t>
            </w:r>
          </w:p>
          <w:p w:rsidR="004D173E" w:rsidRDefault="00511ED2">
            <w:pPr>
              <w:rPr>
                <w:rFonts w:ascii="宋体" w:hAnsi="宋体"/>
                <w:sz w:val="24"/>
                <w:szCs w:val="24"/>
                <w:lang w:val="zh-CN"/>
              </w:rPr>
            </w:pPr>
            <w:r>
              <w:rPr>
                <w:rFonts w:ascii="宋体" w:hAnsi="宋体" w:hint="eastAsia"/>
                <w:sz w:val="24"/>
                <w:szCs w:val="24"/>
                <w:lang w:val="zh-CN"/>
              </w:rPr>
              <w:t>联系人：阮懋正</w:t>
            </w:r>
          </w:p>
          <w:p w:rsidR="004D173E" w:rsidRDefault="00511ED2">
            <w:pPr>
              <w:rPr>
                <w:rFonts w:ascii="宋体" w:hAnsi="宋体"/>
                <w:sz w:val="24"/>
                <w:szCs w:val="24"/>
              </w:rPr>
            </w:pPr>
            <w:r>
              <w:rPr>
                <w:rFonts w:ascii="宋体" w:hAnsi="宋体" w:hint="eastAsia"/>
                <w:sz w:val="24"/>
                <w:szCs w:val="24"/>
                <w:lang w:val="zh-CN"/>
              </w:rPr>
              <w:t>联系电话：18672909958</w:t>
            </w:r>
          </w:p>
        </w:tc>
      </w:tr>
      <w:tr w:rsidR="004D173E">
        <w:trPr>
          <w:trHeight w:val="1398"/>
        </w:trPr>
        <w:tc>
          <w:tcPr>
            <w:tcW w:w="1134" w:type="dxa"/>
            <w:vAlign w:val="center"/>
          </w:tcPr>
          <w:p w:rsidR="004D173E" w:rsidRDefault="00511ED2">
            <w:pPr>
              <w:jc w:val="center"/>
              <w:rPr>
                <w:rFonts w:ascii="宋体" w:hAnsi="宋体"/>
                <w:sz w:val="24"/>
                <w:szCs w:val="24"/>
              </w:rPr>
            </w:pPr>
            <w:r>
              <w:rPr>
                <w:rFonts w:ascii="宋体" w:hAnsi="宋体" w:hint="eastAsia"/>
                <w:sz w:val="24"/>
                <w:szCs w:val="24"/>
              </w:rPr>
              <w:t>2</w:t>
            </w:r>
          </w:p>
        </w:tc>
        <w:tc>
          <w:tcPr>
            <w:tcW w:w="1701" w:type="dxa"/>
            <w:vAlign w:val="center"/>
          </w:tcPr>
          <w:p w:rsidR="004D173E" w:rsidRDefault="00511ED2">
            <w:pPr>
              <w:jc w:val="center"/>
              <w:rPr>
                <w:rFonts w:ascii="宋体" w:hAnsi="宋体"/>
                <w:sz w:val="24"/>
                <w:szCs w:val="24"/>
              </w:rPr>
            </w:pPr>
            <w:r>
              <w:rPr>
                <w:rFonts w:ascii="宋体" w:hAnsi="宋体"/>
                <w:sz w:val="24"/>
                <w:szCs w:val="24"/>
                <w:highlight w:val="white"/>
              </w:rPr>
              <w:t>招标代理机构</w:t>
            </w:r>
          </w:p>
        </w:tc>
        <w:tc>
          <w:tcPr>
            <w:tcW w:w="6379" w:type="dxa"/>
            <w:vAlign w:val="center"/>
          </w:tcPr>
          <w:p w:rsidR="004D173E" w:rsidRDefault="00511ED2">
            <w:pPr>
              <w:rPr>
                <w:rFonts w:ascii="宋体" w:hAnsi="宋体"/>
                <w:sz w:val="24"/>
                <w:szCs w:val="24"/>
              </w:rPr>
            </w:pPr>
            <w:r>
              <w:rPr>
                <w:rFonts w:ascii="宋体" w:hAnsi="宋体" w:hint="eastAsia"/>
                <w:sz w:val="24"/>
                <w:szCs w:val="24"/>
              </w:rPr>
              <w:t>招标代理机构：湖北兴焱工程咨询有限公司</w:t>
            </w:r>
          </w:p>
          <w:p w:rsidR="004D173E" w:rsidRDefault="00511ED2">
            <w:pPr>
              <w:rPr>
                <w:rFonts w:ascii="宋体" w:hAnsi="宋体"/>
                <w:sz w:val="24"/>
                <w:szCs w:val="24"/>
              </w:rPr>
            </w:pPr>
            <w:r>
              <w:rPr>
                <w:rFonts w:ascii="宋体" w:hAnsi="宋体" w:hint="eastAsia"/>
                <w:sz w:val="24"/>
                <w:szCs w:val="24"/>
              </w:rPr>
              <w:t>地址：宜昌市中南路35号兴发广场15号楼5楼</w:t>
            </w:r>
          </w:p>
          <w:p w:rsidR="004D173E" w:rsidRDefault="00511ED2">
            <w:pPr>
              <w:rPr>
                <w:rFonts w:ascii="宋体" w:hAnsi="宋体"/>
                <w:sz w:val="24"/>
                <w:szCs w:val="24"/>
              </w:rPr>
            </w:pPr>
            <w:r>
              <w:rPr>
                <w:rFonts w:ascii="宋体" w:hAnsi="宋体" w:hint="eastAsia"/>
                <w:sz w:val="24"/>
                <w:szCs w:val="24"/>
              </w:rPr>
              <w:t>联系人：梁雁琪</w:t>
            </w:r>
          </w:p>
          <w:p w:rsidR="004D173E" w:rsidRDefault="00511ED2">
            <w:pPr>
              <w:rPr>
                <w:rFonts w:ascii="宋体" w:hAnsi="宋体"/>
                <w:sz w:val="24"/>
                <w:szCs w:val="24"/>
              </w:rPr>
            </w:pPr>
            <w:r>
              <w:rPr>
                <w:rFonts w:ascii="宋体" w:hAnsi="宋体" w:hint="eastAsia"/>
                <w:sz w:val="24"/>
                <w:szCs w:val="24"/>
              </w:rPr>
              <w:t>联系电话：0717—6485566-8040</w:t>
            </w:r>
          </w:p>
        </w:tc>
      </w:tr>
      <w:tr w:rsidR="004D173E">
        <w:trPr>
          <w:trHeight w:val="744"/>
        </w:trPr>
        <w:tc>
          <w:tcPr>
            <w:tcW w:w="1134" w:type="dxa"/>
            <w:vAlign w:val="center"/>
          </w:tcPr>
          <w:p w:rsidR="004D173E" w:rsidRDefault="00511ED2">
            <w:pPr>
              <w:jc w:val="center"/>
              <w:rPr>
                <w:rFonts w:ascii="宋体" w:hAnsi="宋体"/>
                <w:sz w:val="24"/>
                <w:szCs w:val="24"/>
              </w:rPr>
            </w:pPr>
            <w:r>
              <w:rPr>
                <w:rFonts w:ascii="宋体" w:hAnsi="宋体" w:hint="eastAsia"/>
                <w:sz w:val="24"/>
                <w:szCs w:val="24"/>
              </w:rPr>
              <w:t>3</w:t>
            </w:r>
          </w:p>
        </w:tc>
        <w:tc>
          <w:tcPr>
            <w:tcW w:w="1701" w:type="dxa"/>
            <w:vAlign w:val="center"/>
          </w:tcPr>
          <w:p w:rsidR="004D173E" w:rsidRDefault="00511ED2">
            <w:pPr>
              <w:jc w:val="center"/>
              <w:rPr>
                <w:rFonts w:ascii="宋体" w:hAnsi="宋体"/>
                <w:sz w:val="24"/>
                <w:szCs w:val="24"/>
                <w:highlight w:val="white"/>
              </w:rPr>
            </w:pPr>
            <w:r>
              <w:rPr>
                <w:rFonts w:ascii="宋体" w:hAnsi="宋体" w:hint="eastAsia"/>
                <w:sz w:val="24"/>
                <w:szCs w:val="24"/>
                <w:highlight w:val="white"/>
              </w:rPr>
              <w:t>项目名称</w:t>
            </w:r>
          </w:p>
        </w:tc>
        <w:tc>
          <w:tcPr>
            <w:tcW w:w="6379" w:type="dxa"/>
            <w:vAlign w:val="center"/>
          </w:tcPr>
          <w:p w:rsidR="004D173E" w:rsidRDefault="00511ED2">
            <w:pPr>
              <w:tabs>
                <w:tab w:val="left" w:pos="1760"/>
              </w:tabs>
              <w:jc w:val="left"/>
              <w:rPr>
                <w:rFonts w:ascii="宋体" w:hAnsi="宋体"/>
                <w:sz w:val="24"/>
                <w:szCs w:val="24"/>
                <w:highlight w:val="white"/>
              </w:rPr>
            </w:pPr>
            <w:r>
              <w:rPr>
                <w:rFonts w:ascii="宋体" w:cs="宋体" w:hint="eastAsia"/>
                <w:kern w:val="0"/>
                <w:sz w:val="24"/>
                <w:szCs w:val="24"/>
                <w:lang w:val="zh-CN"/>
              </w:rPr>
              <w:t>湖北三峡九凤谷旅游开发有限公司景区劳务外包服务采购项目</w:t>
            </w:r>
          </w:p>
        </w:tc>
      </w:tr>
      <w:tr w:rsidR="004D173E">
        <w:trPr>
          <w:trHeight w:val="698"/>
        </w:trPr>
        <w:tc>
          <w:tcPr>
            <w:tcW w:w="1134" w:type="dxa"/>
            <w:vAlign w:val="center"/>
          </w:tcPr>
          <w:p w:rsidR="004D173E" w:rsidRDefault="00511ED2">
            <w:pPr>
              <w:jc w:val="center"/>
              <w:rPr>
                <w:rFonts w:ascii="宋体" w:hAnsi="宋体"/>
                <w:sz w:val="24"/>
                <w:szCs w:val="24"/>
              </w:rPr>
            </w:pPr>
            <w:r>
              <w:rPr>
                <w:rFonts w:ascii="宋体" w:hAnsi="宋体" w:hint="eastAsia"/>
                <w:sz w:val="24"/>
                <w:szCs w:val="24"/>
              </w:rPr>
              <w:t>4</w:t>
            </w:r>
          </w:p>
        </w:tc>
        <w:tc>
          <w:tcPr>
            <w:tcW w:w="1701" w:type="dxa"/>
            <w:vAlign w:val="center"/>
          </w:tcPr>
          <w:p w:rsidR="004D173E" w:rsidRDefault="00511ED2">
            <w:pPr>
              <w:jc w:val="center"/>
              <w:rPr>
                <w:rFonts w:ascii="宋体" w:hAnsi="宋体"/>
                <w:sz w:val="24"/>
                <w:szCs w:val="24"/>
              </w:rPr>
            </w:pPr>
            <w:r>
              <w:rPr>
                <w:rFonts w:ascii="宋体" w:hAnsi="宋体" w:hint="eastAsia"/>
                <w:sz w:val="24"/>
                <w:szCs w:val="24"/>
                <w:highlight w:val="white"/>
              </w:rPr>
              <w:t>服务地点</w:t>
            </w:r>
          </w:p>
        </w:tc>
        <w:tc>
          <w:tcPr>
            <w:tcW w:w="6379" w:type="dxa"/>
            <w:vAlign w:val="center"/>
          </w:tcPr>
          <w:p w:rsidR="004D173E" w:rsidRDefault="00511ED2">
            <w:pPr>
              <w:rPr>
                <w:rFonts w:ascii="宋体" w:hAnsi="宋体"/>
                <w:sz w:val="24"/>
                <w:szCs w:val="24"/>
                <w:highlight w:val="green"/>
              </w:rPr>
            </w:pPr>
            <w:r>
              <w:rPr>
                <w:rFonts w:ascii="宋体" w:hAnsi="宋体" w:hint="eastAsia"/>
                <w:sz w:val="24"/>
                <w:szCs w:val="24"/>
                <w:lang w:val="zh-CN"/>
              </w:rPr>
              <w:t>招标人指定地点</w:t>
            </w:r>
          </w:p>
        </w:tc>
      </w:tr>
      <w:tr w:rsidR="004D173E">
        <w:trPr>
          <w:trHeight w:val="706"/>
        </w:trPr>
        <w:tc>
          <w:tcPr>
            <w:tcW w:w="1134" w:type="dxa"/>
            <w:vAlign w:val="center"/>
          </w:tcPr>
          <w:p w:rsidR="004D173E" w:rsidRDefault="00511ED2">
            <w:pPr>
              <w:jc w:val="center"/>
              <w:rPr>
                <w:rFonts w:ascii="宋体" w:hAnsi="宋体"/>
                <w:sz w:val="24"/>
                <w:szCs w:val="24"/>
              </w:rPr>
            </w:pPr>
            <w:r>
              <w:rPr>
                <w:rFonts w:ascii="宋体" w:hAnsi="宋体" w:hint="eastAsia"/>
                <w:sz w:val="24"/>
                <w:szCs w:val="24"/>
              </w:rPr>
              <w:t>5</w:t>
            </w:r>
          </w:p>
        </w:tc>
        <w:tc>
          <w:tcPr>
            <w:tcW w:w="1701" w:type="dxa"/>
            <w:vAlign w:val="center"/>
          </w:tcPr>
          <w:p w:rsidR="004D173E" w:rsidRDefault="00511ED2">
            <w:pPr>
              <w:jc w:val="center"/>
              <w:rPr>
                <w:rFonts w:ascii="宋体" w:hAnsi="宋体"/>
                <w:sz w:val="24"/>
                <w:szCs w:val="24"/>
              </w:rPr>
            </w:pPr>
            <w:r>
              <w:rPr>
                <w:rFonts w:ascii="宋体" w:hAnsi="宋体" w:hint="eastAsia"/>
                <w:sz w:val="24"/>
                <w:szCs w:val="24"/>
              </w:rPr>
              <w:t>资金来源</w:t>
            </w:r>
          </w:p>
        </w:tc>
        <w:tc>
          <w:tcPr>
            <w:tcW w:w="6379" w:type="dxa"/>
            <w:vAlign w:val="center"/>
          </w:tcPr>
          <w:p w:rsidR="004D173E" w:rsidRDefault="00511ED2">
            <w:pPr>
              <w:rPr>
                <w:rFonts w:ascii="宋体" w:hAnsi="宋体"/>
                <w:sz w:val="24"/>
                <w:szCs w:val="24"/>
              </w:rPr>
            </w:pPr>
            <w:r>
              <w:rPr>
                <w:rFonts w:ascii="宋体" w:hAnsi="宋体" w:hint="eastAsia"/>
                <w:sz w:val="24"/>
                <w:szCs w:val="24"/>
              </w:rPr>
              <w:t>自筹资金</w:t>
            </w:r>
          </w:p>
        </w:tc>
      </w:tr>
      <w:tr w:rsidR="004D173E">
        <w:trPr>
          <w:trHeight w:val="716"/>
        </w:trPr>
        <w:tc>
          <w:tcPr>
            <w:tcW w:w="1134" w:type="dxa"/>
            <w:vAlign w:val="center"/>
          </w:tcPr>
          <w:p w:rsidR="004D173E" w:rsidRDefault="00511ED2">
            <w:pPr>
              <w:jc w:val="center"/>
              <w:rPr>
                <w:rFonts w:ascii="宋体" w:hAnsi="宋体"/>
                <w:sz w:val="24"/>
                <w:szCs w:val="24"/>
              </w:rPr>
            </w:pPr>
            <w:r>
              <w:rPr>
                <w:rFonts w:ascii="宋体" w:hAnsi="宋体" w:hint="eastAsia"/>
                <w:sz w:val="24"/>
                <w:szCs w:val="24"/>
              </w:rPr>
              <w:t>6</w:t>
            </w:r>
          </w:p>
        </w:tc>
        <w:tc>
          <w:tcPr>
            <w:tcW w:w="1701" w:type="dxa"/>
            <w:vAlign w:val="center"/>
          </w:tcPr>
          <w:p w:rsidR="004D173E" w:rsidRDefault="00511ED2">
            <w:pPr>
              <w:jc w:val="center"/>
              <w:rPr>
                <w:rFonts w:ascii="宋体" w:hAnsi="宋体"/>
                <w:sz w:val="24"/>
                <w:szCs w:val="24"/>
              </w:rPr>
            </w:pPr>
            <w:r>
              <w:rPr>
                <w:rFonts w:ascii="宋体" w:hAnsi="宋体" w:hint="eastAsia"/>
                <w:sz w:val="24"/>
                <w:szCs w:val="24"/>
              </w:rPr>
              <w:t>资金落实情况</w:t>
            </w:r>
          </w:p>
        </w:tc>
        <w:tc>
          <w:tcPr>
            <w:tcW w:w="6379" w:type="dxa"/>
            <w:vAlign w:val="center"/>
          </w:tcPr>
          <w:p w:rsidR="004D173E" w:rsidRDefault="00511ED2">
            <w:pPr>
              <w:rPr>
                <w:rFonts w:ascii="宋体" w:hAnsi="宋体"/>
                <w:sz w:val="24"/>
                <w:szCs w:val="24"/>
              </w:rPr>
            </w:pPr>
            <w:bookmarkStart w:id="17" w:name="EB32874077ac30490e8dbd51684637e04b"/>
            <w:r>
              <w:rPr>
                <w:rFonts w:ascii="宋体" w:hAnsi="宋体" w:hint="eastAsia"/>
                <w:sz w:val="24"/>
                <w:szCs w:val="24"/>
              </w:rPr>
              <w:t>已落实</w:t>
            </w:r>
            <w:bookmarkEnd w:id="17"/>
          </w:p>
        </w:tc>
      </w:tr>
      <w:tr w:rsidR="004D173E">
        <w:trPr>
          <w:trHeight w:val="840"/>
        </w:trPr>
        <w:tc>
          <w:tcPr>
            <w:tcW w:w="1134" w:type="dxa"/>
            <w:vAlign w:val="center"/>
          </w:tcPr>
          <w:p w:rsidR="004D173E" w:rsidRDefault="00511ED2">
            <w:pPr>
              <w:jc w:val="center"/>
              <w:rPr>
                <w:rFonts w:ascii="宋体" w:hAnsi="宋体"/>
                <w:sz w:val="24"/>
                <w:szCs w:val="24"/>
              </w:rPr>
            </w:pPr>
            <w:r>
              <w:rPr>
                <w:rFonts w:ascii="宋体" w:hAnsi="宋体" w:hint="eastAsia"/>
                <w:sz w:val="24"/>
                <w:szCs w:val="24"/>
              </w:rPr>
              <w:t>7</w:t>
            </w:r>
          </w:p>
        </w:tc>
        <w:tc>
          <w:tcPr>
            <w:tcW w:w="1701" w:type="dxa"/>
            <w:vAlign w:val="center"/>
          </w:tcPr>
          <w:p w:rsidR="004D173E" w:rsidRDefault="00511ED2">
            <w:pPr>
              <w:jc w:val="center"/>
              <w:rPr>
                <w:rFonts w:ascii="宋体" w:hAnsi="宋体"/>
                <w:sz w:val="24"/>
                <w:szCs w:val="24"/>
              </w:rPr>
            </w:pPr>
            <w:r>
              <w:rPr>
                <w:rFonts w:ascii="宋体" w:hAnsi="宋体" w:hint="eastAsia"/>
                <w:sz w:val="24"/>
                <w:szCs w:val="24"/>
                <w:highlight w:val="white"/>
              </w:rPr>
              <w:t>招标内容</w:t>
            </w:r>
          </w:p>
        </w:tc>
        <w:tc>
          <w:tcPr>
            <w:tcW w:w="6379" w:type="dxa"/>
            <w:vAlign w:val="center"/>
          </w:tcPr>
          <w:p w:rsidR="004D173E" w:rsidRDefault="00511ED2">
            <w:pPr>
              <w:rPr>
                <w:rFonts w:ascii="宋体" w:hAnsi="宋体"/>
                <w:sz w:val="24"/>
                <w:szCs w:val="24"/>
              </w:rPr>
            </w:pPr>
            <w:r>
              <w:rPr>
                <w:rFonts w:ascii="宋体" w:hAnsi="宋体" w:hint="eastAsia"/>
                <w:sz w:val="24"/>
                <w:szCs w:val="24"/>
              </w:rPr>
              <w:t>对湖北三峡九凤谷旅游开发有限公司景区的劳务外包服务（含景区装备运输、动物驯养、绿化养护、保洁、景区服务等人员的劳务外包服务）进行采购，共计22名人员。(详见第5章商务及技术要求)</w:t>
            </w:r>
          </w:p>
        </w:tc>
      </w:tr>
      <w:tr w:rsidR="004D173E">
        <w:trPr>
          <w:trHeight w:val="554"/>
        </w:trPr>
        <w:tc>
          <w:tcPr>
            <w:tcW w:w="1134" w:type="dxa"/>
            <w:vAlign w:val="center"/>
          </w:tcPr>
          <w:p w:rsidR="004D173E" w:rsidRDefault="00511ED2">
            <w:pPr>
              <w:jc w:val="center"/>
              <w:rPr>
                <w:rFonts w:ascii="宋体" w:hAnsi="宋体"/>
                <w:sz w:val="24"/>
                <w:szCs w:val="24"/>
              </w:rPr>
            </w:pPr>
            <w:r>
              <w:rPr>
                <w:rFonts w:ascii="宋体" w:hAnsi="宋体" w:hint="eastAsia"/>
                <w:sz w:val="24"/>
                <w:szCs w:val="24"/>
              </w:rPr>
              <w:t>8</w:t>
            </w:r>
          </w:p>
        </w:tc>
        <w:tc>
          <w:tcPr>
            <w:tcW w:w="1701" w:type="dxa"/>
            <w:vAlign w:val="center"/>
          </w:tcPr>
          <w:p w:rsidR="004D173E" w:rsidRDefault="00511ED2">
            <w:pPr>
              <w:jc w:val="center"/>
              <w:rPr>
                <w:rFonts w:ascii="宋体" w:hAnsi="宋体"/>
                <w:sz w:val="24"/>
                <w:szCs w:val="24"/>
              </w:rPr>
            </w:pPr>
            <w:r>
              <w:rPr>
                <w:rFonts w:ascii="宋体" w:hAnsi="宋体" w:hint="eastAsia"/>
                <w:sz w:val="24"/>
                <w:szCs w:val="24"/>
              </w:rPr>
              <w:t>服务期</w:t>
            </w:r>
          </w:p>
        </w:tc>
        <w:tc>
          <w:tcPr>
            <w:tcW w:w="6379" w:type="dxa"/>
            <w:vAlign w:val="center"/>
          </w:tcPr>
          <w:p w:rsidR="004D173E" w:rsidRDefault="00511ED2">
            <w:pPr>
              <w:rPr>
                <w:rFonts w:ascii="宋体" w:hAnsi="宋体"/>
                <w:sz w:val="24"/>
                <w:szCs w:val="24"/>
                <w:highlight w:val="green"/>
              </w:rPr>
            </w:pPr>
            <w:r>
              <w:rPr>
                <w:rFonts w:ascii="宋体" w:hAnsi="宋体" w:cs="宋体" w:hint="eastAsia"/>
                <w:sz w:val="24"/>
                <w:szCs w:val="24"/>
              </w:rPr>
              <w:t>一年</w:t>
            </w:r>
          </w:p>
        </w:tc>
      </w:tr>
      <w:tr w:rsidR="004D173E">
        <w:trPr>
          <w:trHeight w:val="707"/>
        </w:trPr>
        <w:tc>
          <w:tcPr>
            <w:tcW w:w="1134" w:type="dxa"/>
            <w:vAlign w:val="center"/>
          </w:tcPr>
          <w:p w:rsidR="004D173E" w:rsidRDefault="00511ED2">
            <w:pPr>
              <w:jc w:val="center"/>
              <w:rPr>
                <w:rFonts w:ascii="宋体" w:hAnsi="宋体"/>
                <w:sz w:val="24"/>
                <w:szCs w:val="24"/>
              </w:rPr>
            </w:pPr>
            <w:r>
              <w:rPr>
                <w:rFonts w:ascii="宋体" w:hAnsi="宋体" w:hint="eastAsia"/>
                <w:sz w:val="24"/>
                <w:szCs w:val="24"/>
              </w:rPr>
              <w:t>9</w:t>
            </w:r>
          </w:p>
        </w:tc>
        <w:tc>
          <w:tcPr>
            <w:tcW w:w="1701" w:type="dxa"/>
            <w:vAlign w:val="center"/>
          </w:tcPr>
          <w:p w:rsidR="004D173E" w:rsidRDefault="00511ED2">
            <w:pPr>
              <w:jc w:val="center"/>
              <w:rPr>
                <w:rFonts w:ascii="宋体" w:hAnsi="宋体"/>
                <w:sz w:val="24"/>
                <w:szCs w:val="24"/>
              </w:rPr>
            </w:pPr>
            <w:r>
              <w:rPr>
                <w:rFonts w:ascii="宋体" w:hAnsi="宋体" w:hint="eastAsia"/>
                <w:sz w:val="24"/>
                <w:szCs w:val="24"/>
                <w:highlight w:val="white"/>
              </w:rPr>
              <w:t>招标方式</w:t>
            </w:r>
          </w:p>
        </w:tc>
        <w:tc>
          <w:tcPr>
            <w:tcW w:w="6379" w:type="dxa"/>
            <w:vAlign w:val="center"/>
          </w:tcPr>
          <w:p w:rsidR="004D173E" w:rsidRDefault="00511ED2">
            <w:pPr>
              <w:rPr>
                <w:rFonts w:ascii="宋体" w:hAnsi="宋体"/>
                <w:sz w:val="24"/>
                <w:szCs w:val="24"/>
                <w:highlight w:val="green"/>
              </w:rPr>
            </w:pPr>
            <w:bookmarkStart w:id="18" w:name="EB17ed51ee87294516839e04b67e805df6"/>
            <w:r>
              <w:rPr>
                <w:rFonts w:ascii="MS Mincho" w:eastAsia="MS Mincho" w:hAnsi="MS Mincho" w:cs="MS Mincho" w:hint="eastAsia"/>
                <w:sz w:val="24"/>
                <w:szCs w:val="24"/>
                <w:highlight w:val="white"/>
              </w:rPr>
              <w:t>☑</w:t>
            </w:r>
            <w:r>
              <w:rPr>
                <w:rFonts w:ascii="宋体" w:hAnsi="宋体" w:cs="宋体" w:hint="eastAsia"/>
                <w:sz w:val="24"/>
                <w:szCs w:val="24"/>
                <w:highlight w:val="white"/>
              </w:rPr>
              <w:t>公开招标</w:t>
            </w:r>
            <w:r>
              <w:rPr>
                <w:rFonts w:ascii="宋体" w:hAnsi="宋体" w:hint="eastAsia"/>
                <w:sz w:val="24"/>
                <w:szCs w:val="24"/>
                <w:highlight w:val="white"/>
              </w:rPr>
              <w:t xml:space="preserve"> </w:t>
            </w:r>
          </w:p>
          <w:p w:rsidR="004D173E" w:rsidRDefault="00511ED2">
            <w:pPr>
              <w:rPr>
                <w:rFonts w:ascii="宋体" w:hAnsi="宋体"/>
                <w:sz w:val="24"/>
                <w:szCs w:val="24"/>
                <w:highlight w:val="white"/>
              </w:rPr>
            </w:pPr>
            <w:r>
              <w:rPr>
                <w:rFonts w:ascii="宋体" w:hAnsi="宋体" w:hint="eastAsia"/>
                <w:sz w:val="24"/>
                <w:szCs w:val="24"/>
                <w:highlight w:val="white"/>
              </w:rPr>
              <w:t>□邀请招标</w:t>
            </w:r>
            <w:bookmarkEnd w:id="18"/>
          </w:p>
        </w:tc>
      </w:tr>
      <w:tr w:rsidR="004D173E">
        <w:trPr>
          <w:trHeight w:val="416"/>
        </w:trPr>
        <w:tc>
          <w:tcPr>
            <w:tcW w:w="1134" w:type="dxa"/>
            <w:vAlign w:val="center"/>
          </w:tcPr>
          <w:p w:rsidR="004D173E" w:rsidRDefault="00511ED2">
            <w:pPr>
              <w:jc w:val="center"/>
              <w:rPr>
                <w:rFonts w:ascii="宋体" w:hAnsi="宋体"/>
                <w:sz w:val="24"/>
                <w:szCs w:val="24"/>
              </w:rPr>
            </w:pPr>
            <w:r>
              <w:rPr>
                <w:rFonts w:ascii="宋体" w:hAnsi="宋体" w:hint="eastAsia"/>
                <w:sz w:val="24"/>
                <w:szCs w:val="24"/>
              </w:rPr>
              <w:t>10</w:t>
            </w:r>
          </w:p>
        </w:tc>
        <w:tc>
          <w:tcPr>
            <w:tcW w:w="1701" w:type="dxa"/>
            <w:vAlign w:val="center"/>
          </w:tcPr>
          <w:p w:rsidR="004D173E" w:rsidRDefault="00511ED2">
            <w:pPr>
              <w:jc w:val="center"/>
              <w:rPr>
                <w:rFonts w:ascii="宋体" w:hAnsi="宋体"/>
                <w:sz w:val="24"/>
                <w:szCs w:val="24"/>
              </w:rPr>
            </w:pPr>
            <w:r>
              <w:rPr>
                <w:rFonts w:ascii="宋体" w:hAnsi="宋体" w:hint="eastAsia"/>
                <w:sz w:val="24"/>
                <w:szCs w:val="24"/>
                <w:highlight w:val="white"/>
              </w:rPr>
              <w:t>投标人资格要求</w:t>
            </w:r>
          </w:p>
        </w:tc>
        <w:tc>
          <w:tcPr>
            <w:tcW w:w="6379" w:type="dxa"/>
            <w:vAlign w:val="center"/>
          </w:tcPr>
          <w:p w:rsidR="004D173E" w:rsidRDefault="00511ED2">
            <w:pPr>
              <w:rPr>
                <w:rFonts w:ascii="宋体" w:hAnsi="宋体"/>
                <w:sz w:val="24"/>
                <w:szCs w:val="24"/>
                <w:lang w:val="zh-CN"/>
              </w:rPr>
            </w:pPr>
            <w:r>
              <w:rPr>
                <w:rFonts w:ascii="宋体" w:hAnsi="宋体" w:hint="eastAsia"/>
                <w:sz w:val="24"/>
                <w:szCs w:val="24"/>
                <w:lang w:val="zh-CN"/>
              </w:rPr>
              <w:t>1、投标人具有独立承担民事责任的能力；（提供有效的营业执照或事业单位法人证书或自然人的身份证明复印件加盖单位公章）</w:t>
            </w:r>
          </w:p>
          <w:p w:rsidR="004D173E" w:rsidRDefault="00511ED2">
            <w:pPr>
              <w:rPr>
                <w:rFonts w:ascii="宋体" w:hAnsi="宋体"/>
                <w:sz w:val="24"/>
                <w:szCs w:val="24"/>
                <w:lang w:val="zh-CN"/>
              </w:rPr>
            </w:pPr>
            <w:r>
              <w:rPr>
                <w:rFonts w:ascii="宋体" w:hAnsi="宋体" w:hint="eastAsia"/>
                <w:sz w:val="24"/>
                <w:szCs w:val="24"/>
                <w:lang w:val="zh-CN"/>
              </w:rPr>
              <w:t>2、投标人具有劳务派遣经营许可证；（提供证书复印件加盖单位公章）</w:t>
            </w:r>
          </w:p>
          <w:p w:rsidR="004D173E" w:rsidRDefault="00511ED2">
            <w:pPr>
              <w:rPr>
                <w:rFonts w:ascii="宋体" w:hAnsi="宋体"/>
                <w:sz w:val="24"/>
                <w:szCs w:val="24"/>
                <w:lang w:val="zh-CN"/>
              </w:rPr>
            </w:pPr>
            <w:r>
              <w:rPr>
                <w:rFonts w:ascii="宋体" w:hAnsi="宋体" w:hint="eastAsia"/>
                <w:sz w:val="24"/>
                <w:szCs w:val="24"/>
                <w:lang w:val="zh-CN"/>
              </w:rPr>
              <w:t>3、单位负责人为同一人或者存在控股、管理关系的不同单位，不得同时参加本项目投标；</w:t>
            </w:r>
          </w:p>
          <w:p w:rsidR="004D173E" w:rsidRDefault="00511ED2">
            <w:pPr>
              <w:rPr>
                <w:rFonts w:ascii="宋体" w:hAnsi="宋体"/>
                <w:sz w:val="24"/>
                <w:szCs w:val="24"/>
                <w:lang w:val="zh-CN"/>
              </w:rPr>
            </w:pPr>
            <w:r>
              <w:rPr>
                <w:rFonts w:ascii="宋体" w:hAnsi="宋体" w:hint="eastAsia"/>
                <w:sz w:val="24"/>
                <w:szCs w:val="24"/>
                <w:lang w:val="zh-CN"/>
              </w:rPr>
              <w:t>4、本项目不接受联合体投标，投标人应以独立身份参与本项目投标；</w:t>
            </w:r>
          </w:p>
          <w:p w:rsidR="004D173E" w:rsidRDefault="00511ED2">
            <w:pPr>
              <w:rPr>
                <w:rFonts w:ascii="宋体" w:hAnsi="宋体"/>
                <w:sz w:val="24"/>
                <w:szCs w:val="24"/>
                <w:highlight w:val="white"/>
              </w:rPr>
            </w:pPr>
            <w:r>
              <w:rPr>
                <w:rFonts w:ascii="宋体" w:hAnsi="宋体" w:hint="eastAsia"/>
                <w:sz w:val="24"/>
                <w:szCs w:val="24"/>
                <w:lang w:val="zh-CN"/>
              </w:rPr>
              <w:t>5、在“信用中国”网站，未被列入失信被执行人；在“国家企业信用信息公示系统”未被列入严重违法失信企业名单；在“湖北省公共资源招标投标信用信息平台”未被列入</w:t>
            </w:r>
            <w:r>
              <w:rPr>
                <w:rFonts w:ascii="宋体" w:hAnsi="宋体" w:hint="eastAsia"/>
                <w:sz w:val="24"/>
                <w:szCs w:val="24"/>
                <w:lang w:val="zh-CN"/>
              </w:rPr>
              <w:lastRenderedPageBreak/>
              <w:t>信用黑名单的投标人。（开标结束后由招标人或其委托的招标代理机构按照招标文件要求对所有投标人的信用信息进行查询，做好记录，由评标委员会按招标文件的规定进行评审）</w:t>
            </w:r>
          </w:p>
        </w:tc>
      </w:tr>
      <w:tr w:rsidR="004D173E">
        <w:trPr>
          <w:trHeight w:val="1399"/>
        </w:trPr>
        <w:tc>
          <w:tcPr>
            <w:tcW w:w="1134" w:type="dxa"/>
            <w:vAlign w:val="center"/>
          </w:tcPr>
          <w:p w:rsidR="004D173E" w:rsidRDefault="00511ED2">
            <w:pPr>
              <w:jc w:val="center"/>
              <w:rPr>
                <w:rFonts w:ascii="宋体" w:hAnsi="宋体"/>
                <w:sz w:val="24"/>
                <w:szCs w:val="24"/>
              </w:rPr>
            </w:pPr>
            <w:r>
              <w:rPr>
                <w:rFonts w:ascii="宋体" w:hAnsi="宋体" w:hint="eastAsia"/>
                <w:sz w:val="24"/>
                <w:szCs w:val="24"/>
              </w:rPr>
              <w:lastRenderedPageBreak/>
              <w:t>11</w:t>
            </w:r>
          </w:p>
        </w:tc>
        <w:tc>
          <w:tcPr>
            <w:tcW w:w="1701" w:type="dxa"/>
            <w:vAlign w:val="center"/>
          </w:tcPr>
          <w:p w:rsidR="004D173E" w:rsidRDefault="00511ED2">
            <w:pPr>
              <w:jc w:val="center"/>
              <w:rPr>
                <w:rFonts w:ascii="宋体" w:hAnsi="宋体"/>
                <w:sz w:val="24"/>
                <w:szCs w:val="24"/>
              </w:rPr>
            </w:pPr>
            <w:r>
              <w:rPr>
                <w:rFonts w:ascii="宋体" w:hAnsi="宋体" w:hint="eastAsia"/>
                <w:sz w:val="24"/>
                <w:szCs w:val="24"/>
                <w:highlight w:val="white"/>
              </w:rPr>
              <w:t>是否接受联合体投标</w:t>
            </w:r>
          </w:p>
        </w:tc>
        <w:tc>
          <w:tcPr>
            <w:tcW w:w="6379" w:type="dxa"/>
            <w:vAlign w:val="center"/>
          </w:tcPr>
          <w:p w:rsidR="004D173E" w:rsidRDefault="00511ED2">
            <w:pPr>
              <w:rPr>
                <w:rFonts w:ascii="宋体" w:hAnsi="宋体"/>
                <w:sz w:val="24"/>
                <w:szCs w:val="24"/>
                <w:highlight w:val="green"/>
              </w:rPr>
            </w:pPr>
            <w:bookmarkStart w:id="19" w:name="EBa7736951264c41efa0cd8ba7d6a44b34"/>
            <w:r>
              <w:rPr>
                <w:rFonts w:ascii="MS Mincho" w:eastAsia="MS Mincho" w:hAnsi="MS Mincho" w:cs="MS Mincho" w:hint="eastAsia"/>
                <w:sz w:val="24"/>
                <w:szCs w:val="24"/>
                <w:highlight w:val="white"/>
              </w:rPr>
              <w:t>☑</w:t>
            </w:r>
            <w:r>
              <w:rPr>
                <w:rFonts w:ascii="宋体" w:hAnsi="宋体" w:cs="宋体" w:hint="eastAsia"/>
                <w:sz w:val="24"/>
                <w:szCs w:val="24"/>
                <w:highlight w:val="white"/>
              </w:rPr>
              <w:t>不接受</w:t>
            </w:r>
            <w:r>
              <w:rPr>
                <w:rFonts w:ascii="宋体" w:hAnsi="宋体" w:hint="eastAsia"/>
                <w:sz w:val="24"/>
                <w:szCs w:val="24"/>
                <w:highlight w:val="white"/>
              </w:rPr>
              <w:t xml:space="preserve"> </w:t>
            </w:r>
          </w:p>
          <w:p w:rsidR="004D173E" w:rsidRDefault="00511ED2">
            <w:pPr>
              <w:rPr>
                <w:rFonts w:ascii="宋体" w:hAnsi="宋体"/>
                <w:sz w:val="24"/>
                <w:szCs w:val="24"/>
                <w:highlight w:val="white"/>
              </w:rPr>
            </w:pPr>
            <w:r>
              <w:rPr>
                <w:rFonts w:ascii="宋体" w:hAnsi="宋体" w:hint="eastAsia"/>
                <w:sz w:val="24"/>
                <w:szCs w:val="24"/>
                <w:highlight w:val="white"/>
              </w:rPr>
              <w:t>□接受</w:t>
            </w:r>
            <w:bookmarkEnd w:id="19"/>
          </w:p>
          <w:p w:rsidR="004D173E" w:rsidRDefault="00511ED2">
            <w:pPr>
              <w:rPr>
                <w:rFonts w:ascii="宋体" w:hAnsi="宋体"/>
                <w:sz w:val="24"/>
                <w:szCs w:val="24"/>
              </w:rPr>
            </w:pPr>
            <w:r>
              <w:rPr>
                <w:rFonts w:ascii="宋体" w:hAnsi="宋体" w:hint="eastAsia"/>
                <w:sz w:val="24"/>
                <w:szCs w:val="24"/>
                <w:highlight w:val="white"/>
              </w:rPr>
              <w:t>应满足下列要求：</w:t>
            </w:r>
            <w:bookmarkStart w:id="20" w:name="EBeffac717824d4a00ad8fc48f10c29399"/>
            <w:r>
              <w:rPr>
                <w:rFonts w:ascii="宋体" w:hAnsi="宋体" w:hint="eastAsia"/>
                <w:sz w:val="24"/>
                <w:szCs w:val="24"/>
                <w:highlight w:val="white"/>
              </w:rPr>
              <w:t xml:space="preserve">  </w:t>
            </w:r>
            <w:bookmarkEnd w:id="20"/>
          </w:p>
          <w:p w:rsidR="004D173E" w:rsidRDefault="00511ED2">
            <w:pPr>
              <w:rPr>
                <w:rFonts w:ascii="宋体" w:hAnsi="宋体"/>
                <w:sz w:val="24"/>
                <w:szCs w:val="24"/>
              </w:rPr>
            </w:pPr>
            <w:r>
              <w:rPr>
                <w:rFonts w:ascii="宋体" w:hAnsi="宋体" w:hint="eastAsia"/>
                <w:sz w:val="24"/>
                <w:szCs w:val="24"/>
                <w:highlight w:val="white"/>
              </w:rPr>
              <w:t>联合体资质按照联合体协议约定的分工认定。</w:t>
            </w:r>
          </w:p>
        </w:tc>
      </w:tr>
      <w:tr w:rsidR="004D173E">
        <w:trPr>
          <w:trHeight w:val="1549"/>
        </w:trPr>
        <w:tc>
          <w:tcPr>
            <w:tcW w:w="1134" w:type="dxa"/>
            <w:vAlign w:val="center"/>
          </w:tcPr>
          <w:p w:rsidR="004D173E" w:rsidRDefault="00511ED2">
            <w:pPr>
              <w:jc w:val="center"/>
              <w:rPr>
                <w:rFonts w:ascii="宋体" w:hAnsi="宋体"/>
                <w:sz w:val="24"/>
                <w:szCs w:val="24"/>
              </w:rPr>
            </w:pPr>
            <w:r>
              <w:rPr>
                <w:rFonts w:ascii="宋体" w:hAnsi="宋体" w:hint="eastAsia"/>
                <w:sz w:val="24"/>
                <w:szCs w:val="24"/>
              </w:rPr>
              <w:t>12</w:t>
            </w:r>
          </w:p>
        </w:tc>
        <w:tc>
          <w:tcPr>
            <w:tcW w:w="1701" w:type="dxa"/>
            <w:vAlign w:val="center"/>
          </w:tcPr>
          <w:p w:rsidR="004D173E" w:rsidRDefault="00511ED2">
            <w:pPr>
              <w:jc w:val="center"/>
              <w:rPr>
                <w:rFonts w:ascii="宋体" w:hAnsi="宋体"/>
                <w:sz w:val="24"/>
                <w:szCs w:val="24"/>
              </w:rPr>
            </w:pPr>
            <w:r>
              <w:rPr>
                <w:rFonts w:ascii="宋体" w:hAnsi="宋体" w:hint="eastAsia"/>
                <w:sz w:val="24"/>
                <w:szCs w:val="24"/>
                <w:highlight w:val="white"/>
              </w:rPr>
              <w:t>偏  离</w:t>
            </w:r>
          </w:p>
        </w:tc>
        <w:tc>
          <w:tcPr>
            <w:tcW w:w="6379" w:type="dxa"/>
            <w:vAlign w:val="center"/>
          </w:tcPr>
          <w:p w:rsidR="004D173E" w:rsidRDefault="00511ED2">
            <w:pPr>
              <w:rPr>
                <w:rFonts w:ascii="宋体" w:hAnsi="宋体"/>
                <w:sz w:val="24"/>
                <w:szCs w:val="24"/>
                <w:highlight w:val="green"/>
              </w:rPr>
            </w:pPr>
            <w:bookmarkStart w:id="21" w:name="EB6eedf87cac29489c99459cee2aab5b33"/>
            <w:r>
              <w:rPr>
                <w:rFonts w:ascii="MS Mincho" w:eastAsia="MS Mincho" w:hAnsi="MS Mincho" w:cs="MS Mincho" w:hint="eastAsia"/>
                <w:sz w:val="24"/>
                <w:szCs w:val="24"/>
                <w:highlight w:val="white"/>
              </w:rPr>
              <w:t>☑</w:t>
            </w:r>
            <w:r>
              <w:rPr>
                <w:rFonts w:ascii="宋体" w:hAnsi="宋体" w:cs="宋体" w:hint="eastAsia"/>
                <w:sz w:val="24"/>
                <w:szCs w:val="24"/>
                <w:highlight w:val="white"/>
              </w:rPr>
              <w:t>不允许</w:t>
            </w:r>
            <w:r>
              <w:rPr>
                <w:rFonts w:ascii="宋体" w:hAnsi="宋体" w:hint="eastAsia"/>
                <w:sz w:val="24"/>
                <w:szCs w:val="24"/>
                <w:highlight w:val="white"/>
              </w:rPr>
              <w:t xml:space="preserve"> </w:t>
            </w:r>
          </w:p>
          <w:p w:rsidR="004D173E" w:rsidRDefault="00511ED2">
            <w:pPr>
              <w:rPr>
                <w:rFonts w:ascii="宋体" w:hAnsi="宋体"/>
                <w:sz w:val="24"/>
                <w:szCs w:val="24"/>
                <w:highlight w:val="white"/>
              </w:rPr>
            </w:pPr>
            <w:r>
              <w:rPr>
                <w:rFonts w:ascii="宋体" w:hAnsi="宋体" w:hint="eastAsia"/>
                <w:sz w:val="24"/>
                <w:szCs w:val="24"/>
                <w:highlight w:val="white"/>
              </w:rPr>
              <w:t>□允许</w:t>
            </w:r>
            <w:bookmarkEnd w:id="21"/>
          </w:p>
          <w:p w:rsidR="004D173E" w:rsidRDefault="00511ED2">
            <w:pPr>
              <w:rPr>
                <w:rFonts w:ascii="宋体" w:hAnsi="宋体"/>
                <w:sz w:val="24"/>
                <w:szCs w:val="24"/>
                <w:highlight w:val="white"/>
              </w:rPr>
            </w:pPr>
            <w:r>
              <w:rPr>
                <w:rFonts w:ascii="宋体" w:hAnsi="宋体" w:hint="eastAsia"/>
                <w:sz w:val="24"/>
                <w:szCs w:val="24"/>
                <w:highlight w:val="white"/>
              </w:rPr>
              <w:t>可偏离的项目和范围见第五章“商务及技术要求”</w:t>
            </w:r>
          </w:p>
          <w:p w:rsidR="004D173E" w:rsidRDefault="00511ED2">
            <w:pPr>
              <w:rPr>
                <w:rFonts w:ascii="宋体" w:hAnsi="宋体"/>
                <w:sz w:val="24"/>
                <w:szCs w:val="24"/>
              </w:rPr>
            </w:pPr>
            <w:r>
              <w:rPr>
                <w:rFonts w:ascii="宋体" w:hAnsi="宋体" w:hint="eastAsia"/>
                <w:sz w:val="24"/>
                <w:szCs w:val="24"/>
                <w:highlight w:val="white"/>
              </w:rPr>
              <w:t>允许偏离最高项数：</w:t>
            </w:r>
            <w:bookmarkStart w:id="22" w:name="EBb83db04b71fd468682fcba94208ce723"/>
            <w:r>
              <w:rPr>
                <w:rFonts w:ascii="宋体" w:hAnsi="宋体" w:hint="eastAsia"/>
                <w:sz w:val="24"/>
                <w:szCs w:val="24"/>
                <w:highlight w:val="white"/>
              </w:rPr>
              <w:t xml:space="preserve">  </w:t>
            </w:r>
            <w:bookmarkEnd w:id="22"/>
          </w:p>
          <w:p w:rsidR="004D173E" w:rsidRDefault="00511ED2">
            <w:pPr>
              <w:rPr>
                <w:rFonts w:ascii="宋体" w:hAnsi="宋体"/>
                <w:sz w:val="24"/>
                <w:szCs w:val="24"/>
                <w:highlight w:val="white"/>
              </w:rPr>
            </w:pPr>
            <w:r>
              <w:rPr>
                <w:rFonts w:ascii="宋体" w:hAnsi="宋体" w:hint="eastAsia"/>
                <w:sz w:val="24"/>
                <w:szCs w:val="24"/>
                <w:highlight w:val="white"/>
              </w:rPr>
              <w:t>偏差调整方法：</w:t>
            </w:r>
          </w:p>
        </w:tc>
      </w:tr>
      <w:tr w:rsidR="004D173E">
        <w:trPr>
          <w:trHeight w:val="1054"/>
        </w:trPr>
        <w:tc>
          <w:tcPr>
            <w:tcW w:w="1134" w:type="dxa"/>
            <w:vAlign w:val="center"/>
          </w:tcPr>
          <w:p w:rsidR="004D173E" w:rsidRDefault="00511ED2">
            <w:pPr>
              <w:jc w:val="center"/>
              <w:rPr>
                <w:rFonts w:ascii="宋体" w:hAnsi="宋体"/>
                <w:sz w:val="24"/>
                <w:szCs w:val="24"/>
              </w:rPr>
            </w:pPr>
            <w:r>
              <w:rPr>
                <w:rFonts w:ascii="宋体" w:hAnsi="宋体" w:hint="eastAsia"/>
                <w:sz w:val="24"/>
                <w:szCs w:val="24"/>
              </w:rPr>
              <w:t>13</w:t>
            </w:r>
          </w:p>
        </w:tc>
        <w:tc>
          <w:tcPr>
            <w:tcW w:w="1701" w:type="dxa"/>
            <w:vAlign w:val="center"/>
          </w:tcPr>
          <w:p w:rsidR="004D173E" w:rsidRDefault="00511ED2">
            <w:pPr>
              <w:jc w:val="center"/>
              <w:rPr>
                <w:rFonts w:ascii="宋体" w:hAnsi="宋体"/>
                <w:sz w:val="24"/>
                <w:szCs w:val="24"/>
              </w:rPr>
            </w:pPr>
            <w:r>
              <w:rPr>
                <w:rFonts w:ascii="宋体" w:hAnsi="宋体" w:hint="eastAsia"/>
                <w:sz w:val="24"/>
                <w:szCs w:val="24"/>
                <w:highlight w:val="white"/>
              </w:rPr>
              <w:t>构成招标文件的其他材料</w:t>
            </w:r>
          </w:p>
        </w:tc>
        <w:tc>
          <w:tcPr>
            <w:tcW w:w="6379" w:type="dxa"/>
            <w:vAlign w:val="center"/>
          </w:tcPr>
          <w:p w:rsidR="004D173E" w:rsidRDefault="00511ED2">
            <w:pPr>
              <w:rPr>
                <w:rFonts w:ascii="宋体" w:hAnsi="宋体"/>
                <w:sz w:val="24"/>
                <w:szCs w:val="24"/>
                <w:highlight w:val="green"/>
              </w:rPr>
            </w:pPr>
            <w:bookmarkStart w:id="23" w:name="EB19c72007759049cca515d007596ab267"/>
            <w:r>
              <w:rPr>
                <w:rFonts w:ascii="宋体" w:hAnsi="宋体" w:hint="eastAsia"/>
                <w:sz w:val="24"/>
                <w:szCs w:val="24"/>
                <w:highlight w:val="white"/>
              </w:rPr>
              <w:t>澄清或修改文件。</w:t>
            </w:r>
            <w:bookmarkEnd w:id="23"/>
          </w:p>
        </w:tc>
      </w:tr>
      <w:tr w:rsidR="004D173E">
        <w:trPr>
          <w:trHeight w:val="2255"/>
        </w:trPr>
        <w:tc>
          <w:tcPr>
            <w:tcW w:w="1134" w:type="dxa"/>
            <w:vAlign w:val="center"/>
          </w:tcPr>
          <w:p w:rsidR="004D173E" w:rsidRDefault="00511ED2">
            <w:pPr>
              <w:jc w:val="center"/>
              <w:rPr>
                <w:rFonts w:ascii="宋体" w:hAnsi="宋体"/>
                <w:sz w:val="24"/>
                <w:szCs w:val="24"/>
              </w:rPr>
            </w:pPr>
            <w:r>
              <w:rPr>
                <w:rFonts w:ascii="宋体" w:hAnsi="宋体" w:hint="eastAsia"/>
                <w:sz w:val="24"/>
                <w:szCs w:val="24"/>
              </w:rPr>
              <w:t>14</w:t>
            </w:r>
          </w:p>
        </w:tc>
        <w:tc>
          <w:tcPr>
            <w:tcW w:w="1701" w:type="dxa"/>
            <w:vAlign w:val="center"/>
          </w:tcPr>
          <w:p w:rsidR="004D173E" w:rsidRDefault="00511ED2">
            <w:pPr>
              <w:jc w:val="center"/>
              <w:rPr>
                <w:rFonts w:ascii="宋体" w:hAnsi="宋体"/>
                <w:sz w:val="24"/>
                <w:szCs w:val="24"/>
              </w:rPr>
            </w:pPr>
            <w:r>
              <w:rPr>
                <w:rFonts w:ascii="宋体" w:hAnsi="宋体" w:hint="eastAsia"/>
                <w:sz w:val="24"/>
                <w:szCs w:val="24"/>
                <w:highlight w:val="white"/>
              </w:rPr>
              <w:t>招标文件的</w:t>
            </w:r>
          </w:p>
          <w:p w:rsidR="004D173E" w:rsidRDefault="00511ED2">
            <w:pPr>
              <w:jc w:val="center"/>
              <w:rPr>
                <w:rFonts w:ascii="宋体" w:hAnsi="宋体"/>
                <w:sz w:val="24"/>
                <w:szCs w:val="24"/>
              </w:rPr>
            </w:pPr>
            <w:r>
              <w:rPr>
                <w:rFonts w:ascii="宋体" w:hAnsi="宋体" w:hint="eastAsia"/>
                <w:sz w:val="24"/>
                <w:szCs w:val="24"/>
                <w:highlight w:val="white"/>
              </w:rPr>
              <w:t>澄清或修改</w:t>
            </w:r>
          </w:p>
        </w:tc>
        <w:tc>
          <w:tcPr>
            <w:tcW w:w="6379" w:type="dxa"/>
            <w:vAlign w:val="center"/>
          </w:tcPr>
          <w:p w:rsidR="004D173E" w:rsidRDefault="00511ED2">
            <w:pPr>
              <w:jc w:val="left"/>
              <w:rPr>
                <w:rFonts w:ascii="宋体" w:hAnsi="宋体"/>
                <w:sz w:val="24"/>
                <w:szCs w:val="24"/>
                <w:highlight w:val="white"/>
              </w:rPr>
            </w:pPr>
            <w:r>
              <w:rPr>
                <w:rFonts w:ascii="宋体" w:hAnsi="宋体" w:hint="eastAsia"/>
                <w:sz w:val="24"/>
                <w:szCs w:val="24"/>
                <w:highlight w:val="white"/>
              </w:rPr>
              <w:t>投标人质疑截止时间：2020年  月  日上午08点前，以书面形式提交给招标代理机构或</w:t>
            </w:r>
            <w:r>
              <w:rPr>
                <w:rFonts w:ascii="宋体" w:hAnsi="宋体" w:hint="eastAsia"/>
                <w:sz w:val="24"/>
                <w:szCs w:val="24"/>
              </w:rPr>
              <w:t>向QQ邮箱</w:t>
            </w:r>
            <w:r>
              <w:rPr>
                <w:rFonts w:ascii="宋体" w:hAnsi="宋体"/>
                <w:sz w:val="24"/>
                <w:szCs w:val="24"/>
              </w:rPr>
              <w:t>1187617682</w:t>
            </w:r>
            <w:r>
              <w:rPr>
                <w:rFonts w:ascii="宋体" w:hAnsi="宋体" w:hint="eastAsia"/>
                <w:color w:val="FF0000"/>
                <w:sz w:val="24"/>
                <w:szCs w:val="24"/>
              </w:rPr>
              <w:t xml:space="preserve"> </w:t>
            </w:r>
            <w:r>
              <w:rPr>
                <w:rFonts w:ascii="宋体" w:hAnsi="宋体" w:hint="eastAsia"/>
                <w:sz w:val="24"/>
                <w:szCs w:val="24"/>
              </w:rPr>
              <w:t>@qq.com进行提问</w:t>
            </w:r>
            <w:r>
              <w:rPr>
                <w:rFonts w:ascii="宋体" w:hAnsi="宋体" w:hint="eastAsia"/>
                <w:sz w:val="24"/>
                <w:szCs w:val="24"/>
                <w:highlight w:val="white"/>
              </w:rPr>
              <w:t>，逾期视同接受，在规定时间后提出的任何针对招标文件的提问，将不予受理。</w:t>
            </w:r>
          </w:p>
          <w:p w:rsidR="004D173E" w:rsidRDefault="00511ED2">
            <w:pPr>
              <w:jc w:val="left"/>
              <w:rPr>
                <w:rFonts w:ascii="宋体" w:hAnsi="宋体"/>
                <w:sz w:val="24"/>
                <w:szCs w:val="24"/>
              </w:rPr>
            </w:pPr>
            <w:r>
              <w:rPr>
                <w:rFonts w:ascii="宋体" w:hAnsi="宋体" w:hint="eastAsia"/>
                <w:sz w:val="24"/>
                <w:szCs w:val="24"/>
                <w:highlight w:val="white"/>
              </w:rPr>
              <w:t>答疑澄清截止时间：2020年  月  日中午12点，招标代理机构将以公告的形式在</w:t>
            </w:r>
            <w:r>
              <w:rPr>
                <w:rFonts w:ascii="宋体" w:cs="宋体" w:hint="eastAsia"/>
                <w:kern w:val="0"/>
                <w:sz w:val="24"/>
                <w:szCs w:val="24"/>
                <w:lang w:val="zh-CN"/>
              </w:rPr>
              <w:t>宜昌交通旅游产业发展集团有限公司官网、湖北宜昌交运集团股份有限公司官网、中国采购与招标网</w:t>
            </w:r>
            <w:r>
              <w:rPr>
                <w:rFonts w:ascii="宋体" w:hAnsi="宋体" w:hint="eastAsia"/>
                <w:sz w:val="24"/>
                <w:szCs w:val="24"/>
                <w:highlight w:val="white"/>
              </w:rPr>
              <w:t>上作出澄清解释或补充说明。</w:t>
            </w:r>
          </w:p>
        </w:tc>
      </w:tr>
      <w:tr w:rsidR="004D173E">
        <w:trPr>
          <w:trHeight w:val="1072"/>
        </w:trPr>
        <w:tc>
          <w:tcPr>
            <w:tcW w:w="1134" w:type="dxa"/>
            <w:vAlign w:val="center"/>
          </w:tcPr>
          <w:p w:rsidR="004D173E" w:rsidRDefault="00511ED2">
            <w:pPr>
              <w:jc w:val="center"/>
              <w:rPr>
                <w:rFonts w:ascii="宋体" w:hAnsi="宋体"/>
                <w:sz w:val="24"/>
                <w:szCs w:val="24"/>
              </w:rPr>
            </w:pPr>
            <w:r>
              <w:rPr>
                <w:rFonts w:ascii="宋体" w:hAnsi="宋体" w:hint="eastAsia"/>
                <w:sz w:val="24"/>
                <w:szCs w:val="24"/>
              </w:rPr>
              <w:t>15</w:t>
            </w:r>
          </w:p>
        </w:tc>
        <w:tc>
          <w:tcPr>
            <w:tcW w:w="1701" w:type="dxa"/>
            <w:vAlign w:val="center"/>
          </w:tcPr>
          <w:p w:rsidR="004D173E" w:rsidRDefault="00511ED2">
            <w:pPr>
              <w:jc w:val="center"/>
              <w:rPr>
                <w:rFonts w:ascii="宋体" w:hAnsi="宋体"/>
                <w:sz w:val="24"/>
                <w:szCs w:val="24"/>
              </w:rPr>
            </w:pPr>
            <w:r>
              <w:rPr>
                <w:rFonts w:ascii="宋体" w:hAnsi="宋体" w:hint="eastAsia"/>
                <w:sz w:val="24"/>
                <w:szCs w:val="24"/>
                <w:highlight w:val="white"/>
              </w:rPr>
              <w:t>招标控制价</w:t>
            </w:r>
          </w:p>
        </w:tc>
        <w:tc>
          <w:tcPr>
            <w:tcW w:w="6379" w:type="dxa"/>
            <w:vAlign w:val="center"/>
          </w:tcPr>
          <w:p w:rsidR="004D173E" w:rsidRDefault="00511ED2">
            <w:pPr>
              <w:rPr>
                <w:rFonts w:ascii="宋体" w:hAnsi="宋体"/>
                <w:sz w:val="24"/>
                <w:szCs w:val="24"/>
                <w:highlight w:val="green"/>
              </w:rPr>
            </w:pPr>
            <w:bookmarkStart w:id="24" w:name="EB045e4c75a5634219b358e02c4964d83f"/>
            <w:r>
              <w:rPr>
                <w:rFonts w:ascii="宋体" w:hAnsi="宋体" w:hint="eastAsia"/>
                <w:sz w:val="24"/>
                <w:szCs w:val="24"/>
                <w:highlight w:val="white"/>
              </w:rPr>
              <w:t xml:space="preserve">□不设招标控制价 </w:t>
            </w:r>
          </w:p>
          <w:p w:rsidR="004D173E" w:rsidRDefault="00511ED2">
            <w:pPr>
              <w:rPr>
                <w:rFonts w:ascii="宋体" w:hAnsi="宋体"/>
                <w:sz w:val="24"/>
                <w:szCs w:val="24"/>
                <w:highlight w:val="white"/>
              </w:rPr>
            </w:pPr>
            <w:r>
              <w:rPr>
                <w:rFonts w:ascii="MS Mincho" w:eastAsia="MS Mincho" w:hAnsi="MS Mincho" w:cs="MS Mincho" w:hint="eastAsia"/>
                <w:sz w:val="24"/>
                <w:szCs w:val="24"/>
                <w:highlight w:val="white"/>
              </w:rPr>
              <w:t>☑</w:t>
            </w:r>
            <w:r>
              <w:rPr>
                <w:rFonts w:ascii="宋体" w:hAnsi="宋体" w:cs="宋体" w:hint="eastAsia"/>
                <w:sz w:val="24"/>
                <w:szCs w:val="24"/>
                <w:highlight w:val="white"/>
              </w:rPr>
              <w:t>设招标控制价</w:t>
            </w:r>
            <w:bookmarkEnd w:id="24"/>
          </w:p>
          <w:p w:rsidR="004D173E" w:rsidRDefault="00511ED2">
            <w:pPr>
              <w:rPr>
                <w:rFonts w:ascii="宋体" w:hAnsi="宋体"/>
                <w:b/>
                <w:sz w:val="24"/>
                <w:szCs w:val="24"/>
              </w:rPr>
            </w:pPr>
            <w:r>
              <w:rPr>
                <w:rFonts w:ascii="宋体" w:hAnsi="宋体" w:hint="eastAsia"/>
                <w:sz w:val="24"/>
                <w:szCs w:val="24"/>
                <w:highlight w:val="white"/>
              </w:rPr>
              <w:t>招标控制价总价为：</w:t>
            </w:r>
            <w:r>
              <w:rPr>
                <w:rFonts w:ascii="宋体" w:hAnsi="宋体"/>
                <w:b/>
                <w:sz w:val="24"/>
                <w:szCs w:val="24"/>
              </w:rPr>
              <w:t>77.94</w:t>
            </w:r>
            <w:r>
              <w:rPr>
                <w:rFonts w:ascii="宋体" w:hAnsi="宋体" w:hint="eastAsia"/>
                <w:b/>
                <w:sz w:val="24"/>
                <w:szCs w:val="24"/>
                <w:highlight w:val="white"/>
              </w:rPr>
              <w:t>万元</w:t>
            </w:r>
          </w:p>
          <w:p w:rsidR="004D173E" w:rsidRDefault="00511ED2">
            <w:pPr>
              <w:rPr>
                <w:rFonts w:ascii="宋体" w:hAnsi="宋体"/>
                <w:sz w:val="24"/>
                <w:szCs w:val="24"/>
              </w:rPr>
            </w:pPr>
            <w:r>
              <w:rPr>
                <w:rFonts w:ascii="宋体" w:hAnsi="宋体" w:hint="eastAsia"/>
                <w:sz w:val="24"/>
                <w:szCs w:val="24"/>
                <w:highlight w:val="white"/>
              </w:rPr>
              <w:t>备注：</w:t>
            </w:r>
            <w:bookmarkStart w:id="25" w:name="EB8656184b8b6847c2bb5f9deb3290fda8"/>
            <w:r>
              <w:rPr>
                <w:rFonts w:ascii="宋体" w:hAnsi="宋体" w:hint="eastAsia"/>
                <w:sz w:val="24"/>
                <w:szCs w:val="24"/>
                <w:highlight w:val="white"/>
              </w:rPr>
              <w:t xml:space="preserve">  </w:t>
            </w:r>
            <w:bookmarkEnd w:id="25"/>
          </w:p>
        </w:tc>
      </w:tr>
      <w:tr w:rsidR="004D173E">
        <w:trPr>
          <w:trHeight w:val="855"/>
        </w:trPr>
        <w:tc>
          <w:tcPr>
            <w:tcW w:w="1134" w:type="dxa"/>
            <w:vAlign w:val="center"/>
          </w:tcPr>
          <w:p w:rsidR="004D173E" w:rsidRDefault="00511ED2">
            <w:pPr>
              <w:jc w:val="center"/>
              <w:rPr>
                <w:rFonts w:ascii="宋体" w:hAnsi="宋体"/>
                <w:sz w:val="24"/>
                <w:szCs w:val="24"/>
              </w:rPr>
            </w:pPr>
            <w:r>
              <w:rPr>
                <w:rFonts w:ascii="宋体" w:hAnsi="宋体" w:hint="eastAsia"/>
                <w:sz w:val="24"/>
                <w:szCs w:val="24"/>
              </w:rPr>
              <w:t>16</w:t>
            </w:r>
          </w:p>
        </w:tc>
        <w:tc>
          <w:tcPr>
            <w:tcW w:w="1701" w:type="dxa"/>
            <w:vAlign w:val="center"/>
          </w:tcPr>
          <w:p w:rsidR="004D173E" w:rsidRDefault="00511ED2">
            <w:pPr>
              <w:jc w:val="center"/>
              <w:rPr>
                <w:rFonts w:ascii="宋体" w:hAnsi="宋体"/>
                <w:sz w:val="24"/>
                <w:szCs w:val="24"/>
              </w:rPr>
            </w:pPr>
            <w:r>
              <w:rPr>
                <w:rFonts w:ascii="宋体" w:hAnsi="宋体" w:hint="eastAsia"/>
                <w:sz w:val="24"/>
                <w:szCs w:val="24"/>
                <w:highlight w:val="white"/>
              </w:rPr>
              <w:t>投标有效期</w:t>
            </w:r>
          </w:p>
        </w:tc>
        <w:tc>
          <w:tcPr>
            <w:tcW w:w="6379" w:type="dxa"/>
            <w:vAlign w:val="center"/>
          </w:tcPr>
          <w:p w:rsidR="004D173E" w:rsidRDefault="00511ED2">
            <w:pPr>
              <w:rPr>
                <w:rFonts w:ascii="宋体" w:hAnsi="宋体"/>
                <w:sz w:val="24"/>
                <w:szCs w:val="24"/>
              </w:rPr>
            </w:pPr>
            <w:r>
              <w:rPr>
                <w:rFonts w:ascii="宋体" w:hAnsi="宋体" w:hint="eastAsia"/>
                <w:sz w:val="24"/>
                <w:szCs w:val="24"/>
                <w:highlight w:val="white"/>
              </w:rPr>
              <w:t>自投标截止时间起</w:t>
            </w:r>
            <w:bookmarkStart w:id="26" w:name="EB442c83c913c3415990d874cc62666d7b"/>
            <w:r>
              <w:rPr>
                <w:rFonts w:ascii="宋体" w:hAnsi="宋体" w:hint="eastAsia"/>
                <w:sz w:val="24"/>
                <w:szCs w:val="24"/>
                <w:highlight w:val="white"/>
              </w:rPr>
              <w:t>90</w:t>
            </w:r>
            <w:bookmarkEnd w:id="26"/>
            <w:r>
              <w:rPr>
                <w:rFonts w:ascii="宋体" w:hAnsi="宋体" w:hint="eastAsia"/>
                <w:sz w:val="24"/>
                <w:szCs w:val="24"/>
                <w:highlight w:val="white"/>
              </w:rPr>
              <w:t>天内有效</w:t>
            </w:r>
          </w:p>
        </w:tc>
      </w:tr>
      <w:tr w:rsidR="004D173E">
        <w:trPr>
          <w:trHeight w:val="836"/>
        </w:trPr>
        <w:tc>
          <w:tcPr>
            <w:tcW w:w="1134" w:type="dxa"/>
            <w:vAlign w:val="center"/>
          </w:tcPr>
          <w:p w:rsidR="004D173E" w:rsidRDefault="00511ED2">
            <w:pPr>
              <w:jc w:val="center"/>
              <w:rPr>
                <w:rFonts w:ascii="宋体" w:hAnsi="宋体"/>
                <w:sz w:val="24"/>
                <w:szCs w:val="24"/>
              </w:rPr>
            </w:pPr>
            <w:r>
              <w:rPr>
                <w:rFonts w:ascii="宋体" w:hAnsi="宋体" w:hint="eastAsia"/>
                <w:sz w:val="24"/>
                <w:szCs w:val="24"/>
              </w:rPr>
              <w:t>17</w:t>
            </w:r>
          </w:p>
        </w:tc>
        <w:tc>
          <w:tcPr>
            <w:tcW w:w="1701" w:type="dxa"/>
            <w:vAlign w:val="center"/>
          </w:tcPr>
          <w:p w:rsidR="004D173E" w:rsidRDefault="00511ED2">
            <w:pPr>
              <w:jc w:val="center"/>
              <w:rPr>
                <w:rFonts w:ascii="宋体" w:hAnsi="宋体"/>
                <w:sz w:val="24"/>
                <w:szCs w:val="24"/>
              </w:rPr>
            </w:pPr>
            <w:r>
              <w:rPr>
                <w:rFonts w:ascii="宋体" w:hAnsi="宋体" w:hint="eastAsia"/>
                <w:sz w:val="24"/>
                <w:szCs w:val="24"/>
                <w:highlight w:val="white"/>
              </w:rPr>
              <w:t>是否允许递交</w:t>
            </w:r>
          </w:p>
          <w:p w:rsidR="004D173E" w:rsidRDefault="00511ED2">
            <w:pPr>
              <w:jc w:val="center"/>
              <w:rPr>
                <w:rFonts w:ascii="宋体" w:hAnsi="宋体"/>
                <w:sz w:val="24"/>
                <w:szCs w:val="24"/>
              </w:rPr>
            </w:pPr>
            <w:r>
              <w:rPr>
                <w:rFonts w:ascii="宋体" w:hAnsi="宋体" w:hint="eastAsia"/>
                <w:sz w:val="24"/>
                <w:szCs w:val="24"/>
                <w:highlight w:val="white"/>
              </w:rPr>
              <w:t>备选投标方案</w:t>
            </w:r>
          </w:p>
        </w:tc>
        <w:tc>
          <w:tcPr>
            <w:tcW w:w="6379" w:type="dxa"/>
            <w:vAlign w:val="center"/>
          </w:tcPr>
          <w:p w:rsidR="004D173E" w:rsidRDefault="00511ED2">
            <w:pPr>
              <w:rPr>
                <w:rFonts w:ascii="宋体" w:hAnsi="宋体"/>
                <w:sz w:val="24"/>
                <w:szCs w:val="24"/>
                <w:highlight w:val="green"/>
              </w:rPr>
            </w:pPr>
            <w:bookmarkStart w:id="27" w:name="EBba1c8dffcbfc42aab696ae3a0f6ce233"/>
            <w:r>
              <w:rPr>
                <w:rFonts w:ascii="MS Mincho" w:eastAsia="MS Mincho" w:hAnsi="MS Mincho" w:cs="MS Mincho" w:hint="eastAsia"/>
                <w:sz w:val="24"/>
                <w:szCs w:val="24"/>
                <w:highlight w:val="white"/>
              </w:rPr>
              <w:t>☑</w:t>
            </w:r>
            <w:r>
              <w:rPr>
                <w:rFonts w:ascii="宋体" w:hAnsi="宋体" w:cs="宋体" w:hint="eastAsia"/>
                <w:sz w:val="24"/>
                <w:szCs w:val="24"/>
                <w:highlight w:val="white"/>
              </w:rPr>
              <w:t>不允许</w:t>
            </w:r>
            <w:r>
              <w:rPr>
                <w:rFonts w:ascii="宋体" w:hAnsi="宋体" w:hint="eastAsia"/>
                <w:sz w:val="24"/>
                <w:szCs w:val="24"/>
                <w:highlight w:val="white"/>
              </w:rPr>
              <w:t xml:space="preserve"> </w:t>
            </w:r>
          </w:p>
          <w:p w:rsidR="004D173E" w:rsidRDefault="00511ED2">
            <w:pPr>
              <w:rPr>
                <w:rFonts w:ascii="宋体" w:hAnsi="宋体"/>
                <w:sz w:val="24"/>
                <w:szCs w:val="24"/>
                <w:highlight w:val="white"/>
              </w:rPr>
            </w:pPr>
            <w:r>
              <w:rPr>
                <w:rFonts w:ascii="宋体" w:hAnsi="宋体" w:hint="eastAsia"/>
                <w:sz w:val="24"/>
                <w:szCs w:val="24"/>
                <w:highlight w:val="white"/>
              </w:rPr>
              <w:t>□允许</w:t>
            </w:r>
            <w:bookmarkEnd w:id="27"/>
          </w:p>
        </w:tc>
      </w:tr>
      <w:tr w:rsidR="004D173E">
        <w:trPr>
          <w:trHeight w:val="987"/>
        </w:trPr>
        <w:tc>
          <w:tcPr>
            <w:tcW w:w="1134" w:type="dxa"/>
            <w:vAlign w:val="center"/>
          </w:tcPr>
          <w:p w:rsidR="004D173E" w:rsidRDefault="00511ED2">
            <w:pPr>
              <w:jc w:val="center"/>
              <w:rPr>
                <w:rFonts w:ascii="宋体" w:hAnsi="宋体"/>
                <w:sz w:val="24"/>
                <w:szCs w:val="24"/>
              </w:rPr>
            </w:pPr>
            <w:r>
              <w:rPr>
                <w:rFonts w:ascii="宋体" w:hAnsi="宋体" w:hint="eastAsia"/>
                <w:sz w:val="24"/>
                <w:szCs w:val="24"/>
              </w:rPr>
              <w:t>18</w:t>
            </w:r>
          </w:p>
        </w:tc>
        <w:tc>
          <w:tcPr>
            <w:tcW w:w="1701" w:type="dxa"/>
            <w:vAlign w:val="center"/>
          </w:tcPr>
          <w:p w:rsidR="004D173E" w:rsidRDefault="00511ED2">
            <w:pPr>
              <w:jc w:val="center"/>
              <w:rPr>
                <w:rFonts w:ascii="宋体" w:hAnsi="宋体"/>
                <w:sz w:val="24"/>
                <w:szCs w:val="24"/>
              </w:rPr>
            </w:pPr>
            <w:r>
              <w:rPr>
                <w:rFonts w:ascii="宋体" w:hAnsi="宋体" w:hint="eastAsia"/>
                <w:sz w:val="24"/>
                <w:szCs w:val="24"/>
                <w:highlight w:val="white"/>
              </w:rPr>
              <w:t>投标文件份数</w:t>
            </w:r>
          </w:p>
        </w:tc>
        <w:tc>
          <w:tcPr>
            <w:tcW w:w="6379" w:type="dxa"/>
            <w:vAlign w:val="center"/>
          </w:tcPr>
          <w:p w:rsidR="004D173E" w:rsidRDefault="00511ED2">
            <w:pPr>
              <w:rPr>
                <w:rFonts w:ascii="宋体" w:hAnsi="宋体"/>
                <w:sz w:val="24"/>
                <w:szCs w:val="24"/>
              </w:rPr>
            </w:pPr>
            <w:r>
              <w:rPr>
                <w:rFonts w:ascii="宋体" w:hAnsi="宋体" w:hint="eastAsia"/>
                <w:sz w:val="24"/>
                <w:szCs w:val="24"/>
              </w:rPr>
              <w:t>纸质文件：正本一份；副本一份；</w:t>
            </w:r>
          </w:p>
          <w:p w:rsidR="004D173E" w:rsidRDefault="00511ED2">
            <w:pPr>
              <w:rPr>
                <w:rFonts w:ascii="宋体" w:hAnsi="宋体"/>
                <w:sz w:val="24"/>
                <w:szCs w:val="24"/>
              </w:rPr>
            </w:pPr>
            <w:r>
              <w:rPr>
                <w:rFonts w:ascii="宋体" w:hAnsi="宋体" w:hint="eastAsia"/>
                <w:sz w:val="24"/>
                <w:szCs w:val="24"/>
              </w:rPr>
              <w:t>电子文件：电子光盘或U盘二份；</w:t>
            </w:r>
          </w:p>
          <w:p w:rsidR="004D173E" w:rsidRDefault="00511ED2">
            <w:pPr>
              <w:rPr>
                <w:rFonts w:ascii="宋体" w:hAnsi="宋体"/>
                <w:sz w:val="24"/>
                <w:szCs w:val="24"/>
              </w:rPr>
            </w:pPr>
            <w:r>
              <w:rPr>
                <w:rFonts w:ascii="仿宋_GB2312" w:eastAsia="仿宋_GB2312" w:hAnsi="仿宋_GB2312" w:cs="仿宋_GB2312" w:hint="eastAsia"/>
                <w:b/>
                <w:kern w:val="1"/>
                <w:sz w:val="24"/>
                <w:szCs w:val="24"/>
              </w:rPr>
              <w:t>（电子版应与纸质版投标文件一致盖章后的PDF扫描件）</w:t>
            </w:r>
            <w:r>
              <w:rPr>
                <w:rFonts w:ascii="宋体" w:hAnsi="宋体" w:hint="eastAsia"/>
                <w:sz w:val="24"/>
                <w:szCs w:val="24"/>
              </w:rPr>
              <w:t>。</w:t>
            </w:r>
          </w:p>
        </w:tc>
      </w:tr>
      <w:tr w:rsidR="004D173E">
        <w:trPr>
          <w:trHeight w:val="832"/>
        </w:trPr>
        <w:tc>
          <w:tcPr>
            <w:tcW w:w="1134" w:type="dxa"/>
            <w:vAlign w:val="center"/>
          </w:tcPr>
          <w:p w:rsidR="004D173E" w:rsidRDefault="00511ED2">
            <w:pPr>
              <w:jc w:val="center"/>
              <w:rPr>
                <w:rFonts w:ascii="宋体" w:hAnsi="宋体"/>
                <w:sz w:val="24"/>
                <w:szCs w:val="24"/>
              </w:rPr>
            </w:pPr>
            <w:r>
              <w:rPr>
                <w:rFonts w:ascii="宋体" w:hAnsi="宋体" w:hint="eastAsia"/>
                <w:sz w:val="24"/>
                <w:szCs w:val="24"/>
              </w:rPr>
              <w:t>19</w:t>
            </w:r>
          </w:p>
        </w:tc>
        <w:tc>
          <w:tcPr>
            <w:tcW w:w="1701" w:type="dxa"/>
            <w:vAlign w:val="center"/>
          </w:tcPr>
          <w:p w:rsidR="004D173E" w:rsidRDefault="00511ED2">
            <w:pPr>
              <w:jc w:val="center"/>
              <w:rPr>
                <w:rFonts w:ascii="宋体" w:hAnsi="宋体"/>
                <w:sz w:val="24"/>
                <w:szCs w:val="24"/>
              </w:rPr>
            </w:pPr>
            <w:r>
              <w:rPr>
                <w:rFonts w:ascii="宋体" w:hAnsi="宋体" w:hint="eastAsia"/>
                <w:sz w:val="24"/>
                <w:szCs w:val="24"/>
                <w:highlight w:val="white"/>
              </w:rPr>
              <w:t>投标截止时间</w:t>
            </w:r>
          </w:p>
        </w:tc>
        <w:tc>
          <w:tcPr>
            <w:tcW w:w="6379" w:type="dxa"/>
            <w:vAlign w:val="center"/>
          </w:tcPr>
          <w:p w:rsidR="004D173E" w:rsidRDefault="00511ED2">
            <w:pPr>
              <w:rPr>
                <w:rFonts w:ascii="宋体" w:hAnsi="宋体"/>
                <w:sz w:val="24"/>
                <w:szCs w:val="24"/>
              </w:rPr>
            </w:pPr>
            <w:bookmarkStart w:id="28" w:name="EBb58dcaea323348f8a1883f1c91bada91"/>
            <w:r>
              <w:rPr>
                <w:rFonts w:ascii="宋体" w:hAnsi="宋体" w:hint="eastAsia"/>
                <w:sz w:val="24"/>
                <w:szCs w:val="24"/>
                <w:highlight w:val="white"/>
              </w:rPr>
              <w:t>2020年  月  日14时30分</w:t>
            </w:r>
            <w:bookmarkEnd w:id="28"/>
            <w:r>
              <w:rPr>
                <w:rFonts w:ascii="宋体" w:hAnsi="宋体" w:hint="eastAsia"/>
                <w:sz w:val="24"/>
                <w:szCs w:val="24"/>
                <w:highlight w:val="white"/>
              </w:rPr>
              <w:t>（北京时间）</w:t>
            </w:r>
          </w:p>
        </w:tc>
      </w:tr>
      <w:tr w:rsidR="004D173E">
        <w:trPr>
          <w:trHeight w:val="841"/>
        </w:trPr>
        <w:tc>
          <w:tcPr>
            <w:tcW w:w="1134" w:type="dxa"/>
            <w:vAlign w:val="center"/>
          </w:tcPr>
          <w:p w:rsidR="004D173E" w:rsidRDefault="00511ED2">
            <w:pPr>
              <w:jc w:val="center"/>
              <w:rPr>
                <w:rFonts w:ascii="宋体" w:hAnsi="宋体"/>
                <w:sz w:val="24"/>
                <w:szCs w:val="24"/>
              </w:rPr>
            </w:pPr>
            <w:r>
              <w:rPr>
                <w:rFonts w:ascii="宋体" w:hAnsi="宋体" w:hint="eastAsia"/>
                <w:sz w:val="24"/>
                <w:szCs w:val="24"/>
              </w:rPr>
              <w:t>20</w:t>
            </w:r>
          </w:p>
        </w:tc>
        <w:tc>
          <w:tcPr>
            <w:tcW w:w="1701" w:type="dxa"/>
            <w:vAlign w:val="center"/>
          </w:tcPr>
          <w:p w:rsidR="004D173E" w:rsidRDefault="00511ED2">
            <w:pPr>
              <w:spacing w:line="400" w:lineRule="exact"/>
              <w:jc w:val="center"/>
              <w:rPr>
                <w:rFonts w:ascii="宋体" w:hAnsi="宋体" w:cs="宋体"/>
                <w:sz w:val="24"/>
                <w:szCs w:val="24"/>
              </w:rPr>
            </w:pPr>
            <w:r>
              <w:rPr>
                <w:rFonts w:ascii="宋体" w:hAnsi="宋体" w:cs="宋体" w:hint="eastAsia"/>
                <w:sz w:val="24"/>
                <w:szCs w:val="24"/>
              </w:rPr>
              <w:t>递交投标文件方式及地点</w:t>
            </w:r>
          </w:p>
        </w:tc>
        <w:tc>
          <w:tcPr>
            <w:tcW w:w="6379" w:type="dxa"/>
            <w:vAlign w:val="center"/>
          </w:tcPr>
          <w:p w:rsidR="004D173E" w:rsidRDefault="00511ED2">
            <w:pPr>
              <w:spacing w:line="400" w:lineRule="exact"/>
              <w:rPr>
                <w:rFonts w:ascii="宋体" w:hAnsi="宋体" w:cs="宋体"/>
                <w:sz w:val="24"/>
                <w:szCs w:val="24"/>
              </w:rPr>
            </w:pPr>
            <w:r>
              <w:rPr>
                <w:rFonts w:ascii="宋体" w:hAnsi="宋体" w:cs="宋体" w:hint="eastAsia"/>
                <w:b/>
                <w:sz w:val="24"/>
                <w:szCs w:val="24"/>
              </w:rPr>
              <w:t>现场递交</w:t>
            </w:r>
            <w:r>
              <w:rPr>
                <w:rFonts w:ascii="宋体" w:hAnsi="宋体" w:cs="宋体" w:hint="eastAsia"/>
                <w:sz w:val="24"/>
                <w:szCs w:val="24"/>
              </w:rPr>
              <w:t>：投标人在投标截止时间前，将</w:t>
            </w:r>
            <w:r>
              <w:rPr>
                <w:rFonts w:ascii="宋体" w:hAnsi="宋体" w:cs="宋体" w:hint="eastAsia"/>
                <w:b/>
                <w:sz w:val="24"/>
                <w:szCs w:val="24"/>
              </w:rPr>
              <w:t>纸质版投标文件和电子投标文件（光盘或U盘）</w:t>
            </w:r>
            <w:r>
              <w:rPr>
                <w:rFonts w:ascii="宋体" w:hAnsi="宋体" w:cs="宋体" w:hint="eastAsia"/>
                <w:sz w:val="24"/>
                <w:szCs w:val="24"/>
              </w:rPr>
              <w:t>，按照招标文件要求密封和加</w:t>
            </w:r>
            <w:r>
              <w:rPr>
                <w:rFonts w:ascii="宋体" w:hAnsi="宋体" w:cs="宋体" w:hint="eastAsia"/>
                <w:sz w:val="24"/>
                <w:szCs w:val="24"/>
              </w:rPr>
              <w:lastRenderedPageBreak/>
              <w:t>写标记后，递交至</w:t>
            </w:r>
            <w:bookmarkStart w:id="29" w:name="EB3cbab604f2b74b3db541bf8bc6af4d5e"/>
            <w:bookmarkStart w:id="30" w:name="EBe53dfc8c604343ea9bfa0a1ff7dff2c4"/>
            <w:bookmarkEnd w:id="29"/>
            <w:bookmarkEnd w:id="30"/>
            <w:r>
              <w:rPr>
                <w:rFonts w:ascii="宋体" w:hAnsi="宋体" w:cs="宋体" w:hint="eastAsia"/>
                <w:b/>
                <w:bCs/>
                <w:kern w:val="0"/>
                <w:sz w:val="24"/>
                <w:szCs w:val="24"/>
                <w:u w:val="single"/>
                <w:lang w:bidi="ar"/>
              </w:rPr>
              <w:t>湖北兴焱工程咨询有限公司会议室（宜昌市中南路35号兴发广场15号楼5楼）</w:t>
            </w:r>
            <w:r>
              <w:rPr>
                <w:rFonts w:ascii="宋体" w:hAnsi="宋体" w:cs="宋体" w:hint="eastAsia"/>
                <w:sz w:val="24"/>
                <w:szCs w:val="24"/>
              </w:rPr>
              <w:t>。逾期送达的或者未送达指定地点的，或者未按照招标文件要求密封或者加写标记的投标文件，招标机构将拒收。</w:t>
            </w:r>
          </w:p>
        </w:tc>
      </w:tr>
      <w:tr w:rsidR="004D173E">
        <w:trPr>
          <w:trHeight w:val="841"/>
        </w:trPr>
        <w:tc>
          <w:tcPr>
            <w:tcW w:w="1134" w:type="dxa"/>
            <w:vAlign w:val="center"/>
          </w:tcPr>
          <w:p w:rsidR="004D173E" w:rsidRDefault="00511ED2">
            <w:pPr>
              <w:jc w:val="center"/>
              <w:rPr>
                <w:rFonts w:ascii="宋体" w:hAnsi="宋体"/>
                <w:sz w:val="24"/>
                <w:szCs w:val="24"/>
                <w:highlight w:val="white"/>
              </w:rPr>
            </w:pPr>
            <w:r>
              <w:rPr>
                <w:rFonts w:ascii="宋体" w:hAnsi="宋体" w:hint="eastAsia"/>
                <w:sz w:val="24"/>
                <w:szCs w:val="24"/>
                <w:highlight w:val="white"/>
              </w:rPr>
              <w:lastRenderedPageBreak/>
              <w:t>21</w:t>
            </w:r>
          </w:p>
        </w:tc>
        <w:tc>
          <w:tcPr>
            <w:tcW w:w="1701" w:type="dxa"/>
            <w:vAlign w:val="center"/>
          </w:tcPr>
          <w:p w:rsidR="004D173E" w:rsidRDefault="00511ED2">
            <w:pPr>
              <w:spacing w:line="400" w:lineRule="exact"/>
              <w:jc w:val="center"/>
              <w:rPr>
                <w:rFonts w:ascii="宋体" w:hAnsi="宋体" w:cs="宋体"/>
                <w:sz w:val="24"/>
                <w:szCs w:val="24"/>
              </w:rPr>
            </w:pPr>
            <w:r>
              <w:rPr>
                <w:rFonts w:ascii="宋体" w:hAnsi="宋体" w:cs="宋体" w:hint="eastAsia"/>
                <w:sz w:val="24"/>
                <w:szCs w:val="24"/>
              </w:rPr>
              <w:t>投标保证金</w:t>
            </w:r>
          </w:p>
        </w:tc>
        <w:tc>
          <w:tcPr>
            <w:tcW w:w="6379" w:type="dxa"/>
            <w:vAlign w:val="center"/>
          </w:tcPr>
          <w:p w:rsidR="004D173E" w:rsidRDefault="00511ED2">
            <w:pPr>
              <w:spacing w:line="400" w:lineRule="exact"/>
              <w:rPr>
                <w:rFonts w:ascii="宋体" w:hAnsi="宋体" w:cs="宋体"/>
                <w:b/>
                <w:sz w:val="24"/>
                <w:szCs w:val="24"/>
              </w:rPr>
            </w:pPr>
            <w:r>
              <w:rPr>
                <w:rFonts w:ascii="宋体" w:hAnsi="宋体" w:cs="宋体" w:hint="eastAsia"/>
                <w:b/>
                <w:sz w:val="24"/>
                <w:szCs w:val="24"/>
              </w:rPr>
              <w:t>本项目不收取投标保证金。</w:t>
            </w:r>
          </w:p>
        </w:tc>
      </w:tr>
      <w:tr w:rsidR="004D173E">
        <w:trPr>
          <w:trHeight w:val="988"/>
        </w:trPr>
        <w:tc>
          <w:tcPr>
            <w:tcW w:w="1134" w:type="dxa"/>
            <w:vAlign w:val="center"/>
          </w:tcPr>
          <w:p w:rsidR="004D173E" w:rsidRDefault="00511ED2">
            <w:pPr>
              <w:jc w:val="center"/>
              <w:rPr>
                <w:rFonts w:ascii="宋体" w:hAnsi="宋体"/>
                <w:sz w:val="24"/>
                <w:szCs w:val="24"/>
              </w:rPr>
            </w:pPr>
            <w:r>
              <w:rPr>
                <w:rFonts w:ascii="宋体" w:hAnsi="宋体" w:hint="eastAsia"/>
                <w:sz w:val="24"/>
                <w:szCs w:val="24"/>
              </w:rPr>
              <w:t>22</w:t>
            </w:r>
          </w:p>
        </w:tc>
        <w:tc>
          <w:tcPr>
            <w:tcW w:w="1701" w:type="dxa"/>
            <w:vAlign w:val="center"/>
          </w:tcPr>
          <w:p w:rsidR="004D173E" w:rsidRDefault="00511ED2">
            <w:pPr>
              <w:jc w:val="center"/>
              <w:rPr>
                <w:rFonts w:ascii="宋体" w:hAnsi="宋体"/>
                <w:sz w:val="24"/>
                <w:szCs w:val="24"/>
              </w:rPr>
            </w:pPr>
            <w:r>
              <w:rPr>
                <w:rFonts w:ascii="宋体" w:hAnsi="宋体" w:hint="eastAsia"/>
                <w:sz w:val="24"/>
                <w:szCs w:val="24"/>
                <w:highlight w:val="white"/>
              </w:rPr>
              <w:t>开标时间和地点</w:t>
            </w:r>
          </w:p>
        </w:tc>
        <w:tc>
          <w:tcPr>
            <w:tcW w:w="6379" w:type="dxa"/>
            <w:vAlign w:val="center"/>
          </w:tcPr>
          <w:p w:rsidR="004D173E" w:rsidRDefault="00511ED2">
            <w:pPr>
              <w:rPr>
                <w:rFonts w:ascii="宋体" w:hAnsi="宋体"/>
                <w:sz w:val="24"/>
                <w:szCs w:val="24"/>
              </w:rPr>
            </w:pPr>
            <w:r>
              <w:rPr>
                <w:rFonts w:ascii="宋体" w:hAnsi="宋体" w:hint="eastAsia"/>
                <w:sz w:val="24"/>
                <w:szCs w:val="24"/>
                <w:highlight w:val="white"/>
              </w:rPr>
              <w:t>开标时间：同投标截止时间</w:t>
            </w:r>
          </w:p>
          <w:p w:rsidR="004D173E" w:rsidRDefault="00511ED2">
            <w:pPr>
              <w:rPr>
                <w:rFonts w:ascii="宋体" w:hAnsi="宋体"/>
                <w:sz w:val="24"/>
                <w:szCs w:val="24"/>
              </w:rPr>
            </w:pPr>
            <w:r>
              <w:rPr>
                <w:rFonts w:ascii="宋体" w:hAnsi="宋体" w:hint="eastAsia"/>
                <w:sz w:val="24"/>
                <w:szCs w:val="24"/>
                <w:highlight w:val="white"/>
              </w:rPr>
              <w:t>开标地点：同投标文件递交地点</w:t>
            </w:r>
          </w:p>
        </w:tc>
      </w:tr>
      <w:tr w:rsidR="004D173E">
        <w:trPr>
          <w:trHeight w:val="836"/>
        </w:trPr>
        <w:tc>
          <w:tcPr>
            <w:tcW w:w="1134" w:type="dxa"/>
            <w:vAlign w:val="center"/>
          </w:tcPr>
          <w:p w:rsidR="004D173E" w:rsidRDefault="00511ED2">
            <w:pPr>
              <w:jc w:val="center"/>
              <w:rPr>
                <w:rFonts w:ascii="宋体" w:hAnsi="宋体"/>
                <w:sz w:val="24"/>
                <w:szCs w:val="24"/>
              </w:rPr>
            </w:pPr>
            <w:r>
              <w:rPr>
                <w:rFonts w:ascii="宋体" w:hAnsi="宋体" w:hint="eastAsia"/>
                <w:sz w:val="24"/>
                <w:szCs w:val="24"/>
              </w:rPr>
              <w:t>23</w:t>
            </w:r>
          </w:p>
        </w:tc>
        <w:tc>
          <w:tcPr>
            <w:tcW w:w="1701" w:type="dxa"/>
            <w:vAlign w:val="center"/>
          </w:tcPr>
          <w:p w:rsidR="004D173E" w:rsidRDefault="00511ED2">
            <w:pPr>
              <w:jc w:val="center"/>
              <w:rPr>
                <w:rFonts w:ascii="宋体" w:hAnsi="宋体"/>
                <w:sz w:val="24"/>
                <w:szCs w:val="24"/>
              </w:rPr>
            </w:pPr>
            <w:r>
              <w:rPr>
                <w:rFonts w:ascii="宋体" w:hAnsi="宋体" w:hint="eastAsia"/>
                <w:sz w:val="24"/>
                <w:szCs w:val="24"/>
                <w:highlight w:val="white"/>
              </w:rPr>
              <w:t>评标委员会的组建</w:t>
            </w:r>
          </w:p>
        </w:tc>
        <w:tc>
          <w:tcPr>
            <w:tcW w:w="6379" w:type="dxa"/>
            <w:vAlign w:val="center"/>
          </w:tcPr>
          <w:p w:rsidR="004D173E" w:rsidRDefault="00511ED2">
            <w:pPr>
              <w:rPr>
                <w:rFonts w:ascii="宋体" w:hAnsi="宋体"/>
                <w:sz w:val="24"/>
                <w:szCs w:val="24"/>
              </w:rPr>
            </w:pPr>
            <w:r>
              <w:rPr>
                <w:rFonts w:ascii="宋体" w:hAnsi="宋体"/>
                <w:sz w:val="24"/>
                <w:szCs w:val="24"/>
                <w:highlight w:val="white"/>
              </w:rPr>
              <w:t>评标委员会</w:t>
            </w:r>
            <w:r>
              <w:rPr>
                <w:rFonts w:ascii="宋体" w:hAnsi="宋体" w:hint="eastAsia"/>
                <w:sz w:val="24"/>
                <w:szCs w:val="24"/>
                <w:highlight w:val="white"/>
              </w:rPr>
              <w:t>构成：</w:t>
            </w:r>
            <w:bookmarkStart w:id="31" w:name="EB14984f32b1214374b60462aae44e63f9"/>
            <w:r>
              <w:rPr>
                <w:rFonts w:ascii="宋体" w:hAnsi="宋体" w:hint="eastAsia"/>
                <w:sz w:val="24"/>
                <w:szCs w:val="24"/>
                <w:highlight w:val="white"/>
              </w:rPr>
              <w:t>5</w:t>
            </w:r>
            <w:bookmarkEnd w:id="31"/>
            <w:r>
              <w:rPr>
                <w:rFonts w:ascii="宋体" w:hAnsi="宋体" w:hint="eastAsia"/>
                <w:sz w:val="24"/>
                <w:szCs w:val="24"/>
                <w:highlight w:val="white"/>
              </w:rPr>
              <w:t>人，其中招标人代表</w:t>
            </w:r>
            <w:bookmarkStart w:id="32" w:name="EBe5c36af155c64c558a7996dc56e5cedf"/>
            <w:r>
              <w:rPr>
                <w:rFonts w:ascii="宋体" w:hAnsi="宋体" w:hint="eastAsia"/>
                <w:sz w:val="24"/>
                <w:szCs w:val="24"/>
                <w:highlight w:val="white"/>
              </w:rPr>
              <w:t>1</w:t>
            </w:r>
            <w:bookmarkEnd w:id="32"/>
            <w:r>
              <w:rPr>
                <w:rFonts w:ascii="宋体" w:hAnsi="宋体" w:hint="eastAsia"/>
                <w:sz w:val="24"/>
                <w:szCs w:val="24"/>
                <w:highlight w:val="white"/>
              </w:rPr>
              <w:t>人，专家</w:t>
            </w:r>
            <w:bookmarkStart w:id="33" w:name="EBa0e5e5704a3b47c2b94f1b6e2172ec62"/>
            <w:r>
              <w:rPr>
                <w:rFonts w:ascii="宋体" w:hAnsi="宋体" w:hint="eastAsia"/>
                <w:sz w:val="24"/>
                <w:szCs w:val="24"/>
                <w:highlight w:val="white"/>
              </w:rPr>
              <w:t>4</w:t>
            </w:r>
            <w:bookmarkEnd w:id="33"/>
            <w:r>
              <w:rPr>
                <w:rFonts w:ascii="宋体" w:hAnsi="宋体" w:hint="eastAsia"/>
                <w:sz w:val="24"/>
                <w:szCs w:val="24"/>
                <w:highlight w:val="white"/>
              </w:rPr>
              <w:t>人。</w:t>
            </w:r>
          </w:p>
        </w:tc>
      </w:tr>
      <w:tr w:rsidR="004D173E">
        <w:trPr>
          <w:trHeight w:val="961"/>
        </w:trPr>
        <w:tc>
          <w:tcPr>
            <w:tcW w:w="1134" w:type="dxa"/>
            <w:vAlign w:val="center"/>
          </w:tcPr>
          <w:p w:rsidR="004D173E" w:rsidRDefault="00511ED2">
            <w:pPr>
              <w:jc w:val="center"/>
              <w:rPr>
                <w:rFonts w:ascii="宋体" w:hAnsi="宋体"/>
                <w:sz w:val="24"/>
                <w:szCs w:val="24"/>
              </w:rPr>
            </w:pPr>
            <w:r>
              <w:rPr>
                <w:rFonts w:ascii="宋体" w:hAnsi="宋体" w:hint="eastAsia"/>
                <w:sz w:val="24"/>
                <w:szCs w:val="24"/>
              </w:rPr>
              <w:t>24</w:t>
            </w:r>
          </w:p>
        </w:tc>
        <w:tc>
          <w:tcPr>
            <w:tcW w:w="1701" w:type="dxa"/>
            <w:vAlign w:val="center"/>
          </w:tcPr>
          <w:p w:rsidR="004D173E" w:rsidRDefault="00511ED2">
            <w:pPr>
              <w:jc w:val="center"/>
              <w:rPr>
                <w:rFonts w:ascii="宋体" w:hAnsi="宋体"/>
                <w:sz w:val="24"/>
                <w:szCs w:val="24"/>
              </w:rPr>
            </w:pPr>
            <w:r>
              <w:rPr>
                <w:rFonts w:ascii="宋体" w:hAnsi="宋体" w:hint="eastAsia"/>
                <w:sz w:val="24"/>
                <w:szCs w:val="24"/>
              </w:rPr>
              <w:t>中标结果公告 媒介</w:t>
            </w:r>
          </w:p>
        </w:tc>
        <w:tc>
          <w:tcPr>
            <w:tcW w:w="6379" w:type="dxa"/>
            <w:vAlign w:val="center"/>
          </w:tcPr>
          <w:p w:rsidR="004D173E" w:rsidRDefault="00511ED2">
            <w:pPr>
              <w:rPr>
                <w:rFonts w:ascii="宋体" w:hAnsi="宋体"/>
                <w:sz w:val="24"/>
                <w:szCs w:val="24"/>
                <w:highlight w:val="green"/>
              </w:rPr>
            </w:pPr>
            <w:r>
              <w:rPr>
                <w:rFonts w:ascii="宋体" w:cs="宋体" w:hint="eastAsia"/>
                <w:kern w:val="0"/>
                <w:sz w:val="24"/>
                <w:szCs w:val="24"/>
                <w:lang w:val="zh-CN"/>
              </w:rPr>
              <w:t>宜昌交通旅游产业发展集团有限公司官网、湖北宜昌交运集团股份有限公司官网、中国采购与招标网。</w:t>
            </w:r>
          </w:p>
        </w:tc>
      </w:tr>
      <w:tr w:rsidR="004D173E">
        <w:trPr>
          <w:trHeight w:val="1145"/>
        </w:trPr>
        <w:tc>
          <w:tcPr>
            <w:tcW w:w="1134" w:type="dxa"/>
            <w:vAlign w:val="center"/>
          </w:tcPr>
          <w:p w:rsidR="004D173E" w:rsidRDefault="00511ED2">
            <w:pPr>
              <w:jc w:val="center"/>
              <w:rPr>
                <w:rFonts w:ascii="宋体" w:hAnsi="宋体"/>
                <w:sz w:val="24"/>
                <w:szCs w:val="24"/>
              </w:rPr>
            </w:pPr>
            <w:r>
              <w:rPr>
                <w:rFonts w:ascii="宋体" w:hAnsi="宋体" w:hint="eastAsia"/>
                <w:sz w:val="24"/>
                <w:szCs w:val="24"/>
              </w:rPr>
              <w:t>25</w:t>
            </w:r>
          </w:p>
        </w:tc>
        <w:tc>
          <w:tcPr>
            <w:tcW w:w="1701" w:type="dxa"/>
            <w:vAlign w:val="center"/>
          </w:tcPr>
          <w:p w:rsidR="004D173E" w:rsidRDefault="00511ED2">
            <w:pPr>
              <w:jc w:val="center"/>
              <w:rPr>
                <w:rFonts w:ascii="宋体" w:hAnsi="宋体"/>
                <w:sz w:val="24"/>
                <w:szCs w:val="24"/>
              </w:rPr>
            </w:pPr>
            <w:r>
              <w:rPr>
                <w:rFonts w:ascii="宋体" w:hAnsi="宋体" w:hint="eastAsia"/>
                <w:sz w:val="24"/>
                <w:szCs w:val="24"/>
                <w:highlight w:val="white"/>
              </w:rPr>
              <w:t>是否授权评标委员会确定中标人</w:t>
            </w:r>
          </w:p>
        </w:tc>
        <w:tc>
          <w:tcPr>
            <w:tcW w:w="6379" w:type="dxa"/>
            <w:vAlign w:val="center"/>
          </w:tcPr>
          <w:p w:rsidR="004D173E" w:rsidRDefault="00511ED2">
            <w:pPr>
              <w:rPr>
                <w:rFonts w:ascii="宋体" w:hAnsi="宋体"/>
                <w:sz w:val="24"/>
                <w:szCs w:val="24"/>
                <w:highlight w:val="green"/>
              </w:rPr>
            </w:pPr>
            <w:bookmarkStart w:id="34" w:name="EBab9228e8653f47aa8fb83a001d32e0d8"/>
            <w:r>
              <w:rPr>
                <w:rFonts w:ascii="宋体" w:hAnsi="宋体" w:hint="eastAsia"/>
                <w:sz w:val="24"/>
                <w:szCs w:val="24"/>
                <w:highlight w:val="white"/>
              </w:rPr>
              <w:t xml:space="preserve">□是 </w:t>
            </w:r>
          </w:p>
          <w:p w:rsidR="004D173E" w:rsidRDefault="00511ED2">
            <w:pPr>
              <w:rPr>
                <w:rFonts w:ascii="宋体" w:hAnsi="宋体"/>
                <w:sz w:val="24"/>
                <w:szCs w:val="24"/>
                <w:highlight w:val="white"/>
              </w:rPr>
            </w:pPr>
            <w:r>
              <w:rPr>
                <w:rFonts w:ascii="MS Mincho" w:eastAsia="MS Mincho" w:hAnsi="MS Mincho" w:cs="MS Mincho" w:hint="eastAsia"/>
                <w:sz w:val="24"/>
                <w:szCs w:val="24"/>
                <w:highlight w:val="white"/>
              </w:rPr>
              <w:t>☑</w:t>
            </w:r>
            <w:r>
              <w:rPr>
                <w:rFonts w:ascii="宋体" w:hAnsi="宋体" w:cs="宋体" w:hint="eastAsia"/>
                <w:sz w:val="24"/>
                <w:szCs w:val="24"/>
                <w:highlight w:val="white"/>
              </w:rPr>
              <w:t>否</w:t>
            </w:r>
            <w:bookmarkEnd w:id="34"/>
          </w:p>
          <w:p w:rsidR="004D173E" w:rsidRDefault="00511ED2">
            <w:pPr>
              <w:rPr>
                <w:rFonts w:ascii="宋体" w:hAnsi="宋体"/>
                <w:sz w:val="24"/>
                <w:szCs w:val="24"/>
                <w:u w:val="single"/>
              </w:rPr>
            </w:pPr>
            <w:r>
              <w:rPr>
                <w:rFonts w:ascii="宋体" w:hAnsi="宋体" w:hint="eastAsia"/>
                <w:sz w:val="24"/>
                <w:szCs w:val="24"/>
                <w:highlight w:val="white"/>
              </w:rPr>
              <w:t>推荐的中标候选人数：</w:t>
            </w:r>
            <w:r>
              <w:rPr>
                <w:rFonts w:ascii="宋体" w:hAnsi="宋体" w:hint="eastAsia"/>
                <w:sz w:val="24"/>
                <w:szCs w:val="24"/>
              </w:rPr>
              <w:t>3家，若不足3家，则按相应家数推荐。</w:t>
            </w:r>
          </w:p>
        </w:tc>
      </w:tr>
      <w:tr w:rsidR="004D173E">
        <w:trPr>
          <w:trHeight w:val="708"/>
        </w:trPr>
        <w:tc>
          <w:tcPr>
            <w:tcW w:w="1134" w:type="dxa"/>
            <w:vAlign w:val="center"/>
          </w:tcPr>
          <w:p w:rsidR="004D173E" w:rsidRDefault="00511ED2">
            <w:pPr>
              <w:jc w:val="center"/>
              <w:rPr>
                <w:rFonts w:ascii="宋体" w:hAnsi="宋体"/>
                <w:sz w:val="24"/>
                <w:szCs w:val="24"/>
              </w:rPr>
            </w:pPr>
            <w:r>
              <w:rPr>
                <w:rFonts w:ascii="宋体" w:hAnsi="宋体" w:hint="eastAsia"/>
                <w:sz w:val="24"/>
                <w:szCs w:val="24"/>
              </w:rPr>
              <w:t>26</w:t>
            </w:r>
          </w:p>
        </w:tc>
        <w:tc>
          <w:tcPr>
            <w:tcW w:w="1701" w:type="dxa"/>
            <w:vAlign w:val="center"/>
          </w:tcPr>
          <w:p w:rsidR="004D173E" w:rsidRDefault="00511ED2">
            <w:pPr>
              <w:jc w:val="center"/>
              <w:rPr>
                <w:rFonts w:ascii="宋体" w:hAnsi="宋体"/>
                <w:sz w:val="24"/>
                <w:szCs w:val="24"/>
              </w:rPr>
            </w:pPr>
            <w:r>
              <w:rPr>
                <w:rFonts w:ascii="宋体" w:hAnsi="宋体" w:hint="eastAsia"/>
                <w:sz w:val="24"/>
                <w:szCs w:val="24"/>
                <w:highlight w:val="white"/>
              </w:rPr>
              <w:t>监督部门</w:t>
            </w:r>
          </w:p>
        </w:tc>
        <w:tc>
          <w:tcPr>
            <w:tcW w:w="6379" w:type="dxa"/>
            <w:vAlign w:val="center"/>
          </w:tcPr>
          <w:p w:rsidR="004D173E" w:rsidRDefault="00511ED2">
            <w:pPr>
              <w:widowControl/>
              <w:jc w:val="left"/>
              <w:rPr>
                <w:rFonts w:ascii="宋体" w:hAnsi="宋体"/>
                <w:sz w:val="24"/>
                <w:szCs w:val="24"/>
                <w:u w:val="single"/>
              </w:rPr>
            </w:pPr>
            <w:r>
              <w:rPr>
                <w:rFonts w:ascii="宋体" w:hAnsi="宋体" w:hint="eastAsia"/>
                <w:sz w:val="24"/>
                <w:szCs w:val="24"/>
                <w:highlight w:val="white"/>
              </w:rPr>
              <w:t>宜昌交运集团股份有限公司纪检监察室</w:t>
            </w:r>
          </w:p>
        </w:tc>
      </w:tr>
      <w:tr w:rsidR="004D173E">
        <w:trPr>
          <w:trHeight w:val="454"/>
        </w:trPr>
        <w:tc>
          <w:tcPr>
            <w:tcW w:w="1134" w:type="dxa"/>
            <w:vAlign w:val="center"/>
          </w:tcPr>
          <w:p w:rsidR="004D173E" w:rsidRDefault="004D173E">
            <w:pPr>
              <w:jc w:val="center"/>
              <w:rPr>
                <w:rFonts w:ascii="宋体" w:hAnsi="宋体"/>
                <w:sz w:val="24"/>
                <w:szCs w:val="24"/>
              </w:rPr>
            </w:pPr>
          </w:p>
        </w:tc>
        <w:tc>
          <w:tcPr>
            <w:tcW w:w="8080" w:type="dxa"/>
            <w:gridSpan w:val="2"/>
            <w:vAlign w:val="center"/>
          </w:tcPr>
          <w:p w:rsidR="004D173E" w:rsidRDefault="00511ED2">
            <w:pPr>
              <w:jc w:val="center"/>
              <w:rPr>
                <w:rFonts w:ascii="宋体" w:hAnsi="宋体"/>
                <w:sz w:val="24"/>
                <w:szCs w:val="24"/>
              </w:rPr>
            </w:pPr>
            <w:r>
              <w:rPr>
                <w:rFonts w:ascii="宋体" w:hAnsi="宋体" w:hint="eastAsia"/>
                <w:sz w:val="24"/>
                <w:szCs w:val="24"/>
                <w:highlight w:val="white"/>
              </w:rPr>
              <w:t>需要补充的其他内容</w:t>
            </w:r>
          </w:p>
        </w:tc>
      </w:tr>
      <w:tr w:rsidR="004D173E">
        <w:trPr>
          <w:trHeight w:val="1826"/>
        </w:trPr>
        <w:tc>
          <w:tcPr>
            <w:tcW w:w="1134" w:type="dxa"/>
            <w:vAlign w:val="center"/>
          </w:tcPr>
          <w:p w:rsidR="004D173E" w:rsidRDefault="00511ED2">
            <w:pPr>
              <w:jc w:val="center"/>
              <w:rPr>
                <w:rFonts w:ascii="宋体" w:hAnsi="宋体"/>
                <w:sz w:val="24"/>
                <w:szCs w:val="24"/>
              </w:rPr>
            </w:pPr>
            <w:r>
              <w:rPr>
                <w:rFonts w:ascii="宋体" w:hAnsi="宋体" w:hint="eastAsia"/>
                <w:sz w:val="24"/>
                <w:szCs w:val="24"/>
              </w:rPr>
              <w:t>27</w:t>
            </w:r>
          </w:p>
        </w:tc>
        <w:tc>
          <w:tcPr>
            <w:tcW w:w="1701" w:type="dxa"/>
            <w:vAlign w:val="center"/>
          </w:tcPr>
          <w:p w:rsidR="004D173E" w:rsidRDefault="00511ED2">
            <w:pPr>
              <w:jc w:val="center"/>
              <w:rPr>
                <w:rFonts w:ascii="宋体" w:hAnsi="宋体"/>
                <w:sz w:val="24"/>
                <w:szCs w:val="24"/>
              </w:rPr>
            </w:pPr>
            <w:r>
              <w:rPr>
                <w:rFonts w:ascii="宋体" w:hAnsi="宋体" w:hint="eastAsia"/>
                <w:sz w:val="24"/>
                <w:szCs w:val="24"/>
                <w:highlight w:val="white"/>
              </w:rPr>
              <w:t>知识产权</w:t>
            </w:r>
          </w:p>
        </w:tc>
        <w:tc>
          <w:tcPr>
            <w:tcW w:w="6379" w:type="dxa"/>
            <w:vAlign w:val="center"/>
          </w:tcPr>
          <w:p w:rsidR="004D173E" w:rsidRDefault="00511ED2">
            <w:pPr>
              <w:rPr>
                <w:rFonts w:ascii="宋体" w:hAnsi="宋体"/>
                <w:sz w:val="24"/>
                <w:szCs w:val="24"/>
              </w:rPr>
            </w:pPr>
            <w:r>
              <w:rPr>
                <w:rFonts w:ascii="宋体" w:hAnsi="宋体" w:hint="eastAsia"/>
                <w:sz w:val="24"/>
                <w:szCs w:val="24"/>
                <w:highlight w:val="white"/>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4D173E">
        <w:trPr>
          <w:trHeight w:val="2875"/>
        </w:trPr>
        <w:tc>
          <w:tcPr>
            <w:tcW w:w="1134" w:type="dxa"/>
            <w:vAlign w:val="center"/>
          </w:tcPr>
          <w:p w:rsidR="004D173E" w:rsidRDefault="00511ED2">
            <w:pPr>
              <w:jc w:val="center"/>
              <w:rPr>
                <w:rFonts w:ascii="宋体" w:hAnsi="宋体"/>
                <w:sz w:val="24"/>
                <w:szCs w:val="24"/>
              </w:rPr>
            </w:pPr>
            <w:r>
              <w:rPr>
                <w:rFonts w:ascii="宋体" w:hAnsi="宋体" w:hint="eastAsia"/>
                <w:sz w:val="24"/>
                <w:szCs w:val="24"/>
              </w:rPr>
              <w:t>28</w:t>
            </w:r>
          </w:p>
        </w:tc>
        <w:tc>
          <w:tcPr>
            <w:tcW w:w="1701" w:type="dxa"/>
            <w:vAlign w:val="center"/>
          </w:tcPr>
          <w:p w:rsidR="004D173E" w:rsidRDefault="00511ED2">
            <w:pPr>
              <w:jc w:val="center"/>
              <w:rPr>
                <w:rFonts w:ascii="宋体" w:hAnsi="宋体"/>
                <w:sz w:val="24"/>
                <w:szCs w:val="24"/>
              </w:rPr>
            </w:pPr>
            <w:r>
              <w:rPr>
                <w:rFonts w:ascii="宋体" w:hAnsi="宋体" w:hint="eastAsia"/>
                <w:sz w:val="24"/>
                <w:szCs w:val="24"/>
                <w:highlight w:val="white"/>
              </w:rPr>
              <w:t>解释权</w:t>
            </w:r>
          </w:p>
        </w:tc>
        <w:tc>
          <w:tcPr>
            <w:tcW w:w="6379" w:type="dxa"/>
            <w:vAlign w:val="center"/>
          </w:tcPr>
          <w:p w:rsidR="004D173E" w:rsidRDefault="00511ED2">
            <w:pPr>
              <w:rPr>
                <w:rFonts w:ascii="宋体" w:hAnsi="宋体"/>
                <w:sz w:val="24"/>
                <w:szCs w:val="24"/>
              </w:rPr>
            </w:pPr>
            <w:r>
              <w:rPr>
                <w:rFonts w:ascii="宋体" w:hAnsi="宋体" w:hint="eastAsia"/>
                <w:sz w:val="24"/>
                <w:szCs w:val="24"/>
                <w:highlight w:val="white"/>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4D173E">
        <w:trPr>
          <w:trHeight w:val="503"/>
        </w:trPr>
        <w:tc>
          <w:tcPr>
            <w:tcW w:w="1134" w:type="dxa"/>
            <w:vAlign w:val="center"/>
          </w:tcPr>
          <w:p w:rsidR="004D173E" w:rsidRDefault="004D173E">
            <w:pPr>
              <w:jc w:val="center"/>
              <w:rPr>
                <w:rFonts w:ascii="宋体" w:hAnsi="宋体"/>
                <w:sz w:val="24"/>
                <w:szCs w:val="24"/>
              </w:rPr>
            </w:pPr>
          </w:p>
        </w:tc>
        <w:tc>
          <w:tcPr>
            <w:tcW w:w="8080" w:type="dxa"/>
            <w:gridSpan w:val="2"/>
            <w:vAlign w:val="center"/>
          </w:tcPr>
          <w:p w:rsidR="004D173E" w:rsidRDefault="00511ED2">
            <w:pPr>
              <w:jc w:val="center"/>
              <w:rPr>
                <w:rFonts w:ascii="宋体" w:hAnsi="宋体"/>
                <w:sz w:val="24"/>
                <w:szCs w:val="24"/>
              </w:rPr>
            </w:pPr>
            <w:r>
              <w:rPr>
                <w:rFonts w:ascii="宋体" w:hAnsi="宋体" w:hint="eastAsia"/>
                <w:sz w:val="24"/>
                <w:szCs w:val="24"/>
                <w:highlight w:val="white"/>
              </w:rPr>
              <w:t>招标人补充的其他内容</w:t>
            </w:r>
          </w:p>
        </w:tc>
      </w:tr>
      <w:tr w:rsidR="004D173E">
        <w:trPr>
          <w:trHeight w:val="530"/>
        </w:trPr>
        <w:tc>
          <w:tcPr>
            <w:tcW w:w="1134" w:type="dxa"/>
            <w:vAlign w:val="center"/>
          </w:tcPr>
          <w:p w:rsidR="004D173E" w:rsidRDefault="004D173E">
            <w:pPr>
              <w:jc w:val="center"/>
              <w:rPr>
                <w:rFonts w:ascii="宋体" w:hAnsi="宋体"/>
                <w:sz w:val="24"/>
                <w:szCs w:val="24"/>
              </w:rPr>
            </w:pPr>
          </w:p>
        </w:tc>
        <w:tc>
          <w:tcPr>
            <w:tcW w:w="1701" w:type="dxa"/>
            <w:vAlign w:val="center"/>
          </w:tcPr>
          <w:p w:rsidR="004D173E" w:rsidRDefault="004D173E">
            <w:pPr>
              <w:jc w:val="center"/>
              <w:rPr>
                <w:rFonts w:ascii="宋体" w:hAnsi="宋体"/>
                <w:sz w:val="24"/>
                <w:szCs w:val="24"/>
              </w:rPr>
            </w:pPr>
          </w:p>
        </w:tc>
        <w:tc>
          <w:tcPr>
            <w:tcW w:w="6379" w:type="dxa"/>
            <w:vAlign w:val="center"/>
          </w:tcPr>
          <w:p w:rsidR="004D173E" w:rsidRDefault="004D173E">
            <w:pPr>
              <w:rPr>
                <w:rFonts w:ascii="宋体" w:hAnsi="宋体"/>
                <w:sz w:val="24"/>
                <w:szCs w:val="24"/>
              </w:rPr>
            </w:pPr>
          </w:p>
        </w:tc>
      </w:tr>
    </w:tbl>
    <w:p w:rsidR="004D173E" w:rsidRDefault="00511ED2">
      <w:pPr>
        <w:rPr>
          <w:rFonts w:ascii="宋体" w:hAnsi="宋体"/>
          <w:highlight w:val="cyan"/>
        </w:rPr>
      </w:pPr>
      <w:r>
        <w:rPr>
          <w:rFonts w:ascii="宋体" w:hAnsi="宋体" w:hint="eastAsia"/>
          <w:color w:val="000080"/>
          <w:sz w:val="20"/>
          <w:highlight w:val="white"/>
        </w:rPr>
        <w:t xml:space="preserve"> </w:t>
      </w:r>
      <w:bookmarkStart w:id="35" w:name="EBf6552ce3ff5b42b88014f6b2d9f0d080"/>
      <w:r>
        <w:rPr>
          <w:rFonts w:ascii="宋体" w:hAnsi="宋体" w:hint="eastAsia"/>
          <w:color w:val="000080"/>
          <w:sz w:val="20"/>
          <w:highlight w:val="white"/>
        </w:rPr>
        <w:t xml:space="preserve"> </w:t>
      </w:r>
      <w:bookmarkEnd w:id="35"/>
    </w:p>
    <w:p w:rsidR="004D173E" w:rsidRDefault="00511ED2">
      <w:pPr>
        <w:rPr>
          <w:rFonts w:ascii="宋体" w:hAnsi="宋体"/>
          <w:color w:val="000080"/>
          <w:sz w:val="20"/>
          <w:highlight w:val="white"/>
        </w:rPr>
      </w:pPr>
      <w:r>
        <w:rPr>
          <w:rFonts w:ascii="宋体" w:hAnsi="宋体" w:hint="eastAsia"/>
          <w:highlight w:val="white"/>
        </w:rPr>
        <w:lastRenderedPageBreak/>
        <w:t xml:space="preserve"> </w:t>
      </w:r>
      <w:bookmarkStart w:id="36" w:name="EB30608e700d2844609fbff93fe71e9b34"/>
      <w:r>
        <w:rPr>
          <w:rFonts w:ascii="宋体" w:hAnsi="宋体" w:hint="eastAsia"/>
          <w:color w:val="000080"/>
          <w:sz w:val="20"/>
          <w:highlight w:val="white"/>
        </w:rPr>
        <w:t xml:space="preserve"> </w:t>
      </w:r>
      <w:bookmarkEnd w:id="36"/>
    </w:p>
    <w:p w:rsidR="004D173E" w:rsidRDefault="00511ED2">
      <w:pPr>
        <w:spacing w:line="360" w:lineRule="auto"/>
        <w:jc w:val="center"/>
        <w:outlineLvl w:val="1"/>
        <w:rPr>
          <w:rFonts w:ascii="宋体" w:hAnsi="宋体"/>
          <w:b/>
          <w:sz w:val="32"/>
          <w:szCs w:val="32"/>
        </w:rPr>
      </w:pPr>
      <w:r>
        <w:rPr>
          <w:rFonts w:ascii="宋体" w:hAnsi="宋体" w:hint="eastAsia"/>
          <w:b/>
          <w:sz w:val="32"/>
          <w:szCs w:val="32"/>
          <w:highlight w:val="white"/>
        </w:rPr>
        <w:t>投标人须知正文部分</w:t>
      </w:r>
    </w:p>
    <w:p w:rsidR="004D173E" w:rsidRDefault="00511ED2">
      <w:pPr>
        <w:pStyle w:val="2"/>
        <w:spacing w:line="400" w:lineRule="exact"/>
        <w:jc w:val="both"/>
        <w:rPr>
          <w:rFonts w:ascii="宋体" w:hAnsi="宋体"/>
          <w:sz w:val="24"/>
          <w:szCs w:val="24"/>
          <w:highlight w:val="white"/>
        </w:rPr>
      </w:pPr>
      <w:bookmarkStart w:id="37" w:name="_Toc29478992"/>
      <w:bookmarkStart w:id="38" w:name="_Toc23859487"/>
      <w:r>
        <w:rPr>
          <w:rFonts w:ascii="宋体" w:hAnsi="宋体"/>
          <w:sz w:val="24"/>
          <w:szCs w:val="24"/>
          <w:highlight w:val="white"/>
        </w:rPr>
        <w:t>1</w:t>
      </w:r>
      <w:r>
        <w:rPr>
          <w:rFonts w:ascii="宋体" w:hAnsi="宋体" w:hint="eastAsia"/>
          <w:sz w:val="24"/>
          <w:szCs w:val="24"/>
          <w:highlight w:val="white"/>
        </w:rPr>
        <w:t>、</w:t>
      </w:r>
      <w:r>
        <w:rPr>
          <w:rFonts w:ascii="宋体" w:hAnsi="宋体"/>
          <w:sz w:val="24"/>
          <w:szCs w:val="24"/>
          <w:highlight w:val="white"/>
        </w:rPr>
        <w:t>总则</w:t>
      </w:r>
      <w:bookmarkEnd w:id="37"/>
      <w:bookmarkEnd w:id="38"/>
    </w:p>
    <w:p w:rsidR="004D173E" w:rsidRDefault="00511ED2">
      <w:pPr>
        <w:spacing w:line="400" w:lineRule="exact"/>
        <w:outlineLvl w:val="2"/>
        <w:rPr>
          <w:rFonts w:ascii="宋体" w:hAnsi="宋体"/>
          <w:b/>
          <w:sz w:val="24"/>
          <w:szCs w:val="24"/>
          <w:highlight w:val="white"/>
        </w:rPr>
      </w:pPr>
      <w:bookmarkStart w:id="39" w:name="_Toc482390445"/>
      <w:bookmarkStart w:id="40" w:name="_Toc482390572"/>
      <w:r>
        <w:rPr>
          <w:rFonts w:ascii="宋体" w:hAnsi="宋体" w:hint="eastAsia"/>
          <w:b/>
          <w:sz w:val="24"/>
          <w:szCs w:val="24"/>
          <w:highlight w:val="white"/>
        </w:rPr>
        <w:t>1.1 项目概况</w:t>
      </w:r>
      <w:bookmarkEnd w:id="39"/>
      <w:bookmarkEnd w:id="40"/>
    </w:p>
    <w:p w:rsidR="004D173E" w:rsidRDefault="00511ED2">
      <w:pPr>
        <w:spacing w:line="400" w:lineRule="exact"/>
        <w:ind w:firstLine="482"/>
        <w:rPr>
          <w:rFonts w:ascii="宋体" w:hAnsi="宋体"/>
          <w:sz w:val="24"/>
          <w:szCs w:val="24"/>
        </w:rPr>
      </w:pPr>
      <w:r>
        <w:rPr>
          <w:rFonts w:ascii="宋体" w:hAnsi="宋体" w:hint="eastAsia"/>
          <w:sz w:val="24"/>
          <w:szCs w:val="24"/>
          <w:highlight w:val="white"/>
        </w:rPr>
        <w:t>1.1.1 根据《中华人民共和国招标投标法》、《中华人民共和国招标投标法实施条例》等有关法律、法规和规章的规定，本招标项目已具备招标条件，现对本标段进行招标。</w:t>
      </w:r>
    </w:p>
    <w:p w:rsidR="004D173E" w:rsidRDefault="00511ED2">
      <w:pPr>
        <w:spacing w:line="400" w:lineRule="exact"/>
        <w:ind w:firstLine="482"/>
        <w:rPr>
          <w:rFonts w:ascii="宋体" w:hAnsi="宋体"/>
          <w:sz w:val="24"/>
          <w:szCs w:val="24"/>
        </w:rPr>
      </w:pPr>
      <w:r>
        <w:rPr>
          <w:rFonts w:ascii="宋体" w:hAnsi="宋体" w:hint="eastAsia"/>
          <w:sz w:val="24"/>
          <w:szCs w:val="24"/>
          <w:highlight w:val="white"/>
        </w:rPr>
        <w:t>1.1.2 本招标项目招标人：见投标人须知前附表。</w:t>
      </w:r>
    </w:p>
    <w:p w:rsidR="004D173E" w:rsidRDefault="00511ED2">
      <w:pPr>
        <w:spacing w:line="400" w:lineRule="exact"/>
        <w:ind w:firstLine="482"/>
        <w:rPr>
          <w:rFonts w:ascii="宋体" w:hAnsi="宋体"/>
          <w:sz w:val="24"/>
          <w:szCs w:val="24"/>
        </w:rPr>
      </w:pPr>
      <w:r>
        <w:rPr>
          <w:rFonts w:ascii="宋体" w:hAnsi="宋体" w:hint="eastAsia"/>
          <w:sz w:val="24"/>
          <w:szCs w:val="24"/>
          <w:highlight w:val="white"/>
        </w:rPr>
        <w:t>1.1.3 本标段招标代理机构：见投标人须知前附表。</w:t>
      </w:r>
    </w:p>
    <w:p w:rsidR="004D173E" w:rsidRDefault="00511ED2">
      <w:pPr>
        <w:spacing w:line="400" w:lineRule="exact"/>
        <w:ind w:firstLine="482"/>
        <w:rPr>
          <w:rFonts w:ascii="宋体" w:hAnsi="宋体"/>
          <w:sz w:val="24"/>
          <w:szCs w:val="24"/>
        </w:rPr>
      </w:pPr>
      <w:r>
        <w:rPr>
          <w:rFonts w:ascii="宋体" w:hAnsi="宋体" w:hint="eastAsia"/>
          <w:sz w:val="24"/>
          <w:szCs w:val="24"/>
          <w:highlight w:val="white"/>
        </w:rPr>
        <w:t>1.1.4 本招标标段名称：见投标人须知前附表。</w:t>
      </w:r>
    </w:p>
    <w:p w:rsidR="004D173E" w:rsidRDefault="00511ED2">
      <w:pPr>
        <w:spacing w:line="400" w:lineRule="exact"/>
        <w:ind w:firstLine="482"/>
        <w:rPr>
          <w:rFonts w:ascii="宋体" w:hAnsi="宋体"/>
          <w:sz w:val="24"/>
          <w:szCs w:val="24"/>
        </w:rPr>
      </w:pPr>
      <w:r>
        <w:rPr>
          <w:rFonts w:ascii="宋体" w:hAnsi="宋体" w:hint="eastAsia"/>
          <w:sz w:val="24"/>
          <w:szCs w:val="24"/>
          <w:highlight w:val="white"/>
        </w:rPr>
        <w:t>1.1.5 本项目服务地点：见投标人须知前附表。</w:t>
      </w:r>
    </w:p>
    <w:p w:rsidR="004D173E" w:rsidRDefault="00511ED2">
      <w:pPr>
        <w:spacing w:line="400" w:lineRule="exact"/>
        <w:outlineLvl w:val="2"/>
        <w:rPr>
          <w:rFonts w:ascii="宋体" w:hAnsi="宋体"/>
          <w:b/>
          <w:sz w:val="24"/>
          <w:szCs w:val="24"/>
          <w:highlight w:val="white"/>
        </w:rPr>
      </w:pPr>
      <w:bookmarkStart w:id="41" w:name="_Toc482390573"/>
      <w:bookmarkStart w:id="42" w:name="_Toc482390446"/>
      <w:r>
        <w:rPr>
          <w:rFonts w:ascii="宋体" w:hAnsi="宋体" w:hint="eastAsia"/>
          <w:b/>
          <w:sz w:val="24"/>
          <w:szCs w:val="24"/>
          <w:highlight w:val="white"/>
        </w:rPr>
        <w:t>1.2 资金来源和落实情况</w:t>
      </w:r>
      <w:bookmarkEnd w:id="41"/>
      <w:bookmarkEnd w:id="42"/>
    </w:p>
    <w:p w:rsidR="004D173E" w:rsidRDefault="00511ED2">
      <w:pPr>
        <w:spacing w:line="400" w:lineRule="exact"/>
        <w:ind w:firstLine="482"/>
        <w:rPr>
          <w:rFonts w:ascii="宋体" w:hAnsi="宋体"/>
          <w:sz w:val="24"/>
          <w:szCs w:val="24"/>
          <w:highlight w:val="white"/>
        </w:rPr>
      </w:pPr>
      <w:r>
        <w:rPr>
          <w:rFonts w:ascii="宋体" w:hAnsi="宋体" w:hint="eastAsia"/>
          <w:sz w:val="24"/>
          <w:szCs w:val="24"/>
          <w:highlight w:val="white"/>
        </w:rPr>
        <w:t>1.2.1 本招标标段的资金来源：见投标人须知前附表。</w:t>
      </w:r>
    </w:p>
    <w:p w:rsidR="004D173E" w:rsidRDefault="00511ED2">
      <w:pPr>
        <w:spacing w:line="400" w:lineRule="exact"/>
        <w:ind w:firstLine="482"/>
        <w:rPr>
          <w:rFonts w:ascii="宋体" w:hAnsi="宋体"/>
          <w:sz w:val="24"/>
          <w:szCs w:val="24"/>
          <w:highlight w:val="white"/>
        </w:rPr>
      </w:pPr>
      <w:r>
        <w:rPr>
          <w:rFonts w:ascii="宋体" w:hAnsi="宋体" w:hint="eastAsia"/>
          <w:sz w:val="24"/>
          <w:szCs w:val="24"/>
          <w:highlight w:val="white"/>
        </w:rPr>
        <w:t>1.2.</w:t>
      </w:r>
      <w:r>
        <w:rPr>
          <w:rFonts w:ascii="宋体" w:hAnsi="宋体"/>
          <w:sz w:val="24"/>
          <w:szCs w:val="24"/>
          <w:highlight w:val="white"/>
        </w:rPr>
        <w:t>2</w:t>
      </w:r>
      <w:r>
        <w:rPr>
          <w:rFonts w:ascii="宋体" w:hAnsi="宋体" w:hint="eastAsia"/>
          <w:sz w:val="24"/>
          <w:szCs w:val="24"/>
          <w:highlight w:val="white"/>
        </w:rPr>
        <w:t xml:space="preserve"> 本招标标段的资金落实情况：见投标人须知前附表。</w:t>
      </w:r>
    </w:p>
    <w:p w:rsidR="004D173E" w:rsidRDefault="00511ED2">
      <w:pPr>
        <w:spacing w:line="400" w:lineRule="exact"/>
        <w:outlineLvl w:val="2"/>
        <w:rPr>
          <w:rFonts w:ascii="宋体" w:hAnsi="宋体"/>
          <w:b/>
          <w:sz w:val="24"/>
          <w:szCs w:val="24"/>
          <w:highlight w:val="white"/>
        </w:rPr>
      </w:pPr>
      <w:bookmarkStart w:id="43" w:name="_Toc482390574"/>
      <w:bookmarkStart w:id="44" w:name="_Toc482390447"/>
      <w:r>
        <w:rPr>
          <w:rFonts w:ascii="宋体" w:hAnsi="宋体" w:hint="eastAsia"/>
          <w:b/>
          <w:sz w:val="24"/>
          <w:szCs w:val="24"/>
          <w:highlight w:val="white"/>
        </w:rPr>
        <w:t>1.3 招标内容、服务期、资格审查方式和招标方式</w:t>
      </w:r>
      <w:bookmarkEnd w:id="43"/>
      <w:bookmarkEnd w:id="44"/>
    </w:p>
    <w:p w:rsidR="004D173E" w:rsidRDefault="00511ED2">
      <w:pPr>
        <w:spacing w:line="400" w:lineRule="exact"/>
        <w:ind w:firstLine="482"/>
        <w:rPr>
          <w:rFonts w:ascii="宋体" w:hAnsi="宋体"/>
          <w:sz w:val="24"/>
          <w:szCs w:val="24"/>
          <w:highlight w:val="white"/>
        </w:rPr>
      </w:pPr>
      <w:r>
        <w:rPr>
          <w:rFonts w:ascii="宋体" w:hAnsi="宋体" w:hint="eastAsia"/>
          <w:sz w:val="24"/>
          <w:szCs w:val="24"/>
          <w:highlight w:val="white"/>
        </w:rPr>
        <w:t>1.3.1 本次招标内容：见投标人须知前附表。</w:t>
      </w:r>
    </w:p>
    <w:p w:rsidR="004D173E" w:rsidRDefault="00511ED2">
      <w:pPr>
        <w:spacing w:line="400" w:lineRule="exact"/>
        <w:ind w:firstLine="482"/>
        <w:rPr>
          <w:rFonts w:ascii="宋体" w:hAnsi="宋体"/>
          <w:sz w:val="24"/>
          <w:szCs w:val="24"/>
          <w:highlight w:val="white"/>
        </w:rPr>
      </w:pPr>
      <w:r>
        <w:rPr>
          <w:rFonts w:ascii="宋体" w:hAnsi="宋体" w:hint="eastAsia"/>
          <w:sz w:val="24"/>
          <w:szCs w:val="24"/>
          <w:highlight w:val="white"/>
        </w:rPr>
        <w:t>1.3.2 本次招标的服务期：见投标人须知前附表。</w:t>
      </w:r>
    </w:p>
    <w:p w:rsidR="004D173E" w:rsidRDefault="00511ED2">
      <w:pPr>
        <w:spacing w:line="400" w:lineRule="exact"/>
        <w:ind w:firstLine="482"/>
        <w:rPr>
          <w:rFonts w:ascii="宋体" w:hAnsi="宋体"/>
          <w:sz w:val="24"/>
          <w:szCs w:val="24"/>
          <w:highlight w:val="white"/>
        </w:rPr>
      </w:pPr>
      <w:r>
        <w:rPr>
          <w:rFonts w:ascii="宋体" w:hAnsi="宋体" w:hint="eastAsia"/>
          <w:sz w:val="24"/>
          <w:szCs w:val="24"/>
          <w:highlight w:val="white"/>
        </w:rPr>
        <w:t>1.3.3 本标段的资格审查方式：见投标人须知前附表。</w:t>
      </w:r>
    </w:p>
    <w:p w:rsidR="004D173E" w:rsidRDefault="00511ED2">
      <w:pPr>
        <w:spacing w:line="400" w:lineRule="exact"/>
        <w:ind w:firstLine="482"/>
        <w:rPr>
          <w:rFonts w:ascii="宋体" w:hAnsi="宋体"/>
          <w:sz w:val="24"/>
          <w:szCs w:val="24"/>
          <w:highlight w:val="white"/>
        </w:rPr>
      </w:pPr>
      <w:r>
        <w:rPr>
          <w:rFonts w:ascii="宋体" w:hAnsi="宋体" w:hint="eastAsia"/>
          <w:sz w:val="24"/>
          <w:szCs w:val="24"/>
          <w:highlight w:val="white"/>
        </w:rPr>
        <w:t>1.3.4 本标段的招标方式：见投标人须知前附表。</w:t>
      </w:r>
    </w:p>
    <w:p w:rsidR="004D173E" w:rsidRDefault="00511ED2">
      <w:pPr>
        <w:spacing w:line="400" w:lineRule="exact"/>
        <w:outlineLvl w:val="2"/>
        <w:rPr>
          <w:rFonts w:ascii="宋体" w:hAnsi="宋体"/>
          <w:b/>
          <w:sz w:val="24"/>
          <w:szCs w:val="24"/>
          <w:highlight w:val="white"/>
        </w:rPr>
      </w:pPr>
      <w:bookmarkStart w:id="45" w:name="_Toc482390575"/>
      <w:bookmarkStart w:id="46" w:name="_Toc482390448"/>
      <w:r>
        <w:rPr>
          <w:rFonts w:ascii="宋体" w:hAnsi="宋体" w:hint="eastAsia"/>
          <w:b/>
          <w:sz w:val="24"/>
          <w:szCs w:val="24"/>
          <w:highlight w:val="white"/>
        </w:rPr>
        <w:t>1.4 投标人资格要求</w:t>
      </w:r>
      <w:bookmarkEnd w:id="45"/>
      <w:bookmarkEnd w:id="46"/>
    </w:p>
    <w:p w:rsidR="004D173E" w:rsidRDefault="00511ED2">
      <w:pPr>
        <w:spacing w:line="400" w:lineRule="exact"/>
        <w:ind w:firstLine="482"/>
        <w:rPr>
          <w:rFonts w:ascii="宋体" w:hAnsi="宋体"/>
          <w:sz w:val="24"/>
          <w:szCs w:val="24"/>
          <w:highlight w:val="white"/>
        </w:rPr>
      </w:pPr>
      <w:r>
        <w:rPr>
          <w:rFonts w:ascii="宋体" w:hAnsi="宋体" w:hint="eastAsia"/>
          <w:sz w:val="24"/>
          <w:szCs w:val="24"/>
          <w:highlight w:val="white"/>
        </w:rPr>
        <w:t>1.4.1 投标人的资质条件、能力和信誉应符合投标人须知前附表的要求。</w:t>
      </w:r>
    </w:p>
    <w:p w:rsidR="004D173E" w:rsidRDefault="00511ED2">
      <w:pPr>
        <w:spacing w:line="400" w:lineRule="exact"/>
        <w:ind w:firstLine="482"/>
        <w:rPr>
          <w:rFonts w:ascii="宋体" w:hAnsi="宋体"/>
          <w:sz w:val="24"/>
          <w:szCs w:val="24"/>
          <w:highlight w:val="white"/>
        </w:rPr>
      </w:pPr>
      <w:r>
        <w:rPr>
          <w:rFonts w:ascii="宋体" w:hAnsi="宋体" w:hint="eastAsia"/>
          <w:sz w:val="24"/>
          <w:szCs w:val="24"/>
          <w:highlight w:val="white"/>
        </w:rPr>
        <w:t>1.4.2投标人存在下列情形之一的，相关投标均无效：</w:t>
      </w:r>
    </w:p>
    <w:p w:rsidR="004D173E" w:rsidRDefault="00511ED2">
      <w:pPr>
        <w:spacing w:line="400" w:lineRule="exact"/>
        <w:ind w:firstLine="482"/>
        <w:rPr>
          <w:rFonts w:ascii="宋体" w:hAnsi="宋体"/>
          <w:sz w:val="24"/>
          <w:szCs w:val="24"/>
          <w:highlight w:val="white"/>
        </w:rPr>
      </w:pPr>
      <w:r>
        <w:rPr>
          <w:rFonts w:ascii="宋体" w:hAnsi="宋体" w:hint="eastAsia"/>
          <w:sz w:val="24"/>
          <w:szCs w:val="24"/>
          <w:highlight w:val="white"/>
        </w:rPr>
        <w:t>（1）与招标人存在利害关系影响招标公正性的；</w:t>
      </w:r>
    </w:p>
    <w:p w:rsidR="004D173E" w:rsidRDefault="00511ED2">
      <w:pPr>
        <w:spacing w:line="400" w:lineRule="exact"/>
        <w:ind w:firstLine="482"/>
        <w:rPr>
          <w:rFonts w:ascii="宋体" w:hAnsi="宋体"/>
          <w:sz w:val="24"/>
          <w:szCs w:val="24"/>
          <w:highlight w:val="white"/>
        </w:rPr>
      </w:pPr>
      <w:r>
        <w:rPr>
          <w:rFonts w:ascii="宋体" w:hAnsi="宋体" w:hint="eastAsia"/>
          <w:sz w:val="24"/>
          <w:szCs w:val="24"/>
          <w:highlight w:val="white"/>
        </w:rPr>
        <w:t>（2）法定代表人为同一人或者存在控股、管理关系的不同单位，参加同一标段投标的，共同组成联合体投标的除外。</w:t>
      </w:r>
    </w:p>
    <w:p w:rsidR="004D173E" w:rsidRDefault="00511ED2">
      <w:pPr>
        <w:spacing w:line="400" w:lineRule="exact"/>
        <w:outlineLvl w:val="2"/>
        <w:rPr>
          <w:rFonts w:ascii="宋体" w:hAnsi="宋体"/>
          <w:b/>
          <w:sz w:val="24"/>
          <w:szCs w:val="24"/>
          <w:highlight w:val="white"/>
        </w:rPr>
      </w:pPr>
      <w:bookmarkStart w:id="47" w:name="_Toc482390449"/>
      <w:bookmarkStart w:id="48" w:name="_Toc482390576"/>
      <w:r>
        <w:rPr>
          <w:rFonts w:ascii="宋体" w:hAnsi="宋体" w:hint="eastAsia"/>
          <w:b/>
          <w:sz w:val="24"/>
          <w:szCs w:val="24"/>
          <w:highlight w:val="white"/>
        </w:rPr>
        <w:t>1.5 费用承担</w:t>
      </w:r>
      <w:bookmarkEnd w:id="47"/>
      <w:bookmarkEnd w:id="48"/>
    </w:p>
    <w:p w:rsidR="004D173E" w:rsidRDefault="00511ED2">
      <w:pPr>
        <w:spacing w:line="400" w:lineRule="exact"/>
        <w:ind w:firstLine="482"/>
        <w:rPr>
          <w:rFonts w:ascii="宋体" w:hAnsi="宋体"/>
          <w:sz w:val="24"/>
          <w:szCs w:val="24"/>
          <w:highlight w:val="white"/>
        </w:rPr>
      </w:pPr>
      <w:r>
        <w:rPr>
          <w:rFonts w:ascii="宋体" w:hAnsi="宋体" w:hint="eastAsia"/>
          <w:sz w:val="24"/>
          <w:szCs w:val="24"/>
          <w:highlight w:val="white"/>
        </w:rPr>
        <w:t>投标人准备和参加投标活动发生的费用自理。</w:t>
      </w:r>
    </w:p>
    <w:p w:rsidR="004D173E" w:rsidRDefault="00511ED2">
      <w:pPr>
        <w:spacing w:line="400" w:lineRule="exact"/>
        <w:outlineLvl w:val="2"/>
        <w:rPr>
          <w:rFonts w:ascii="宋体" w:hAnsi="宋体"/>
          <w:b/>
          <w:sz w:val="24"/>
          <w:szCs w:val="24"/>
          <w:highlight w:val="white"/>
        </w:rPr>
      </w:pPr>
      <w:bookmarkStart w:id="49" w:name="_Toc482390450"/>
      <w:bookmarkStart w:id="50" w:name="_Toc482390577"/>
      <w:r>
        <w:rPr>
          <w:rFonts w:ascii="宋体" w:hAnsi="宋体" w:hint="eastAsia"/>
          <w:b/>
          <w:sz w:val="24"/>
          <w:szCs w:val="24"/>
          <w:highlight w:val="white"/>
        </w:rPr>
        <w:t>1.6 保密</w:t>
      </w:r>
      <w:bookmarkEnd w:id="49"/>
      <w:bookmarkEnd w:id="50"/>
    </w:p>
    <w:p w:rsidR="004D173E" w:rsidRDefault="00511ED2">
      <w:pPr>
        <w:spacing w:line="400" w:lineRule="exact"/>
        <w:ind w:firstLine="482"/>
        <w:rPr>
          <w:rFonts w:ascii="宋体" w:hAnsi="宋体"/>
          <w:sz w:val="24"/>
          <w:szCs w:val="24"/>
          <w:highlight w:val="white"/>
        </w:rPr>
      </w:pPr>
      <w:r>
        <w:rPr>
          <w:rFonts w:ascii="宋体" w:hAnsi="宋体" w:hint="eastAsia"/>
          <w:sz w:val="24"/>
          <w:szCs w:val="24"/>
          <w:highlight w:val="white"/>
        </w:rPr>
        <w:t xml:space="preserve">参与招标投标活动的各方应对招标文件和投标文件中的商业和技术等秘密保密，违者应对由此造成的后果承担法律责任。 </w:t>
      </w:r>
    </w:p>
    <w:p w:rsidR="004D173E" w:rsidRDefault="00511ED2">
      <w:pPr>
        <w:spacing w:line="400" w:lineRule="exact"/>
        <w:outlineLvl w:val="2"/>
        <w:rPr>
          <w:rFonts w:ascii="宋体" w:hAnsi="宋体"/>
          <w:b/>
          <w:sz w:val="24"/>
          <w:szCs w:val="24"/>
          <w:highlight w:val="white"/>
        </w:rPr>
      </w:pPr>
      <w:bookmarkStart w:id="51" w:name="_Toc482390578"/>
      <w:bookmarkStart w:id="52" w:name="_Toc482390451"/>
      <w:r>
        <w:rPr>
          <w:rFonts w:ascii="宋体" w:hAnsi="宋体" w:hint="eastAsia"/>
          <w:b/>
          <w:sz w:val="24"/>
          <w:szCs w:val="24"/>
          <w:highlight w:val="white"/>
        </w:rPr>
        <w:t>1.7 语言文字</w:t>
      </w:r>
      <w:bookmarkEnd w:id="51"/>
      <w:bookmarkEnd w:id="52"/>
    </w:p>
    <w:p w:rsidR="004D173E" w:rsidRDefault="00511ED2">
      <w:pPr>
        <w:spacing w:line="400" w:lineRule="exact"/>
        <w:ind w:firstLine="482"/>
        <w:rPr>
          <w:rFonts w:ascii="宋体" w:hAnsi="宋体"/>
          <w:sz w:val="24"/>
          <w:szCs w:val="24"/>
          <w:highlight w:val="white"/>
        </w:rPr>
      </w:pPr>
      <w:r>
        <w:rPr>
          <w:rFonts w:ascii="宋体" w:hAnsi="宋体" w:hint="eastAsia"/>
          <w:sz w:val="24"/>
          <w:szCs w:val="24"/>
          <w:highlight w:val="white"/>
        </w:rPr>
        <w:t>除专用术语外，与招标投标有关的语言均使用中文。必要时专用术语应附有中文注释。</w:t>
      </w:r>
    </w:p>
    <w:p w:rsidR="004D173E" w:rsidRDefault="00511ED2">
      <w:pPr>
        <w:spacing w:line="400" w:lineRule="exact"/>
        <w:outlineLvl w:val="2"/>
        <w:rPr>
          <w:rFonts w:ascii="宋体" w:hAnsi="宋体"/>
          <w:b/>
          <w:sz w:val="24"/>
          <w:szCs w:val="24"/>
          <w:highlight w:val="white"/>
        </w:rPr>
      </w:pPr>
      <w:bookmarkStart w:id="53" w:name="_Toc482390579"/>
      <w:bookmarkStart w:id="54" w:name="_Toc482390452"/>
      <w:r>
        <w:rPr>
          <w:rFonts w:ascii="宋体" w:hAnsi="宋体" w:hint="eastAsia"/>
          <w:b/>
          <w:sz w:val="24"/>
          <w:szCs w:val="24"/>
          <w:highlight w:val="white"/>
        </w:rPr>
        <w:t>1.8 计量单位</w:t>
      </w:r>
      <w:bookmarkEnd w:id="53"/>
      <w:bookmarkEnd w:id="54"/>
    </w:p>
    <w:p w:rsidR="004D173E" w:rsidRDefault="00511ED2">
      <w:pPr>
        <w:spacing w:line="400" w:lineRule="exact"/>
        <w:ind w:firstLine="482"/>
        <w:rPr>
          <w:rFonts w:ascii="宋体" w:hAnsi="宋体"/>
          <w:sz w:val="24"/>
          <w:szCs w:val="24"/>
          <w:highlight w:val="white"/>
        </w:rPr>
      </w:pPr>
      <w:r>
        <w:rPr>
          <w:rFonts w:ascii="宋体" w:hAnsi="宋体" w:hint="eastAsia"/>
          <w:sz w:val="24"/>
          <w:szCs w:val="24"/>
          <w:highlight w:val="white"/>
        </w:rPr>
        <w:t>所有计量均采用中华人民共和国法定计量单位。</w:t>
      </w:r>
    </w:p>
    <w:p w:rsidR="004D173E" w:rsidRDefault="00511ED2">
      <w:pPr>
        <w:spacing w:line="400" w:lineRule="exact"/>
        <w:outlineLvl w:val="2"/>
        <w:rPr>
          <w:rFonts w:ascii="宋体" w:hAnsi="宋体"/>
          <w:b/>
          <w:sz w:val="24"/>
          <w:szCs w:val="24"/>
          <w:highlight w:val="white"/>
        </w:rPr>
      </w:pPr>
      <w:bookmarkStart w:id="55" w:name="_Toc482390581"/>
      <w:bookmarkStart w:id="56" w:name="_Toc482390454"/>
      <w:r>
        <w:rPr>
          <w:rFonts w:ascii="宋体" w:hAnsi="宋体" w:hint="eastAsia"/>
          <w:b/>
          <w:sz w:val="24"/>
          <w:szCs w:val="24"/>
          <w:highlight w:val="white"/>
        </w:rPr>
        <w:t>1.9 投标预备会</w:t>
      </w:r>
      <w:bookmarkEnd w:id="55"/>
      <w:bookmarkEnd w:id="56"/>
    </w:p>
    <w:p w:rsidR="004D173E" w:rsidRDefault="00511ED2">
      <w:pPr>
        <w:spacing w:line="400" w:lineRule="exact"/>
        <w:ind w:firstLine="482"/>
        <w:rPr>
          <w:rFonts w:ascii="宋体" w:hAnsi="宋体"/>
          <w:sz w:val="24"/>
          <w:szCs w:val="24"/>
          <w:highlight w:val="white"/>
        </w:rPr>
      </w:pPr>
      <w:r>
        <w:rPr>
          <w:rFonts w:ascii="宋体" w:hAnsi="宋体" w:hint="eastAsia"/>
          <w:sz w:val="24"/>
          <w:szCs w:val="24"/>
          <w:highlight w:val="white"/>
        </w:rPr>
        <w:lastRenderedPageBreak/>
        <w:t>1.9.1 投标人须知前附表规定召开投标预备会的，招标人按照投标人须知前附表规定的时间和地点召开投标预备会，澄清投标人提出的问题。</w:t>
      </w:r>
    </w:p>
    <w:p w:rsidR="004D173E" w:rsidRDefault="00511ED2">
      <w:pPr>
        <w:spacing w:line="400" w:lineRule="exact"/>
        <w:ind w:firstLine="482"/>
        <w:rPr>
          <w:rFonts w:ascii="宋体" w:hAnsi="宋体"/>
          <w:sz w:val="24"/>
          <w:szCs w:val="24"/>
          <w:highlight w:val="white"/>
        </w:rPr>
      </w:pPr>
      <w:r>
        <w:rPr>
          <w:rFonts w:ascii="宋体" w:hAnsi="宋体" w:hint="eastAsia"/>
          <w:sz w:val="24"/>
          <w:szCs w:val="24"/>
          <w:highlight w:val="white"/>
        </w:rPr>
        <w:t>1.9.2 投标预备会后，招标人按投标人须知表2.2项规定的时间和方式发布澄清或修改文件。</w:t>
      </w:r>
    </w:p>
    <w:p w:rsidR="004D173E" w:rsidRDefault="00511ED2">
      <w:pPr>
        <w:spacing w:line="400" w:lineRule="exact"/>
        <w:outlineLvl w:val="2"/>
        <w:rPr>
          <w:rFonts w:ascii="宋体" w:hAnsi="宋体"/>
          <w:b/>
          <w:sz w:val="24"/>
          <w:szCs w:val="24"/>
          <w:highlight w:val="white"/>
        </w:rPr>
      </w:pPr>
      <w:bookmarkStart w:id="57" w:name="_Toc482390583"/>
      <w:bookmarkStart w:id="58" w:name="_Toc482390456"/>
      <w:r>
        <w:rPr>
          <w:rFonts w:ascii="宋体" w:hAnsi="宋体" w:hint="eastAsia"/>
          <w:b/>
          <w:sz w:val="24"/>
          <w:szCs w:val="24"/>
          <w:highlight w:val="white"/>
        </w:rPr>
        <w:t>1.10 偏离</w:t>
      </w:r>
      <w:bookmarkEnd w:id="57"/>
      <w:bookmarkEnd w:id="58"/>
    </w:p>
    <w:p w:rsidR="004D173E" w:rsidRDefault="00511ED2">
      <w:pPr>
        <w:spacing w:line="400" w:lineRule="exact"/>
        <w:ind w:firstLine="482"/>
        <w:rPr>
          <w:rFonts w:ascii="宋体" w:hAnsi="宋体"/>
          <w:sz w:val="24"/>
          <w:szCs w:val="24"/>
          <w:highlight w:val="white"/>
        </w:rPr>
      </w:pPr>
      <w:r>
        <w:rPr>
          <w:rFonts w:ascii="宋体" w:hAnsi="宋体" w:hint="eastAsia"/>
          <w:sz w:val="24"/>
          <w:szCs w:val="24"/>
          <w:highlight w:val="white"/>
        </w:rPr>
        <w:t>投标人须知前附表允许投标文件偏离招标文件某些要求的，偏离应当符合招标文件规定的偏离范围和幅度。</w:t>
      </w:r>
    </w:p>
    <w:p w:rsidR="004D173E" w:rsidRDefault="00511ED2">
      <w:pPr>
        <w:pStyle w:val="2"/>
        <w:spacing w:line="400" w:lineRule="exact"/>
        <w:jc w:val="both"/>
        <w:rPr>
          <w:rFonts w:ascii="宋体" w:hAnsi="宋体"/>
          <w:sz w:val="24"/>
          <w:szCs w:val="24"/>
          <w:highlight w:val="white"/>
        </w:rPr>
      </w:pPr>
      <w:bookmarkStart w:id="59" w:name="_Toc23859488"/>
      <w:bookmarkStart w:id="60" w:name="_Toc482390457"/>
      <w:bookmarkStart w:id="61" w:name="_Toc482390584"/>
      <w:bookmarkStart w:id="62" w:name="_Toc29478993"/>
      <w:r>
        <w:rPr>
          <w:rFonts w:ascii="宋体" w:hAnsi="宋体" w:hint="eastAsia"/>
          <w:sz w:val="24"/>
          <w:szCs w:val="24"/>
          <w:highlight w:val="white"/>
        </w:rPr>
        <w:t>2、招标文件</w:t>
      </w:r>
      <w:bookmarkEnd w:id="59"/>
      <w:bookmarkEnd w:id="60"/>
      <w:bookmarkEnd w:id="61"/>
      <w:bookmarkEnd w:id="62"/>
    </w:p>
    <w:p w:rsidR="004D173E" w:rsidRDefault="00511ED2">
      <w:pPr>
        <w:spacing w:line="400" w:lineRule="exact"/>
        <w:outlineLvl w:val="2"/>
        <w:rPr>
          <w:rFonts w:ascii="宋体" w:hAnsi="宋体"/>
          <w:b/>
          <w:sz w:val="24"/>
          <w:szCs w:val="24"/>
          <w:highlight w:val="white"/>
        </w:rPr>
      </w:pPr>
      <w:bookmarkStart w:id="63" w:name="_Toc482390585"/>
      <w:bookmarkStart w:id="64" w:name="_Toc482390458"/>
      <w:r>
        <w:rPr>
          <w:rFonts w:ascii="宋体" w:hAnsi="宋体" w:hint="eastAsia"/>
          <w:b/>
          <w:sz w:val="24"/>
          <w:szCs w:val="24"/>
          <w:highlight w:val="white"/>
        </w:rPr>
        <w:t>2.1 招标文件的组成</w:t>
      </w:r>
      <w:bookmarkEnd w:id="63"/>
      <w:bookmarkEnd w:id="64"/>
    </w:p>
    <w:p w:rsidR="004D173E" w:rsidRDefault="00511ED2">
      <w:pPr>
        <w:spacing w:line="400" w:lineRule="exact"/>
        <w:ind w:firstLine="482"/>
        <w:rPr>
          <w:rFonts w:ascii="宋体" w:hAnsi="宋体"/>
          <w:sz w:val="24"/>
          <w:szCs w:val="24"/>
          <w:highlight w:val="white"/>
        </w:rPr>
      </w:pPr>
      <w:r>
        <w:rPr>
          <w:rFonts w:ascii="宋体" w:hAnsi="宋体" w:hint="eastAsia"/>
          <w:sz w:val="24"/>
          <w:szCs w:val="24"/>
          <w:highlight w:val="white"/>
        </w:rPr>
        <w:t>本招标文件包括：</w:t>
      </w:r>
    </w:p>
    <w:p w:rsidR="004D173E" w:rsidRDefault="00511ED2">
      <w:pPr>
        <w:spacing w:line="400" w:lineRule="exact"/>
        <w:ind w:firstLine="482"/>
        <w:rPr>
          <w:rFonts w:ascii="宋体" w:hAnsi="宋体"/>
          <w:sz w:val="24"/>
          <w:szCs w:val="24"/>
          <w:highlight w:val="white"/>
        </w:rPr>
      </w:pPr>
      <w:r>
        <w:rPr>
          <w:rFonts w:ascii="宋体" w:hAnsi="宋体" w:hint="eastAsia"/>
          <w:sz w:val="24"/>
          <w:szCs w:val="24"/>
          <w:highlight w:val="white"/>
        </w:rPr>
        <w:t>（1）招标公告（或投标邀请书）；</w:t>
      </w:r>
    </w:p>
    <w:p w:rsidR="004D173E" w:rsidRDefault="00511ED2">
      <w:pPr>
        <w:spacing w:line="400" w:lineRule="exact"/>
        <w:ind w:firstLine="482"/>
        <w:rPr>
          <w:rFonts w:ascii="宋体" w:hAnsi="宋体"/>
          <w:sz w:val="24"/>
          <w:szCs w:val="24"/>
          <w:highlight w:val="white"/>
        </w:rPr>
      </w:pPr>
      <w:r>
        <w:rPr>
          <w:rFonts w:ascii="宋体" w:hAnsi="宋体" w:hint="eastAsia"/>
          <w:sz w:val="24"/>
          <w:szCs w:val="24"/>
          <w:highlight w:val="white"/>
        </w:rPr>
        <w:t>（2）投标人须知；</w:t>
      </w:r>
    </w:p>
    <w:p w:rsidR="004D173E" w:rsidRDefault="00511ED2">
      <w:pPr>
        <w:spacing w:line="400" w:lineRule="exact"/>
        <w:ind w:firstLine="482"/>
        <w:rPr>
          <w:rFonts w:ascii="宋体" w:hAnsi="宋体"/>
          <w:sz w:val="24"/>
          <w:szCs w:val="24"/>
          <w:highlight w:val="white"/>
        </w:rPr>
      </w:pPr>
      <w:r>
        <w:rPr>
          <w:rFonts w:ascii="宋体" w:hAnsi="宋体" w:hint="eastAsia"/>
          <w:sz w:val="24"/>
          <w:szCs w:val="24"/>
          <w:highlight w:val="white"/>
        </w:rPr>
        <w:t>（3）评标办法；</w:t>
      </w:r>
    </w:p>
    <w:p w:rsidR="004D173E" w:rsidRDefault="00511ED2">
      <w:pPr>
        <w:spacing w:line="400" w:lineRule="exact"/>
        <w:ind w:firstLine="482"/>
        <w:rPr>
          <w:rFonts w:ascii="宋体" w:hAnsi="宋体"/>
          <w:sz w:val="24"/>
          <w:szCs w:val="24"/>
          <w:highlight w:val="white"/>
        </w:rPr>
      </w:pPr>
      <w:r>
        <w:rPr>
          <w:rFonts w:ascii="宋体" w:hAnsi="宋体" w:hint="eastAsia"/>
          <w:sz w:val="24"/>
          <w:szCs w:val="24"/>
          <w:highlight w:val="white"/>
        </w:rPr>
        <w:t>（4）合同条款及格式；</w:t>
      </w:r>
    </w:p>
    <w:p w:rsidR="004D173E" w:rsidRDefault="00511ED2">
      <w:pPr>
        <w:spacing w:line="400" w:lineRule="exact"/>
        <w:ind w:firstLine="482"/>
        <w:rPr>
          <w:rFonts w:ascii="宋体" w:hAnsi="宋体"/>
          <w:sz w:val="24"/>
          <w:szCs w:val="24"/>
          <w:highlight w:val="white"/>
        </w:rPr>
      </w:pPr>
      <w:r>
        <w:rPr>
          <w:rFonts w:ascii="宋体" w:hAnsi="宋体" w:hint="eastAsia"/>
          <w:sz w:val="24"/>
          <w:szCs w:val="24"/>
          <w:highlight w:val="white"/>
        </w:rPr>
        <w:t xml:space="preserve">（5）商务及技术要求；   </w:t>
      </w:r>
    </w:p>
    <w:p w:rsidR="004D173E" w:rsidRDefault="00511ED2">
      <w:pPr>
        <w:spacing w:line="400" w:lineRule="exact"/>
        <w:ind w:firstLine="482"/>
        <w:rPr>
          <w:rFonts w:ascii="宋体" w:hAnsi="宋体"/>
          <w:sz w:val="24"/>
          <w:szCs w:val="24"/>
          <w:highlight w:val="white"/>
        </w:rPr>
      </w:pPr>
      <w:r>
        <w:rPr>
          <w:rFonts w:ascii="宋体" w:hAnsi="宋体" w:hint="eastAsia"/>
          <w:sz w:val="24"/>
          <w:szCs w:val="24"/>
          <w:highlight w:val="white"/>
        </w:rPr>
        <w:t>（6）投标文件格式；</w:t>
      </w:r>
    </w:p>
    <w:p w:rsidR="004D173E" w:rsidRDefault="00511ED2">
      <w:pPr>
        <w:spacing w:line="400" w:lineRule="exact"/>
        <w:ind w:firstLine="482"/>
        <w:rPr>
          <w:rFonts w:ascii="宋体" w:hAnsi="宋体"/>
          <w:sz w:val="24"/>
          <w:szCs w:val="24"/>
          <w:highlight w:val="white"/>
        </w:rPr>
      </w:pPr>
      <w:r>
        <w:rPr>
          <w:rFonts w:ascii="宋体" w:hAnsi="宋体" w:hint="eastAsia"/>
          <w:sz w:val="24"/>
          <w:szCs w:val="24"/>
          <w:highlight w:val="white"/>
        </w:rPr>
        <w:t>（7）投标人须知前附表规定的其他材料。</w:t>
      </w:r>
    </w:p>
    <w:p w:rsidR="004D173E" w:rsidRDefault="00511ED2">
      <w:pPr>
        <w:spacing w:line="400" w:lineRule="exact"/>
        <w:ind w:firstLine="482"/>
        <w:rPr>
          <w:rFonts w:ascii="宋体" w:hAnsi="宋体"/>
          <w:sz w:val="24"/>
          <w:szCs w:val="24"/>
          <w:highlight w:val="white"/>
        </w:rPr>
      </w:pPr>
      <w:r>
        <w:rPr>
          <w:rFonts w:ascii="宋体" w:hAnsi="宋体" w:hint="eastAsia"/>
          <w:sz w:val="24"/>
          <w:szCs w:val="24"/>
          <w:highlight w:val="white"/>
        </w:rPr>
        <w:t>根据本章第1.10款和第2.2款对招标文件所作的澄清、修改，构成招标文件的组成部分。</w:t>
      </w:r>
    </w:p>
    <w:p w:rsidR="004D173E" w:rsidRDefault="00511ED2">
      <w:pPr>
        <w:spacing w:line="400" w:lineRule="exact"/>
        <w:outlineLvl w:val="2"/>
        <w:rPr>
          <w:rFonts w:ascii="宋体" w:hAnsi="宋体"/>
          <w:b/>
          <w:sz w:val="24"/>
          <w:szCs w:val="24"/>
          <w:highlight w:val="white"/>
        </w:rPr>
      </w:pPr>
      <w:bookmarkStart w:id="65" w:name="_Toc482390459"/>
      <w:bookmarkStart w:id="66" w:name="_Toc482390586"/>
      <w:r>
        <w:rPr>
          <w:rFonts w:ascii="宋体" w:hAnsi="宋体" w:hint="eastAsia"/>
          <w:b/>
          <w:sz w:val="24"/>
          <w:szCs w:val="24"/>
          <w:highlight w:val="white"/>
        </w:rPr>
        <w:t>2.2招标文件的澄清和修改</w:t>
      </w:r>
      <w:bookmarkEnd w:id="65"/>
      <w:bookmarkEnd w:id="66"/>
    </w:p>
    <w:p w:rsidR="004D173E" w:rsidRDefault="00511ED2">
      <w:pPr>
        <w:spacing w:line="400" w:lineRule="exact"/>
        <w:ind w:firstLineChars="202" w:firstLine="485"/>
        <w:rPr>
          <w:rFonts w:ascii="宋体" w:hAnsi="宋体"/>
          <w:sz w:val="24"/>
          <w:szCs w:val="24"/>
          <w:highlight w:val="white"/>
        </w:rPr>
      </w:pPr>
      <w:r>
        <w:rPr>
          <w:rFonts w:ascii="宋体" w:hAnsi="宋体" w:hint="eastAsia"/>
          <w:sz w:val="24"/>
          <w:szCs w:val="24"/>
          <w:highlight w:val="white"/>
        </w:rPr>
        <w:t>2.2.1 投标人应仔细阅读和检查招标文件的全部内容。如有疑问，应在投标人须知前附表第2.2.2项规定的提问截止时间前，有关澄清的答复均应由投标人签字的书面形式作出。</w:t>
      </w:r>
    </w:p>
    <w:p w:rsidR="004D173E" w:rsidRDefault="00511ED2">
      <w:pPr>
        <w:spacing w:line="400" w:lineRule="exact"/>
        <w:ind w:firstLine="482"/>
        <w:rPr>
          <w:rFonts w:ascii="宋体" w:hAnsi="宋体"/>
          <w:sz w:val="24"/>
          <w:szCs w:val="24"/>
          <w:highlight w:val="white"/>
        </w:rPr>
      </w:pPr>
      <w:r>
        <w:rPr>
          <w:rFonts w:ascii="宋体" w:hAnsi="宋体" w:hint="eastAsia"/>
          <w:sz w:val="24"/>
          <w:szCs w:val="24"/>
          <w:highlight w:val="white"/>
        </w:rPr>
        <w:t>澄清或修改通知发出的时间距投标人须知前附表第4.2.1项规定的投标截止时间不足15日，并且澄清或修改的内容影响投标文件编制的，相应延长投标截止时间。</w:t>
      </w:r>
    </w:p>
    <w:p w:rsidR="004D173E" w:rsidRDefault="00511ED2">
      <w:pPr>
        <w:spacing w:line="400" w:lineRule="exact"/>
        <w:ind w:firstLineChars="200" w:firstLine="480"/>
        <w:rPr>
          <w:rFonts w:ascii="宋体" w:hAnsi="宋体"/>
          <w:sz w:val="24"/>
          <w:szCs w:val="24"/>
          <w:highlight w:val="white"/>
        </w:rPr>
      </w:pPr>
      <w:r>
        <w:rPr>
          <w:rFonts w:ascii="宋体" w:hAnsi="宋体" w:hint="eastAsia"/>
          <w:sz w:val="24"/>
          <w:szCs w:val="24"/>
          <w:highlight w:val="white"/>
        </w:rPr>
        <w:t>2.2.3 任何口头上的澄清、修改一律视为无效。当招标文件、澄清或修改内容相互矛盾时，以最后发出的文件为准。</w:t>
      </w:r>
    </w:p>
    <w:p w:rsidR="004D173E" w:rsidRDefault="00511ED2">
      <w:pPr>
        <w:spacing w:line="400" w:lineRule="exact"/>
        <w:outlineLvl w:val="2"/>
        <w:rPr>
          <w:rFonts w:ascii="宋体" w:hAnsi="宋体"/>
          <w:b/>
          <w:sz w:val="24"/>
          <w:szCs w:val="24"/>
          <w:highlight w:val="white"/>
        </w:rPr>
      </w:pPr>
      <w:bookmarkStart w:id="67" w:name="_Toc482390460"/>
      <w:bookmarkStart w:id="68" w:name="_Toc482390587"/>
      <w:r>
        <w:rPr>
          <w:rFonts w:ascii="宋体" w:hAnsi="宋体" w:hint="eastAsia"/>
          <w:b/>
          <w:sz w:val="24"/>
          <w:szCs w:val="24"/>
          <w:highlight w:val="white"/>
        </w:rPr>
        <w:t>2.3对招标文件的异议</w:t>
      </w:r>
      <w:bookmarkEnd w:id="67"/>
      <w:bookmarkEnd w:id="68"/>
    </w:p>
    <w:p w:rsidR="004D173E" w:rsidRDefault="00511ED2">
      <w:pPr>
        <w:spacing w:line="400" w:lineRule="exact"/>
        <w:ind w:firstLine="482"/>
        <w:rPr>
          <w:rFonts w:ascii="宋体" w:hAnsi="宋体"/>
          <w:sz w:val="24"/>
          <w:szCs w:val="24"/>
          <w:highlight w:val="white"/>
        </w:rPr>
      </w:pPr>
      <w:r>
        <w:rPr>
          <w:rFonts w:ascii="宋体" w:hAnsi="宋体" w:hint="eastAsia"/>
          <w:sz w:val="24"/>
          <w:szCs w:val="24"/>
          <w:highlight w:val="white"/>
        </w:rPr>
        <w:t>2.3.1 投标人或者其他利害关系人对招标文件（包括对招标文件澄清和修改的内容）有异议的，应当在投标人须知前附表4.2.1项规定的投标截止时间10日前提出。招标机构自收到异议之日起3日内作出答复；作出答复前，招标机构将暂停招标投标活动。逾期提出的，招标机构可不予受理。</w:t>
      </w:r>
    </w:p>
    <w:p w:rsidR="004D173E" w:rsidRDefault="00511ED2">
      <w:pPr>
        <w:spacing w:line="400" w:lineRule="exact"/>
        <w:ind w:firstLine="482"/>
        <w:rPr>
          <w:rFonts w:ascii="宋体" w:hAnsi="宋体"/>
          <w:sz w:val="24"/>
          <w:szCs w:val="24"/>
          <w:highlight w:val="white"/>
        </w:rPr>
      </w:pPr>
      <w:r>
        <w:rPr>
          <w:rFonts w:ascii="宋体" w:hAnsi="宋体" w:hint="eastAsia"/>
          <w:sz w:val="24"/>
          <w:szCs w:val="24"/>
          <w:highlight w:val="white"/>
        </w:rPr>
        <w:t>2.3.2 招标机构对异议的答复构成对招标文件澄清或者修改的，招标机构将按照本章第2.2款规定办理。</w:t>
      </w:r>
    </w:p>
    <w:p w:rsidR="004D173E" w:rsidRDefault="00511ED2">
      <w:pPr>
        <w:pStyle w:val="2"/>
        <w:spacing w:line="400" w:lineRule="exact"/>
        <w:jc w:val="both"/>
        <w:rPr>
          <w:rFonts w:ascii="宋体" w:hAnsi="宋体"/>
          <w:sz w:val="24"/>
          <w:szCs w:val="24"/>
          <w:highlight w:val="white"/>
        </w:rPr>
      </w:pPr>
      <w:bookmarkStart w:id="69" w:name="_Toc482390588"/>
      <w:bookmarkStart w:id="70" w:name="_Toc29478994"/>
      <w:bookmarkStart w:id="71" w:name="_Toc23859489"/>
      <w:bookmarkStart w:id="72" w:name="_Toc482390461"/>
      <w:r>
        <w:rPr>
          <w:rFonts w:ascii="宋体" w:hAnsi="宋体" w:hint="eastAsia"/>
          <w:sz w:val="24"/>
          <w:szCs w:val="24"/>
          <w:highlight w:val="white"/>
        </w:rPr>
        <w:lastRenderedPageBreak/>
        <w:t>3、 投标文件</w:t>
      </w:r>
      <w:bookmarkEnd w:id="69"/>
      <w:bookmarkEnd w:id="70"/>
      <w:bookmarkEnd w:id="71"/>
      <w:bookmarkEnd w:id="72"/>
    </w:p>
    <w:p w:rsidR="004D173E" w:rsidRDefault="00511ED2">
      <w:pPr>
        <w:pStyle w:val="30"/>
        <w:spacing w:line="400" w:lineRule="exact"/>
        <w:rPr>
          <w:rFonts w:ascii="宋体" w:hAnsi="宋体"/>
          <w:sz w:val="24"/>
          <w:szCs w:val="24"/>
          <w:highlight w:val="white"/>
        </w:rPr>
      </w:pPr>
      <w:bookmarkStart w:id="73" w:name="_Toc482390462"/>
      <w:bookmarkStart w:id="74" w:name="_Toc482390589"/>
      <w:r>
        <w:rPr>
          <w:rFonts w:ascii="宋体" w:hAnsi="宋体" w:hint="eastAsia"/>
          <w:sz w:val="24"/>
          <w:szCs w:val="24"/>
          <w:highlight w:val="white"/>
        </w:rPr>
        <w:t>3.1 投标文件的组成</w:t>
      </w:r>
      <w:bookmarkEnd w:id="73"/>
      <w:bookmarkEnd w:id="74"/>
    </w:p>
    <w:p w:rsidR="004D173E" w:rsidRDefault="00511ED2">
      <w:pPr>
        <w:spacing w:line="400" w:lineRule="exact"/>
        <w:ind w:firstLine="482"/>
        <w:rPr>
          <w:rFonts w:ascii="宋体" w:hAnsi="宋体"/>
          <w:sz w:val="24"/>
          <w:szCs w:val="24"/>
          <w:highlight w:val="white"/>
        </w:rPr>
      </w:pPr>
      <w:r>
        <w:rPr>
          <w:rFonts w:ascii="宋体" w:hAnsi="宋体" w:hint="eastAsia"/>
          <w:sz w:val="24"/>
          <w:szCs w:val="24"/>
          <w:highlight w:val="white"/>
        </w:rPr>
        <w:t>3.1.1 投标文件应包括但不限于下列内容（详细内容见第七章“投标文件格式”）：</w:t>
      </w:r>
    </w:p>
    <w:p w:rsidR="004D173E" w:rsidRDefault="00511ED2">
      <w:pPr>
        <w:spacing w:line="400" w:lineRule="exact"/>
        <w:ind w:firstLine="482"/>
        <w:rPr>
          <w:rFonts w:ascii="宋体" w:hAnsi="宋体"/>
          <w:sz w:val="24"/>
          <w:szCs w:val="24"/>
          <w:highlight w:val="white"/>
        </w:rPr>
      </w:pPr>
      <w:r>
        <w:rPr>
          <w:rFonts w:ascii="宋体" w:hAnsi="宋体" w:hint="eastAsia"/>
          <w:sz w:val="24"/>
          <w:szCs w:val="24"/>
          <w:highlight w:val="white"/>
        </w:rPr>
        <w:t>一、封面</w:t>
      </w:r>
    </w:p>
    <w:p w:rsidR="004D173E" w:rsidRDefault="00511ED2">
      <w:pPr>
        <w:spacing w:line="400" w:lineRule="exact"/>
        <w:ind w:firstLine="482"/>
        <w:rPr>
          <w:rFonts w:ascii="宋体" w:hAnsi="宋体"/>
          <w:sz w:val="24"/>
          <w:szCs w:val="24"/>
          <w:highlight w:val="white"/>
        </w:rPr>
      </w:pPr>
      <w:r>
        <w:rPr>
          <w:rFonts w:ascii="宋体" w:hAnsi="宋体"/>
          <w:sz w:val="24"/>
          <w:szCs w:val="24"/>
          <w:highlight w:val="white"/>
        </w:rPr>
        <w:t>二</w:t>
      </w:r>
      <w:r>
        <w:rPr>
          <w:rFonts w:ascii="宋体" w:hAnsi="宋体" w:hint="eastAsia"/>
          <w:sz w:val="24"/>
          <w:szCs w:val="24"/>
          <w:highlight w:val="white"/>
        </w:rPr>
        <w:t>、</w:t>
      </w:r>
      <w:r>
        <w:rPr>
          <w:rFonts w:ascii="宋体" w:hAnsi="宋体"/>
          <w:sz w:val="24"/>
          <w:szCs w:val="24"/>
          <w:highlight w:val="white"/>
        </w:rPr>
        <w:t>开标一览表</w:t>
      </w:r>
    </w:p>
    <w:p w:rsidR="004D173E" w:rsidRDefault="00511ED2">
      <w:pPr>
        <w:spacing w:line="400" w:lineRule="exact"/>
        <w:ind w:firstLine="482"/>
        <w:rPr>
          <w:rFonts w:ascii="宋体" w:hAnsi="宋体"/>
          <w:sz w:val="24"/>
          <w:szCs w:val="24"/>
          <w:highlight w:val="white"/>
        </w:rPr>
      </w:pPr>
      <w:r>
        <w:rPr>
          <w:rFonts w:ascii="宋体" w:hAnsi="宋体" w:hint="eastAsia"/>
          <w:sz w:val="24"/>
          <w:szCs w:val="24"/>
          <w:highlight w:val="white"/>
        </w:rPr>
        <w:t>三、商务文件</w:t>
      </w:r>
    </w:p>
    <w:p w:rsidR="004D173E" w:rsidRDefault="00511ED2">
      <w:pPr>
        <w:spacing w:line="400" w:lineRule="exact"/>
        <w:ind w:firstLine="482"/>
        <w:rPr>
          <w:rFonts w:ascii="宋体" w:hAnsi="宋体"/>
          <w:sz w:val="24"/>
          <w:szCs w:val="24"/>
          <w:highlight w:val="white"/>
        </w:rPr>
      </w:pPr>
      <w:r>
        <w:rPr>
          <w:rFonts w:ascii="宋体" w:hAnsi="宋体" w:hint="eastAsia"/>
          <w:sz w:val="24"/>
          <w:szCs w:val="24"/>
          <w:highlight w:val="white"/>
        </w:rPr>
        <w:t>四、技术文件</w:t>
      </w:r>
    </w:p>
    <w:p w:rsidR="004D173E" w:rsidRDefault="00511ED2">
      <w:pPr>
        <w:spacing w:line="400" w:lineRule="exact"/>
        <w:ind w:firstLine="482"/>
        <w:rPr>
          <w:rFonts w:ascii="宋体" w:hAnsi="宋体"/>
          <w:sz w:val="24"/>
          <w:szCs w:val="24"/>
          <w:highlight w:val="white"/>
        </w:rPr>
      </w:pPr>
      <w:r>
        <w:rPr>
          <w:rFonts w:ascii="宋体" w:hAnsi="宋体" w:hint="eastAsia"/>
          <w:sz w:val="24"/>
          <w:szCs w:val="24"/>
          <w:highlight w:val="white"/>
        </w:rPr>
        <w:t>五、其他内容</w:t>
      </w:r>
    </w:p>
    <w:p w:rsidR="004D173E" w:rsidRDefault="00511ED2">
      <w:pPr>
        <w:pStyle w:val="30"/>
        <w:spacing w:line="400" w:lineRule="exact"/>
        <w:rPr>
          <w:rFonts w:ascii="宋体" w:hAnsi="宋体"/>
          <w:sz w:val="24"/>
          <w:szCs w:val="24"/>
          <w:highlight w:val="white"/>
        </w:rPr>
      </w:pPr>
      <w:bookmarkStart w:id="75" w:name="_Toc482390463"/>
      <w:bookmarkStart w:id="76" w:name="_Toc482390590"/>
      <w:r>
        <w:rPr>
          <w:rFonts w:ascii="宋体" w:hAnsi="宋体" w:hint="eastAsia"/>
          <w:sz w:val="24"/>
          <w:szCs w:val="24"/>
          <w:highlight w:val="white"/>
        </w:rPr>
        <w:t>3.2 投标报价</w:t>
      </w:r>
      <w:bookmarkEnd w:id="75"/>
      <w:bookmarkEnd w:id="76"/>
    </w:p>
    <w:p w:rsidR="004D173E" w:rsidRDefault="00511ED2">
      <w:pPr>
        <w:spacing w:line="400" w:lineRule="exact"/>
        <w:ind w:firstLine="482"/>
        <w:rPr>
          <w:rFonts w:ascii="宋体" w:hAnsi="宋体"/>
          <w:sz w:val="24"/>
          <w:szCs w:val="24"/>
          <w:highlight w:val="white"/>
        </w:rPr>
      </w:pPr>
      <w:r>
        <w:rPr>
          <w:rFonts w:ascii="宋体" w:hAnsi="宋体" w:hint="eastAsia"/>
          <w:sz w:val="24"/>
          <w:szCs w:val="24"/>
          <w:highlight w:val="white"/>
        </w:rPr>
        <w:t>3.2.1投标人应按照</w:t>
      </w:r>
      <w:r>
        <w:rPr>
          <w:rFonts w:ascii="宋体" w:hAnsi="宋体"/>
          <w:sz w:val="24"/>
          <w:szCs w:val="24"/>
          <w:highlight w:val="white"/>
        </w:rPr>
        <w:t>第五章</w:t>
      </w:r>
      <w:r>
        <w:rPr>
          <w:rFonts w:ascii="宋体" w:hAnsi="宋体" w:hint="eastAsia"/>
          <w:sz w:val="24"/>
          <w:szCs w:val="24"/>
          <w:highlight w:val="white"/>
        </w:rPr>
        <w:t>“商务及技术要求”规定的内容进行报价。并按第六章“投标文件格式”确定的格式报出总价。投标总价应为优惠后的最终报价，任何报价上的优惠应体现在各分项报价中，国家规定的各项税费不得优惠。投标总价中不得包含招标文件要求以外的内容，否则，在评标时不予核减。投标总价中也不得缺漏招标文件所要求的内容，否则，在评标时将被视为已包含在投标总价中。</w:t>
      </w:r>
    </w:p>
    <w:p w:rsidR="004D173E" w:rsidRDefault="00511ED2">
      <w:pPr>
        <w:spacing w:line="400" w:lineRule="exact"/>
        <w:ind w:firstLine="482"/>
        <w:rPr>
          <w:rFonts w:ascii="宋体" w:hAnsi="宋体"/>
          <w:sz w:val="24"/>
          <w:szCs w:val="24"/>
          <w:highlight w:val="white"/>
        </w:rPr>
      </w:pPr>
      <w:r>
        <w:rPr>
          <w:rFonts w:ascii="宋体" w:hAnsi="宋体"/>
          <w:sz w:val="24"/>
          <w:szCs w:val="24"/>
          <w:highlight w:val="white"/>
        </w:rPr>
        <w:t>3.2.2</w:t>
      </w:r>
      <w:r>
        <w:rPr>
          <w:rFonts w:ascii="宋体" w:hAnsi="宋体" w:hint="eastAsia"/>
          <w:sz w:val="24"/>
          <w:szCs w:val="24"/>
          <w:highlight w:val="white"/>
        </w:rPr>
        <w:t>投标人所报的投标价为包干价，在合同执行过程中是固定不变的，不得以任何理由予以变更。</w:t>
      </w:r>
    </w:p>
    <w:p w:rsidR="004D173E" w:rsidRDefault="00511ED2">
      <w:pPr>
        <w:spacing w:line="400" w:lineRule="exact"/>
        <w:ind w:firstLine="482"/>
        <w:rPr>
          <w:rFonts w:ascii="宋体" w:hAnsi="宋体"/>
          <w:sz w:val="24"/>
          <w:szCs w:val="24"/>
          <w:highlight w:val="white"/>
        </w:rPr>
      </w:pPr>
      <w:r>
        <w:rPr>
          <w:rFonts w:ascii="宋体" w:hAnsi="宋体"/>
          <w:sz w:val="24"/>
          <w:szCs w:val="24"/>
          <w:highlight w:val="white"/>
        </w:rPr>
        <w:t>3.2.3</w:t>
      </w:r>
      <w:r>
        <w:rPr>
          <w:rFonts w:ascii="宋体" w:hAnsi="宋体" w:hint="eastAsia"/>
          <w:sz w:val="24"/>
          <w:szCs w:val="24"/>
          <w:highlight w:val="white"/>
        </w:rPr>
        <w:t>投标人的投标报价超过本项目招标控制价的作废标处理。</w:t>
      </w:r>
    </w:p>
    <w:p w:rsidR="004D173E" w:rsidRDefault="00511ED2">
      <w:pPr>
        <w:pStyle w:val="30"/>
        <w:spacing w:line="400" w:lineRule="exact"/>
        <w:rPr>
          <w:rFonts w:ascii="宋体" w:hAnsi="宋体"/>
          <w:sz w:val="24"/>
          <w:szCs w:val="24"/>
          <w:highlight w:val="white"/>
        </w:rPr>
      </w:pPr>
      <w:bookmarkStart w:id="77" w:name="_Toc482390591"/>
      <w:bookmarkStart w:id="78" w:name="_Toc482390464"/>
      <w:r>
        <w:rPr>
          <w:rFonts w:ascii="宋体" w:hAnsi="宋体" w:hint="eastAsia"/>
          <w:sz w:val="24"/>
          <w:szCs w:val="24"/>
          <w:highlight w:val="white"/>
        </w:rPr>
        <w:t>3.3 投标有效期</w:t>
      </w:r>
      <w:bookmarkEnd w:id="77"/>
      <w:bookmarkEnd w:id="78"/>
    </w:p>
    <w:p w:rsidR="004D173E" w:rsidRDefault="00511ED2">
      <w:pPr>
        <w:spacing w:line="400" w:lineRule="exact"/>
        <w:ind w:firstLine="482"/>
        <w:rPr>
          <w:rFonts w:ascii="宋体" w:hAnsi="宋体"/>
          <w:sz w:val="24"/>
          <w:szCs w:val="24"/>
          <w:highlight w:val="white"/>
        </w:rPr>
      </w:pPr>
      <w:r>
        <w:rPr>
          <w:rFonts w:ascii="宋体" w:hAnsi="宋体" w:hint="eastAsia"/>
          <w:sz w:val="24"/>
          <w:szCs w:val="24"/>
          <w:highlight w:val="white"/>
        </w:rPr>
        <w:t>3.3.1 在投标人须知前附表规定的投标有效期内，投标人不得要求撤销或修改其投标文件。</w:t>
      </w:r>
    </w:p>
    <w:p w:rsidR="004D173E" w:rsidRDefault="00511ED2">
      <w:pPr>
        <w:spacing w:line="400" w:lineRule="exact"/>
        <w:ind w:firstLine="482"/>
        <w:rPr>
          <w:rFonts w:ascii="宋体" w:hAnsi="宋体"/>
          <w:sz w:val="24"/>
          <w:szCs w:val="24"/>
          <w:highlight w:val="white"/>
        </w:rPr>
      </w:pPr>
      <w:r>
        <w:rPr>
          <w:rFonts w:ascii="宋体" w:hAnsi="宋体" w:hint="eastAsia"/>
          <w:sz w:val="24"/>
          <w:szCs w:val="24"/>
          <w:highlight w:val="white"/>
        </w:rPr>
        <w:t>3.3.2 出现特殊情况需要延长投标有效期的，招标人以书面形式通知所有投标人延长投标有效期。投标人同意延长的，不得要求或被允许修改或撤销其投标文件；投标人拒绝延长的，其投标失效。</w:t>
      </w:r>
    </w:p>
    <w:p w:rsidR="004D173E" w:rsidRDefault="00511ED2">
      <w:pPr>
        <w:pStyle w:val="30"/>
        <w:spacing w:line="400" w:lineRule="exact"/>
        <w:rPr>
          <w:rFonts w:ascii="宋体" w:hAnsi="宋体"/>
          <w:b w:val="0"/>
          <w:bCs w:val="0"/>
          <w:sz w:val="24"/>
          <w:szCs w:val="24"/>
          <w:highlight w:val="white"/>
        </w:rPr>
      </w:pPr>
      <w:bookmarkStart w:id="79" w:name="_Toc482390465"/>
      <w:bookmarkStart w:id="80" w:name="_Toc482390592"/>
      <w:r>
        <w:rPr>
          <w:rFonts w:ascii="宋体" w:hAnsi="宋体" w:hint="eastAsia"/>
          <w:sz w:val="24"/>
          <w:szCs w:val="24"/>
          <w:highlight w:val="white"/>
        </w:rPr>
        <w:t>3.4 投标保证金</w:t>
      </w:r>
      <w:bookmarkEnd w:id="79"/>
      <w:bookmarkEnd w:id="80"/>
      <w:r>
        <w:rPr>
          <w:rFonts w:ascii="宋体" w:hAnsi="宋体" w:hint="eastAsia"/>
          <w:sz w:val="24"/>
          <w:szCs w:val="24"/>
          <w:highlight w:val="white"/>
        </w:rPr>
        <w:t>：</w:t>
      </w:r>
      <w:r>
        <w:rPr>
          <w:rFonts w:ascii="宋体" w:hAnsi="宋体" w:hint="eastAsia"/>
          <w:b w:val="0"/>
          <w:bCs w:val="0"/>
          <w:sz w:val="24"/>
          <w:szCs w:val="24"/>
          <w:highlight w:val="white"/>
        </w:rPr>
        <w:t>详见招标文件须知前附表。</w:t>
      </w:r>
    </w:p>
    <w:p w:rsidR="004D173E" w:rsidRDefault="00511ED2">
      <w:pPr>
        <w:pStyle w:val="30"/>
        <w:spacing w:line="400" w:lineRule="exact"/>
        <w:rPr>
          <w:rFonts w:ascii="宋体" w:hAnsi="宋体"/>
          <w:sz w:val="24"/>
          <w:szCs w:val="24"/>
          <w:highlight w:val="white"/>
        </w:rPr>
      </w:pPr>
      <w:bookmarkStart w:id="81" w:name="_Toc482390593"/>
      <w:bookmarkStart w:id="82" w:name="_Toc482390466"/>
      <w:r>
        <w:rPr>
          <w:rFonts w:ascii="宋体" w:hAnsi="宋体" w:hint="eastAsia"/>
          <w:sz w:val="24"/>
          <w:szCs w:val="24"/>
          <w:highlight w:val="white"/>
        </w:rPr>
        <w:t>3.5 资格审查资料</w:t>
      </w:r>
      <w:bookmarkEnd w:id="81"/>
      <w:bookmarkEnd w:id="82"/>
    </w:p>
    <w:p w:rsidR="004D173E" w:rsidRDefault="00511ED2">
      <w:pPr>
        <w:spacing w:line="400" w:lineRule="exact"/>
        <w:ind w:firstLine="482"/>
        <w:rPr>
          <w:rFonts w:ascii="宋体" w:hAnsi="宋体"/>
          <w:sz w:val="24"/>
          <w:szCs w:val="24"/>
          <w:highlight w:val="white"/>
        </w:rPr>
      </w:pPr>
      <w:r>
        <w:rPr>
          <w:rFonts w:ascii="宋体" w:hAnsi="宋体" w:hint="eastAsia"/>
          <w:sz w:val="24"/>
          <w:szCs w:val="24"/>
          <w:highlight w:val="white"/>
        </w:rPr>
        <w:t>3.5.1 投标人应按招标文件第七章“投标文件格式”中规定的内容填写，并按具体要求提供相关证件及证明材料。</w:t>
      </w:r>
    </w:p>
    <w:p w:rsidR="004D173E" w:rsidRDefault="00511ED2">
      <w:pPr>
        <w:spacing w:line="400" w:lineRule="exact"/>
        <w:ind w:firstLine="482"/>
        <w:rPr>
          <w:rFonts w:ascii="宋体" w:hAnsi="宋体"/>
          <w:sz w:val="24"/>
          <w:szCs w:val="24"/>
          <w:highlight w:val="white"/>
        </w:rPr>
      </w:pPr>
      <w:r>
        <w:rPr>
          <w:rFonts w:ascii="宋体" w:hAnsi="宋体" w:hint="eastAsia"/>
          <w:sz w:val="24"/>
          <w:szCs w:val="24"/>
          <w:highlight w:val="white"/>
        </w:rPr>
        <w:t>3.5.2 投标人须知前附表第1.4.2项规定接受联合体投标的，本章第3.5.1项规定的表格和资料应包括联合体各方相关情况。</w:t>
      </w:r>
    </w:p>
    <w:p w:rsidR="004D173E" w:rsidRDefault="00511ED2">
      <w:pPr>
        <w:pStyle w:val="30"/>
        <w:spacing w:line="400" w:lineRule="exact"/>
        <w:rPr>
          <w:rFonts w:ascii="宋体" w:hAnsi="宋体"/>
          <w:sz w:val="24"/>
          <w:szCs w:val="24"/>
          <w:highlight w:val="white"/>
        </w:rPr>
      </w:pPr>
      <w:bookmarkStart w:id="83" w:name="_Toc482390594"/>
      <w:bookmarkStart w:id="84" w:name="_Toc482390467"/>
      <w:r>
        <w:rPr>
          <w:rFonts w:ascii="宋体" w:hAnsi="宋体" w:hint="eastAsia"/>
          <w:sz w:val="24"/>
          <w:szCs w:val="24"/>
          <w:highlight w:val="white"/>
        </w:rPr>
        <w:lastRenderedPageBreak/>
        <w:t>3.6 备选投标方案</w:t>
      </w:r>
      <w:bookmarkEnd w:id="83"/>
      <w:bookmarkEnd w:id="84"/>
    </w:p>
    <w:p w:rsidR="004D173E" w:rsidRDefault="00511ED2">
      <w:pPr>
        <w:spacing w:line="400" w:lineRule="exact"/>
        <w:ind w:firstLine="482"/>
        <w:rPr>
          <w:rFonts w:ascii="宋体" w:hAnsi="宋体"/>
          <w:sz w:val="24"/>
          <w:szCs w:val="24"/>
          <w:highlight w:val="white"/>
        </w:rPr>
      </w:pPr>
      <w:r>
        <w:rPr>
          <w:rFonts w:ascii="宋体" w:hAnsi="宋体" w:hint="eastAsia"/>
          <w:sz w:val="24"/>
          <w:szCs w:val="24"/>
          <w:highlight w:val="white"/>
        </w:rPr>
        <w:t>除投标人须知前附表另有规定外，投标人不得递交备选投标方案。允许投标人递交备选投标方案的，只有中标人所递交的备选投标方案方可予以考虑。评标委员会认为中标候选人的备选投标方案优于其按照招标文件要求编制的投标方案的，该中标候选人被确定中标人后，招标人可以接受该备选投标方案。</w:t>
      </w:r>
    </w:p>
    <w:p w:rsidR="004D173E" w:rsidRDefault="004D173E">
      <w:pPr>
        <w:spacing w:line="400" w:lineRule="exact"/>
        <w:rPr>
          <w:rFonts w:ascii="宋体" w:hAnsi="宋体"/>
          <w:sz w:val="24"/>
          <w:szCs w:val="24"/>
          <w:highlight w:val="cyan"/>
        </w:rPr>
      </w:pPr>
    </w:p>
    <w:p w:rsidR="004D173E" w:rsidRDefault="00511ED2">
      <w:pPr>
        <w:pStyle w:val="30"/>
        <w:spacing w:line="400" w:lineRule="exact"/>
        <w:rPr>
          <w:rFonts w:ascii="宋体" w:hAnsi="宋体"/>
          <w:sz w:val="24"/>
          <w:szCs w:val="24"/>
          <w:highlight w:val="white"/>
        </w:rPr>
      </w:pPr>
      <w:bookmarkStart w:id="85" w:name="_Toc482390595"/>
      <w:bookmarkStart w:id="86" w:name="_Toc482390468"/>
      <w:r>
        <w:rPr>
          <w:rFonts w:ascii="宋体" w:hAnsi="宋体" w:hint="eastAsia"/>
          <w:sz w:val="24"/>
          <w:szCs w:val="24"/>
          <w:highlight w:val="white"/>
        </w:rPr>
        <w:t>3.7 投标文件的编制</w:t>
      </w:r>
      <w:bookmarkEnd w:id="85"/>
      <w:bookmarkEnd w:id="86"/>
    </w:p>
    <w:p w:rsidR="004D173E" w:rsidRDefault="00511ED2">
      <w:pPr>
        <w:spacing w:line="400" w:lineRule="exact"/>
        <w:ind w:firstLine="482"/>
        <w:rPr>
          <w:rFonts w:ascii="宋体" w:hAnsi="宋体"/>
          <w:sz w:val="24"/>
          <w:szCs w:val="24"/>
          <w:highlight w:val="white"/>
        </w:rPr>
      </w:pPr>
      <w:r>
        <w:rPr>
          <w:rFonts w:ascii="宋体" w:hAnsi="宋体" w:hint="eastAsia"/>
          <w:sz w:val="24"/>
          <w:szCs w:val="24"/>
          <w:highlight w:val="white"/>
        </w:rPr>
        <w:t>3.7.1 投标文件应按第七章“投标文件格式”进行编写，如有必要，可以增加附页，作为投标文件的组成部分。</w:t>
      </w:r>
    </w:p>
    <w:p w:rsidR="004D173E" w:rsidRDefault="00511ED2">
      <w:pPr>
        <w:spacing w:line="400" w:lineRule="exact"/>
        <w:ind w:firstLine="482"/>
        <w:rPr>
          <w:rFonts w:ascii="宋体" w:hAnsi="宋体"/>
          <w:color w:val="000080"/>
          <w:sz w:val="24"/>
          <w:szCs w:val="24"/>
          <w:highlight w:val="cyan"/>
        </w:rPr>
      </w:pPr>
      <w:r>
        <w:rPr>
          <w:rFonts w:ascii="宋体" w:hAnsi="宋体" w:hint="eastAsia"/>
          <w:sz w:val="24"/>
          <w:szCs w:val="24"/>
          <w:highlight w:val="white"/>
        </w:rPr>
        <w:t>3.7.2 投标文件应当对招标文件有关服务期、投标有效期、商务及技术要求、招标内容等实质性内容作出响应。</w:t>
      </w:r>
    </w:p>
    <w:p w:rsidR="004D173E" w:rsidRDefault="00511ED2">
      <w:pPr>
        <w:pStyle w:val="2"/>
        <w:spacing w:line="400" w:lineRule="exact"/>
        <w:jc w:val="both"/>
        <w:rPr>
          <w:rFonts w:ascii="宋体" w:hAnsi="宋体"/>
          <w:sz w:val="24"/>
          <w:szCs w:val="24"/>
          <w:highlight w:val="white"/>
        </w:rPr>
      </w:pPr>
      <w:bookmarkStart w:id="87" w:name="_Toc482390469"/>
      <w:bookmarkStart w:id="88" w:name="_Toc482390596"/>
      <w:bookmarkStart w:id="89" w:name="_Toc23859490"/>
      <w:bookmarkStart w:id="90" w:name="_Toc29478995"/>
      <w:r>
        <w:rPr>
          <w:rFonts w:ascii="宋体" w:hAnsi="宋体" w:hint="eastAsia"/>
          <w:sz w:val="24"/>
          <w:szCs w:val="24"/>
          <w:highlight w:val="white"/>
        </w:rPr>
        <w:t>4、投标</w:t>
      </w:r>
      <w:bookmarkEnd w:id="87"/>
      <w:bookmarkEnd w:id="88"/>
      <w:bookmarkEnd w:id="89"/>
      <w:bookmarkEnd w:id="90"/>
    </w:p>
    <w:p w:rsidR="004D173E" w:rsidRDefault="00511ED2">
      <w:pPr>
        <w:pStyle w:val="30"/>
        <w:spacing w:line="400" w:lineRule="exact"/>
        <w:rPr>
          <w:rFonts w:ascii="宋体" w:hAnsi="宋体"/>
          <w:sz w:val="24"/>
          <w:szCs w:val="24"/>
          <w:highlight w:val="white"/>
        </w:rPr>
      </w:pPr>
      <w:bookmarkStart w:id="91" w:name="_Toc482390597"/>
      <w:bookmarkStart w:id="92" w:name="_Toc482390470"/>
      <w:r>
        <w:rPr>
          <w:rFonts w:ascii="宋体" w:hAnsi="宋体" w:hint="eastAsia"/>
          <w:sz w:val="24"/>
          <w:szCs w:val="24"/>
          <w:highlight w:val="white"/>
        </w:rPr>
        <w:t>4.1 投标文件的密封和标识</w:t>
      </w:r>
      <w:bookmarkEnd w:id="91"/>
      <w:bookmarkEnd w:id="92"/>
    </w:p>
    <w:p w:rsidR="004D173E" w:rsidRDefault="00511ED2">
      <w:pPr>
        <w:spacing w:line="400" w:lineRule="exact"/>
        <w:ind w:firstLine="482"/>
        <w:rPr>
          <w:rFonts w:ascii="宋体" w:hAnsi="宋体"/>
          <w:sz w:val="24"/>
          <w:szCs w:val="24"/>
          <w:highlight w:val="white"/>
        </w:rPr>
      </w:pPr>
      <w:bookmarkStart w:id="93" w:name="_Toc482390598"/>
      <w:bookmarkStart w:id="94" w:name="_Toc482390471"/>
      <w:r>
        <w:rPr>
          <w:rFonts w:ascii="宋体" w:hAnsi="宋体" w:hint="eastAsia"/>
          <w:sz w:val="24"/>
          <w:szCs w:val="24"/>
          <w:highlight w:val="white"/>
        </w:rPr>
        <w:t>4.1.1密封：投标文件应采用A4规格纸张进行打印并进行胶装装订，对未经装订的投标文件可能发生的文件散落或缺损，由此产生的后果其责任由投标人承担；</w:t>
      </w:r>
    </w:p>
    <w:p w:rsidR="004D173E" w:rsidRDefault="00511ED2">
      <w:pPr>
        <w:spacing w:line="400" w:lineRule="exact"/>
        <w:ind w:firstLine="482"/>
        <w:rPr>
          <w:rFonts w:ascii="宋体" w:hAnsi="宋体"/>
          <w:sz w:val="24"/>
          <w:szCs w:val="24"/>
          <w:highlight w:val="white"/>
        </w:rPr>
      </w:pPr>
      <w:r>
        <w:rPr>
          <w:rFonts w:ascii="宋体" w:hAnsi="宋体" w:hint="eastAsia"/>
          <w:sz w:val="24"/>
          <w:szCs w:val="24"/>
          <w:highlight w:val="white"/>
        </w:rPr>
        <w:t>4.1.2标记</w:t>
      </w:r>
    </w:p>
    <w:p w:rsidR="004D173E" w:rsidRDefault="00511ED2">
      <w:pPr>
        <w:spacing w:line="400" w:lineRule="exact"/>
        <w:ind w:firstLineChars="150" w:firstLine="360"/>
        <w:rPr>
          <w:rFonts w:ascii="宋体" w:hAnsi="宋体"/>
          <w:sz w:val="24"/>
          <w:szCs w:val="24"/>
          <w:highlight w:val="white"/>
        </w:rPr>
      </w:pPr>
      <w:r>
        <w:rPr>
          <w:rFonts w:ascii="宋体" w:hAnsi="宋体" w:hint="eastAsia"/>
          <w:sz w:val="24"/>
          <w:szCs w:val="24"/>
          <w:highlight w:val="white"/>
        </w:rPr>
        <w:t>（1）投标人可在封袋上正确标明“正本”或“副本”；</w:t>
      </w:r>
    </w:p>
    <w:p w:rsidR="004D173E" w:rsidRDefault="00511ED2">
      <w:pPr>
        <w:spacing w:line="400" w:lineRule="exact"/>
        <w:ind w:firstLineChars="150" w:firstLine="360"/>
        <w:rPr>
          <w:rFonts w:ascii="宋体" w:hAnsi="宋体"/>
          <w:sz w:val="24"/>
          <w:szCs w:val="24"/>
        </w:rPr>
      </w:pPr>
      <w:r>
        <w:rPr>
          <w:rFonts w:ascii="宋体" w:hAnsi="宋体" w:hint="eastAsia"/>
          <w:sz w:val="24"/>
          <w:szCs w:val="24"/>
          <w:highlight w:val="white"/>
        </w:rPr>
        <w:t>（2）</w:t>
      </w:r>
      <w:r>
        <w:rPr>
          <w:rFonts w:ascii="宋体" w:hAnsi="宋体" w:hint="eastAsia"/>
          <w:sz w:val="24"/>
          <w:szCs w:val="24"/>
          <w:highlight w:val="white"/>
          <w:lang w:val="zh-CN"/>
        </w:rPr>
        <w:t>招标内容：</w:t>
      </w:r>
      <w:r>
        <w:rPr>
          <w:rFonts w:ascii="宋体" w:hAnsi="宋体" w:hint="eastAsia"/>
          <w:sz w:val="24"/>
          <w:szCs w:val="24"/>
          <w:highlight w:val="white"/>
        </w:rPr>
        <w:t>“</w:t>
      </w:r>
      <w:r>
        <w:rPr>
          <w:rFonts w:ascii="宋体" w:hAnsi="宋体" w:hint="eastAsia"/>
          <w:sz w:val="24"/>
          <w:szCs w:val="24"/>
          <w:highlight w:val="white"/>
          <w:u w:val="single"/>
        </w:rPr>
        <w:t xml:space="preserve">              </w:t>
      </w:r>
      <w:r>
        <w:rPr>
          <w:rFonts w:ascii="宋体" w:hAnsi="宋体" w:hint="eastAsia"/>
          <w:sz w:val="24"/>
          <w:szCs w:val="24"/>
          <w:highlight w:val="white"/>
        </w:rPr>
        <w:t>项目”和“在投标截止时间之前不得开启”字样；</w:t>
      </w:r>
    </w:p>
    <w:p w:rsidR="004D173E" w:rsidRDefault="00511ED2">
      <w:pPr>
        <w:spacing w:line="400" w:lineRule="exact"/>
        <w:ind w:firstLineChars="150" w:firstLine="360"/>
        <w:rPr>
          <w:rFonts w:ascii="宋体" w:hAnsi="宋体"/>
          <w:sz w:val="24"/>
          <w:szCs w:val="24"/>
        </w:rPr>
      </w:pPr>
      <w:r>
        <w:rPr>
          <w:rFonts w:ascii="宋体" w:hAnsi="宋体" w:hint="eastAsia"/>
          <w:sz w:val="24"/>
          <w:szCs w:val="24"/>
          <w:highlight w:val="white"/>
        </w:rPr>
        <w:t>（3）投标人的名称，并签字或盖章。</w:t>
      </w:r>
    </w:p>
    <w:p w:rsidR="004D173E" w:rsidRDefault="00511ED2">
      <w:pPr>
        <w:spacing w:line="400" w:lineRule="exact"/>
        <w:ind w:firstLine="482"/>
        <w:rPr>
          <w:rFonts w:ascii="宋体" w:hAnsi="宋体"/>
          <w:sz w:val="24"/>
          <w:szCs w:val="24"/>
          <w:highlight w:val="white"/>
        </w:rPr>
      </w:pPr>
      <w:r>
        <w:rPr>
          <w:rFonts w:ascii="宋体" w:hAnsi="宋体" w:hint="eastAsia"/>
          <w:sz w:val="24"/>
          <w:szCs w:val="24"/>
          <w:highlight w:val="white"/>
        </w:rPr>
        <w:t>4.1.</w:t>
      </w:r>
      <w:r>
        <w:rPr>
          <w:rFonts w:ascii="宋体" w:hAnsi="宋体"/>
          <w:sz w:val="24"/>
          <w:szCs w:val="24"/>
          <w:highlight w:val="white"/>
        </w:rPr>
        <w:t>3</w:t>
      </w:r>
      <w:r>
        <w:rPr>
          <w:rFonts w:ascii="宋体" w:hAnsi="宋体" w:hint="eastAsia"/>
          <w:sz w:val="24"/>
          <w:szCs w:val="24"/>
          <w:highlight w:val="white"/>
        </w:rPr>
        <w:t xml:space="preserve"> 构成投标文件的其他材料的密封和标识（如有）</w:t>
      </w:r>
    </w:p>
    <w:p w:rsidR="004D173E" w:rsidRDefault="00511ED2">
      <w:pPr>
        <w:spacing w:line="400" w:lineRule="exact"/>
        <w:ind w:firstLineChars="150" w:firstLine="360"/>
        <w:rPr>
          <w:rFonts w:ascii="宋体" w:hAnsi="宋体"/>
          <w:sz w:val="24"/>
          <w:szCs w:val="24"/>
          <w:highlight w:val="green"/>
        </w:rPr>
      </w:pPr>
      <w:bookmarkStart w:id="95" w:name="EB5159bbb687d34abaafd96bd34409de51"/>
      <w:r>
        <w:rPr>
          <w:rFonts w:ascii="宋体" w:hAnsi="宋体" w:hint="eastAsia"/>
          <w:sz w:val="24"/>
          <w:szCs w:val="24"/>
          <w:highlight w:val="white"/>
        </w:rPr>
        <w:t>（1）构成投标文件的其他材料单独包装，加贴封条，并在封套的封口处签字或盖章。</w:t>
      </w:r>
    </w:p>
    <w:p w:rsidR="004D173E" w:rsidRDefault="00511ED2">
      <w:pPr>
        <w:spacing w:line="400" w:lineRule="exact"/>
        <w:ind w:firstLineChars="150" w:firstLine="360"/>
        <w:rPr>
          <w:rFonts w:ascii="宋体" w:hAnsi="宋体"/>
          <w:sz w:val="24"/>
          <w:szCs w:val="24"/>
          <w:highlight w:val="white"/>
        </w:rPr>
      </w:pPr>
      <w:r>
        <w:rPr>
          <w:rFonts w:ascii="宋体" w:hAnsi="宋体" w:hint="eastAsia"/>
          <w:sz w:val="24"/>
          <w:szCs w:val="24"/>
          <w:highlight w:val="white"/>
        </w:rPr>
        <w:t>（2）构成投标文件的其他材料的封套上应写明以下内容：</w:t>
      </w:r>
    </w:p>
    <w:p w:rsidR="004D173E" w:rsidRDefault="00511ED2">
      <w:pPr>
        <w:spacing w:line="400" w:lineRule="exact"/>
        <w:ind w:firstLine="482"/>
        <w:rPr>
          <w:rFonts w:ascii="宋体" w:hAnsi="宋体"/>
          <w:sz w:val="24"/>
          <w:szCs w:val="24"/>
          <w:highlight w:val="white"/>
        </w:rPr>
      </w:pPr>
      <w:r>
        <w:rPr>
          <w:rFonts w:ascii="宋体" w:hAnsi="宋体" w:hint="eastAsia"/>
          <w:sz w:val="24"/>
          <w:szCs w:val="24"/>
          <w:highlight w:val="white"/>
        </w:rPr>
        <w:t>1）“_____________标段投标文件”和“在投标截止时间之前不得开启”字样；</w:t>
      </w:r>
    </w:p>
    <w:p w:rsidR="004D173E" w:rsidRDefault="00511ED2">
      <w:pPr>
        <w:spacing w:line="400" w:lineRule="exact"/>
        <w:ind w:firstLine="482"/>
        <w:rPr>
          <w:rFonts w:ascii="宋体" w:hAnsi="宋体"/>
          <w:sz w:val="24"/>
          <w:szCs w:val="24"/>
          <w:highlight w:val="white"/>
        </w:rPr>
      </w:pPr>
      <w:r>
        <w:rPr>
          <w:rFonts w:ascii="宋体" w:hAnsi="宋体" w:hint="eastAsia"/>
          <w:sz w:val="24"/>
          <w:szCs w:val="24"/>
          <w:highlight w:val="white"/>
        </w:rPr>
        <w:t>2）投标人的名称，并签字或盖章。</w:t>
      </w:r>
      <w:bookmarkEnd w:id="95"/>
    </w:p>
    <w:p w:rsidR="004D173E" w:rsidRDefault="00511ED2">
      <w:pPr>
        <w:pStyle w:val="30"/>
        <w:spacing w:line="400" w:lineRule="exact"/>
        <w:rPr>
          <w:rFonts w:ascii="宋体" w:hAnsi="宋体"/>
          <w:sz w:val="24"/>
          <w:szCs w:val="24"/>
          <w:highlight w:val="white"/>
        </w:rPr>
      </w:pPr>
      <w:r>
        <w:rPr>
          <w:rFonts w:ascii="宋体" w:hAnsi="宋体" w:hint="eastAsia"/>
          <w:sz w:val="24"/>
          <w:szCs w:val="24"/>
          <w:highlight w:val="white"/>
        </w:rPr>
        <w:t>4.2 投标文件的递交</w:t>
      </w:r>
      <w:bookmarkEnd w:id="93"/>
      <w:bookmarkEnd w:id="94"/>
    </w:p>
    <w:p w:rsidR="004D173E" w:rsidRDefault="00511ED2">
      <w:pPr>
        <w:spacing w:line="400" w:lineRule="exact"/>
        <w:ind w:firstLine="482"/>
        <w:rPr>
          <w:rFonts w:ascii="宋体" w:hAnsi="宋体"/>
          <w:sz w:val="24"/>
          <w:szCs w:val="24"/>
          <w:highlight w:val="white"/>
        </w:rPr>
      </w:pPr>
      <w:r>
        <w:rPr>
          <w:rFonts w:ascii="宋体" w:hAnsi="宋体" w:hint="eastAsia"/>
          <w:sz w:val="24"/>
          <w:szCs w:val="24"/>
          <w:highlight w:val="white"/>
        </w:rPr>
        <w:t>4.2.1 投标人递交投标文件的截止时间（投标截止时间）：见投标人须知前附表。</w:t>
      </w:r>
    </w:p>
    <w:p w:rsidR="004D173E" w:rsidRDefault="00511ED2">
      <w:pPr>
        <w:spacing w:line="400" w:lineRule="exact"/>
        <w:ind w:firstLine="482"/>
        <w:rPr>
          <w:rFonts w:ascii="宋体" w:hAnsi="宋体"/>
          <w:sz w:val="24"/>
          <w:szCs w:val="24"/>
          <w:highlight w:val="white"/>
        </w:rPr>
      </w:pPr>
      <w:r>
        <w:rPr>
          <w:rFonts w:ascii="宋体" w:hAnsi="宋体"/>
          <w:sz w:val="24"/>
          <w:szCs w:val="24"/>
          <w:highlight w:val="white"/>
        </w:rPr>
        <w:t>4.</w:t>
      </w:r>
      <w:r>
        <w:rPr>
          <w:rFonts w:ascii="宋体" w:hAnsi="宋体" w:hint="eastAsia"/>
          <w:sz w:val="24"/>
          <w:szCs w:val="24"/>
          <w:highlight w:val="white"/>
        </w:rPr>
        <w:t>2</w:t>
      </w:r>
      <w:r>
        <w:rPr>
          <w:rFonts w:ascii="宋体" w:hAnsi="宋体"/>
          <w:sz w:val="24"/>
          <w:szCs w:val="24"/>
          <w:highlight w:val="white"/>
        </w:rPr>
        <w:t>.</w:t>
      </w:r>
      <w:r>
        <w:rPr>
          <w:rFonts w:ascii="宋体" w:hAnsi="宋体" w:hint="eastAsia"/>
          <w:sz w:val="24"/>
          <w:szCs w:val="24"/>
          <w:highlight w:val="white"/>
        </w:rPr>
        <w:t>2 投标人应当在投标截止时间前，将投标文件（</w:t>
      </w:r>
      <w:r>
        <w:rPr>
          <w:rFonts w:ascii="宋体" w:hAnsi="宋体" w:hint="eastAsia"/>
          <w:sz w:val="24"/>
          <w:szCs w:val="24"/>
        </w:rPr>
        <w:t>光盘或U盘</w:t>
      </w:r>
      <w:r>
        <w:rPr>
          <w:rFonts w:ascii="宋体" w:hAnsi="宋体" w:hint="eastAsia"/>
          <w:sz w:val="24"/>
          <w:szCs w:val="24"/>
          <w:highlight w:val="white"/>
        </w:rPr>
        <w:t>备份）、构成投标文件的其他材料按照本章第4.1.2、4.1.3项要求密封和加写标记后递交，递交地点见投标人须知前附表。招标机构收到电子投标文件（</w:t>
      </w:r>
      <w:r>
        <w:rPr>
          <w:rFonts w:ascii="宋体" w:hAnsi="宋体" w:hint="eastAsia"/>
          <w:sz w:val="24"/>
          <w:szCs w:val="24"/>
        </w:rPr>
        <w:t>光盘或U盘</w:t>
      </w:r>
      <w:r>
        <w:rPr>
          <w:rFonts w:ascii="宋体" w:hAnsi="宋体" w:hint="eastAsia"/>
          <w:sz w:val="24"/>
          <w:szCs w:val="24"/>
          <w:highlight w:val="white"/>
        </w:rPr>
        <w:t>备份）后向投标人出具签收凭证。逾期送达</w:t>
      </w:r>
      <w:r>
        <w:rPr>
          <w:rFonts w:ascii="宋体" w:hAnsi="宋体"/>
          <w:sz w:val="24"/>
          <w:szCs w:val="24"/>
          <w:highlight w:val="white"/>
        </w:rPr>
        <w:t>的或者未送达指定地点的</w:t>
      </w:r>
      <w:r>
        <w:rPr>
          <w:rFonts w:ascii="宋体" w:hAnsi="宋体" w:hint="eastAsia"/>
          <w:sz w:val="24"/>
          <w:szCs w:val="24"/>
          <w:highlight w:val="white"/>
        </w:rPr>
        <w:t>，</w:t>
      </w:r>
      <w:r>
        <w:rPr>
          <w:rFonts w:ascii="宋体" w:hAnsi="宋体"/>
          <w:sz w:val="24"/>
          <w:szCs w:val="24"/>
          <w:highlight w:val="white"/>
        </w:rPr>
        <w:t>招标</w:t>
      </w:r>
      <w:r>
        <w:rPr>
          <w:rFonts w:ascii="宋体" w:hAnsi="宋体" w:hint="eastAsia"/>
          <w:sz w:val="24"/>
          <w:szCs w:val="24"/>
          <w:highlight w:val="white"/>
        </w:rPr>
        <w:t>机构</w:t>
      </w:r>
      <w:r>
        <w:rPr>
          <w:rFonts w:ascii="宋体" w:hAnsi="宋体"/>
          <w:sz w:val="24"/>
          <w:szCs w:val="24"/>
          <w:highlight w:val="white"/>
        </w:rPr>
        <w:t>将拒收。</w:t>
      </w:r>
    </w:p>
    <w:p w:rsidR="004D173E" w:rsidRDefault="00511ED2">
      <w:pPr>
        <w:spacing w:line="400" w:lineRule="exact"/>
        <w:ind w:firstLine="482"/>
        <w:rPr>
          <w:rFonts w:ascii="宋体" w:hAnsi="宋体"/>
          <w:sz w:val="24"/>
          <w:szCs w:val="24"/>
          <w:highlight w:val="white"/>
        </w:rPr>
      </w:pPr>
      <w:r>
        <w:rPr>
          <w:rFonts w:ascii="宋体" w:hAnsi="宋体"/>
          <w:sz w:val="24"/>
          <w:szCs w:val="24"/>
          <w:highlight w:val="white"/>
        </w:rPr>
        <w:lastRenderedPageBreak/>
        <w:t>4.</w:t>
      </w:r>
      <w:r>
        <w:rPr>
          <w:rFonts w:ascii="宋体" w:hAnsi="宋体" w:hint="eastAsia"/>
          <w:sz w:val="24"/>
          <w:szCs w:val="24"/>
          <w:highlight w:val="white"/>
        </w:rPr>
        <w:t>2</w:t>
      </w:r>
      <w:r>
        <w:rPr>
          <w:rFonts w:ascii="宋体" w:hAnsi="宋体"/>
          <w:sz w:val="24"/>
          <w:szCs w:val="24"/>
          <w:highlight w:val="white"/>
        </w:rPr>
        <w:t>.</w:t>
      </w:r>
      <w:r>
        <w:rPr>
          <w:rFonts w:ascii="宋体" w:hAnsi="宋体" w:hint="eastAsia"/>
          <w:sz w:val="24"/>
          <w:szCs w:val="24"/>
          <w:highlight w:val="white"/>
        </w:rPr>
        <w:t>3 根据本章第4.1.1项、第4.1.2项、第4.1.3项、第4.2.1项、第4.2.2项的规定，投标人递交的投标文件，只要出现任何一种投标文件应当拒收的情形，其投标将被拒绝。</w:t>
      </w:r>
    </w:p>
    <w:p w:rsidR="004D173E" w:rsidRDefault="00511ED2">
      <w:pPr>
        <w:pStyle w:val="30"/>
        <w:spacing w:line="400" w:lineRule="exact"/>
        <w:rPr>
          <w:rFonts w:ascii="宋体" w:hAnsi="宋体"/>
          <w:sz w:val="24"/>
          <w:szCs w:val="24"/>
          <w:highlight w:val="white"/>
        </w:rPr>
      </w:pPr>
      <w:bookmarkStart w:id="96" w:name="_Toc482390599"/>
      <w:bookmarkStart w:id="97" w:name="_Toc482390472"/>
      <w:r>
        <w:rPr>
          <w:rFonts w:ascii="宋体" w:hAnsi="宋体" w:hint="eastAsia"/>
          <w:sz w:val="24"/>
          <w:szCs w:val="24"/>
          <w:highlight w:val="white"/>
        </w:rPr>
        <w:t>4.3 投标文件的修改与撤回</w:t>
      </w:r>
      <w:bookmarkEnd w:id="96"/>
      <w:bookmarkEnd w:id="97"/>
    </w:p>
    <w:p w:rsidR="004D173E" w:rsidRDefault="00511ED2">
      <w:pPr>
        <w:spacing w:line="400" w:lineRule="exact"/>
        <w:ind w:firstLine="482"/>
        <w:rPr>
          <w:rFonts w:ascii="宋体" w:hAnsi="宋体"/>
          <w:sz w:val="24"/>
          <w:szCs w:val="24"/>
          <w:highlight w:val="white"/>
        </w:rPr>
      </w:pPr>
      <w:r>
        <w:rPr>
          <w:rFonts w:ascii="宋体" w:hAnsi="宋体"/>
          <w:sz w:val="24"/>
          <w:szCs w:val="24"/>
          <w:highlight w:val="white"/>
        </w:rPr>
        <w:t>4.3.1</w:t>
      </w:r>
      <w:r>
        <w:rPr>
          <w:rFonts w:ascii="宋体" w:hAnsi="宋体" w:hint="eastAsia"/>
          <w:sz w:val="24"/>
          <w:szCs w:val="24"/>
          <w:highlight w:val="white"/>
        </w:rPr>
        <w:t xml:space="preserve"> 在本章第4.2.1项规定的投标截止时间前，投标人可以修改或撤回已递交的投标文件。</w:t>
      </w:r>
    </w:p>
    <w:p w:rsidR="004D173E" w:rsidRDefault="00511ED2">
      <w:pPr>
        <w:spacing w:line="400" w:lineRule="exact"/>
        <w:ind w:firstLine="482"/>
        <w:rPr>
          <w:rFonts w:ascii="宋体" w:hAnsi="宋体"/>
          <w:sz w:val="24"/>
          <w:szCs w:val="24"/>
          <w:highlight w:val="white"/>
        </w:rPr>
      </w:pPr>
      <w:r>
        <w:rPr>
          <w:rFonts w:ascii="宋体" w:hAnsi="宋体" w:hint="eastAsia"/>
          <w:sz w:val="24"/>
          <w:szCs w:val="24"/>
          <w:highlight w:val="white"/>
        </w:rPr>
        <w:t>4.3.2投标人所提交的投标文件在评标结束后，无论中标与否都不退还。</w:t>
      </w:r>
    </w:p>
    <w:p w:rsidR="004D173E" w:rsidRDefault="00511ED2">
      <w:pPr>
        <w:pStyle w:val="2"/>
        <w:spacing w:line="400" w:lineRule="exact"/>
        <w:jc w:val="both"/>
        <w:rPr>
          <w:rFonts w:ascii="宋体" w:hAnsi="宋体"/>
          <w:sz w:val="24"/>
          <w:szCs w:val="24"/>
          <w:highlight w:val="white"/>
        </w:rPr>
      </w:pPr>
      <w:bookmarkStart w:id="98" w:name="_Toc29478996"/>
      <w:bookmarkStart w:id="99" w:name="_Toc23859491"/>
      <w:bookmarkStart w:id="100" w:name="_Toc482390473"/>
      <w:bookmarkStart w:id="101" w:name="_Toc482390600"/>
      <w:r>
        <w:rPr>
          <w:rFonts w:ascii="宋体" w:hAnsi="宋体" w:hint="eastAsia"/>
          <w:sz w:val="24"/>
          <w:szCs w:val="24"/>
          <w:highlight w:val="white"/>
        </w:rPr>
        <w:t>5、开标</w:t>
      </w:r>
      <w:bookmarkEnd w:id="98"/>
      <w:bookmarkEnd w:id="99"/>
      <w:bookmarkEnd w:id="100"/>
      <w:bookmarkEnd w:id="101"/>
    </w:p>
    <w:p w:rsidR="004D173E" w:rsidRDefault="00511ED2">
      <w:pPr>
        <w:pStyle w:val="30"/>
        <w:spacing w:line="400" w:lineRule="exact"/>
        <w:rPr>
          <w:rFonts w:ascii="宋体" w:hAnsi="宋体"/>
          <w:sz w:val="24"/>
          <w:szCs w:val="24"/>
          <w:highlight w:val="white"/>
        </w:rPr>
      </w:pPr>
      <w:bookmarkStart w:id="102" w:name="_Toc482390474"/>
      <w:bookmarkStart w:id="103" w:name="_Toc482390601"/>
      <w:r>
        <w:rPr>
          <w:rFonts w:ascii="宋体" w:hAnsi="宋体" w:hint="eastAsia"/>
          <w:sz w:val="24"/>
          <w:szCs w:val="24"/>
          <w:highlight w:val="white"/>
        </w:rPr>
        <w:t>5.1 开标时间和地点</w:t>
      </w:r>
      <w:bookmarkEnd w:id="102"/>
      <w:bookmarkEnd w:id="103"/>
    </w:p>
    <w:p w:rsidR="004D173E" w:rsidRDefault="00511ED2">
      <w:pPr>
        <w:spacing w:line="400" w:lineRule="exact"/>
        <w:ind w:firstLine="482"/>
        <w:rPr>
          <w:rFonts w:ascii="宋体" w:hAnsi="宋体"/>
          <w:sz w:val="24"/>
          <w:szCs w:val="24"/>
          <w:highlight w:val="white"/>
        </w:rPr>
      </w:pPr>
      <w:r>
        <w:rPr>
          <w:rFonts w:ascii="宋体" w:hAnsi="宋体" w:hint="eastAsia"/>
          <w:sz w:val="24"/>
          <w:szCs w:val="24"/>
          <w:highlight w:val="white"/>
        </w:rPr>
        <w:t>5.1.1 招标人将于投标人须知前附表规定的时间和地点公开开标，并邀请所有投标人授权委托代表准时参加。</w:t>
      </w:r>
    </w:p>
    <w:p w:rsidR="004D173E" w:rsidRDefault="00511ED2">
      <w:pPr>
        <w:spacing w:line="400" w:lineRule="exact"/>
        <w:ind w:firstLine="482"/>
        <w:rPr>
          <w:rFonts w:ascii="宋体" w:hAnsi="宋体"/>
          <w:sz w:val="24"/>
          <w:szCs w:val="24"/>
          <w:highlight w:val="white"/>
        </w:rPr>
      </w:pPr>
      <w:r>
        <w:rPr>
          <w:rFonts w:ascii="宋体" w:hAnsi="宋体"/>
          <w:sz w:val="24"/>
          <w:szCs w:val="24"/>
          <w:highlight w:val="white"/>
        </w:rPr>
        <w:t>投标人</w:t>
      </w:r>
      <w:r>
        <w:rPr>
          <w:rFonts w:ascii="宋体" w:hAnsi="宋体" w:hint="eastAsia"/>
          <w:sz w:val="24"/>
          <w:szCs w:val="24"/>
          <w:highlight w:val="white"/>
        </w:rPr>
        <w:t>授权</w:t>
      </w:r>
      <w:r>
        <w:rPr>
          <w:rFonts w:ascii="宋体" w:hAnsi="宋体"/>
          <w:sz w:val="24"/>
          <w:szCs w:val="24"/>
          <w:highlight w:val="white"/>
        </w:rPr>
        <w:t>委托代表必须按时参加开标会，并在招标人按开标程序进行点名时，向招标人提交</w:t>
      </w:r>
      <w:r>
        <w:rPr>
          <w:rFonts w:ascii="宋体" w:hAnsi="宋体" w:hint="eastAsia"/>
          <w:sz w:val="24"/>
          <w:szCs w:val="24"/>
          <w:highlight w:val="white"/>
        </w:rPr>
        <w:t>二代身份证和法人授权委托书查验，</w:t>
      </w:r>
      <w:r>
        <w:rPr>
          <w:rFonts w:ascii="宋体" w:hAnsi="宋体"/>
          <w:sz w:val="24"/>
          <w:szCs w:val="24"/>
          <w:highlight w:val="white"/>
        </w:rPr>
        <w:t>以证明其出席。招标人核实确认并如实记入开标记录</w:t>
      </w:r>
      <w:r>
        <w:rPr>
          <w:rFonts w:ascii="宋体" w:hAnsi="宋体" w:hint="eastAsia"/>
          <w:sz w:val="24"/>
          <w:szCs w:val="24"/>
          <w:highlight w:val="white"/>
        </w:rPr>
        <w:t>。投标人授权委托代表未按要求参加开标会的，其</w:t>
      </w:r>
      <w:r>
        <w:rPr>
          <w:rFonts w:ascii="宋体" w:hAnsi="宋体"/>
          <w:sz w:val="24"/>
          <w:szCs w:val="24"/>
          <w:highlight w:val="white"/>
        </w:rPr>
        <w:t>投标将被</w:t>
      </w:r>
      <w:r>
        <w:rPr>
          <w:rFonts w:ascii="宋体" w:hAnsi="宋体" w:hint="eastAsia"/>
          <w:sz w:val="24"/>
          <w:szCs w:val="24"/>
          <w:highlight w:val="white"/>
        </w:rPr>
        <w:t>否决</w:t>
      </w:r>
      <w:r>
        <w:rPr>
          <w:rFonts w:ascii="宋体" w:hAnsi="宋体"/>
          <w:sz w:val="24"/>
          <w:szCs w:val="24"/>
          <w:highlight w:val="white"/>
        </w:rPr>
        <w:t>。</w:t>
      </w:r>
    </w:p>
    <w:p w:rsidR="004D173E" w:rsidRDefault="00511ED2">
      <w:pPr>
        <w:pStyle w:val="30"/>
        <w:spacing w:line="400" w:lineRule="exact"/>
        <w:rPr>
          <w:rFonts w:ascii="宋体" w:hAnsi="宋体"/>
          <w:sz w:val="24"/>
          <w:szCs w:val="24"/>
          <w:highlight w:val="white"/>
        </w:rPr>
      </w:pPr>
      <w:bookmarkStart w:id="104" w:name="_Toc482390475"/>
      <w:bookmarkStart w:id="105" w:name="_Toc482390602"/>
      <w:r>
        <w:rPr>
          <w:rFonts w:ascii="宋体" w:hAnsi="宋体" w:hint="eastAsia"/>
          <w:sz w:val="24"/>
          <w:szCs w:val="24"/>
          <w:highlight w:val="white"/>
        </w:rPr>
        <w:t>5.2 开标程序</w:t>
      </w:r>
      <w:bookmarkEnd w:id="104"/>
      <w:bookmarkEnd w:id="105"/>
    </w:p>
    <w:p w:rsidR="004D173E" w:rsidRDefault="00511ED2">
      <w:pPr>
        <w:spacing w:line="400" w:lineRule="exact"/>
        <w:ind w:firstLine="482"/>
        <w:rPr>
          <w:rFonts w:ascii="宋体" w:hAnsi="宋体"/>
          <w:sz w:val="24"/>
          <w:szCs w:val="24"/>
          <w:highlight w:val="white"/>
        </w:rPr>
      </w:pPr>
      <w:r>
        <w:rPr>
          <w:rFonts w:ascii="宋体" w:hAnsi="宋体" w:hint="eastAsia"/>
          <w:sz w:val="24"/>
          <w:szCs w:val="24"/>
          <w:highlight w:val="white"/>
        </w:rPr>
        <w:t>主持人按下列程序进行开标：</w:t>
      </w:r>
    </w:p>
    <w:p w:rsidR="004D173E" w:rsidRDefault="00511ED2">
      <w:pPr>
        <w:spacing w:line="400" w:lineRule="exact"/>
        <w:ind w:firstLine="482"/>
        <w:rPr>
          <w:rFonts w:ascii="宋体" w:hAnsi="宋体"/>
          <w:sz w:val="24"/>
          <w:szCs w:val="24"/>
          <w:highlight w:val="white"/>
        </w:rPr>
      </w:pPr>
      <w:r>
        <w:rPr>
          <w:rFonts w:ascii="宋体" w:hAnsi="宋体"/>
          <w:sz w:val="24"/>
          <w:szCs w:val="24"/>
          <w:highlight w:val="white"/>
        </w:rPr>
        <w:t>（1）</w:t>
      </w:r>
      <w:r>
        <w:rPr>
          <w:rFonts w:ascii="宋体" w:hAnsi="宋体" w:hint="eastAsia"/>
          <w:sz w:val="24"/>
          <w:szCs w:val="24"/>
          <w:highlight w:val="white"/>
        </w:rPr>
        <w:t>宣布开标会开始，并宣读开标纪律；</w:t>
      </w:r>
      <w:r>
        <w:rPr>
          <w:rFonts w:ascii="宋体" w:hAnsi="宋体"/>
          <w:sz w:val="24"/>
          <w:szCs w:val="24"/>
          <w:highlight w:val="white"/>
        </w:rPr>
        <w:t xml:space="preserve"> </w:t>
      </w:r>
    </w:p>
    <w:p w:rsidR="004D173E" w:rsidRDefault="00511ED2">
      <w:pPr>
        <w:spacing w:line="400" w:lineRule="exact"/>
        <w:ind w:firstLine="482"/>
        <w:rPr>
          <w:rFonts w:ascii="宋体" w:hAnsi="宋体"/>
          <w:sz w:val="24"/>
          <w:szCs w:val="24"/>
          <w:highlight w:val="white"/>
        </w:rPr>
      </w:pPr>
      <w:r>
        <w:rPr>
          <w:rFonts w:ascii="宋体" w:hAnsi="宋体"/>
          <w:sz w:val="24"/>
          <w:szCs w:val="24"/>
          <w:highlight w:val="white"/>
        </w:rPr>
        <w:t>（2）宣布</w:t>
      </w:r>
      <w:r>
        <w:rPr>
          <w:rFonts w:ascii="宋体" w:hAnsi="宋体" w:hint="eastAsia"/>
          <w:sz w:val="24"/>
          <w:szCs w:val="24"/>
          <w:highlight w:val="white"/>
        </w:rPr>
        <w:t>主持人、招标人代表、记录人、监标人</w:t>
      </w:r>
      <w:r>
        <w:rPr>
          <w:rFonts w:ascii="宋体" w:hAnsi="宋体"/>
          <w:sz w:val="24"/>
          <w:szCs w:val="24"/>
          <w:highlight w:val="white"/>
        </w:rPr>
        <w:t>等有关人员</w:t>
      </w:r>
      <w:r>
        <w:rPr>
          <w:rFonts w:ascii="宋体" w:hAnsi="宋体" w:hint="eastAsia"/>
          <w:sz w:val="24"/>
          <w:szCs w:val="24"/>
          <w:highlight w:val="white"/>
        </w:rPr>
        <w:t>姓</w:t>
      </w:r>
      <w:r>
        <w:rPr>
          <w:rFonts w:ascii="宋体" w:hAnsi="宋体"/>
          <w:sz w:val="24"/>
          <w:szCs w:val="24"/>
          <w:highlight w:val="white"/>
        </w:rPr>
        <w:t xml:space="preserve">名； </w:t>
      </w:r>
    </w:p>
    <w:p w:rsidR="004D173E" w:rsidRDefault="00511ED2">
      <w:pPr>
        <w:spacing w:line="400" w:lineRule="exact"/>
        <w:ind w:firstLine="482"/>
        <w:rPr>
          <w:rFonts w:ascii="宋体" w:hAnsi="宋体"/>
          <w:sz w:val="24"/>
          <w:szCs w:val="24"/>
          <w:highlight w:val="white"/>
        </w:rPr>
      </w:pPr>
      <w:r>
        <w:rPr>
          <w:rFonts w:ascii="宋体" w:hAnsi="宋体"/>
          <w:sz w:val="24"/>
          <w:szCs w:val="24"/>
          <w:highlight w:val="white"/>
        </w:rPr>
        <w:t>（</w:t>
      </w:r>
      <w:r>
        <w:rPr>
          <w:rFonts w:ascii="宋体" w:hAnsi="宋体" w:hint="eastAsia"/>
          <w:sz w:val="24"/>
          <w:szCs w:val="24"/>
          <w:highlight w:val="white"/>
        </w:rPr>
        <w:t>3</w:t>
      </w:r>
      <w:r>
        <w:rPr>
          <w:rFonts w:ascii="宋体" w:hAnsi="宋体"/>
          <w:sz w:val="24"/>
          <w:szCs w:val="24"/>
          <w:highlight w:val="white"/>
        </w:rPr>
        <w:t>）</w:t>
      </w:r>
      <w:r>
        <w:rPr>
          <w:rFonts w:ascii="宋体" w:hAnsi="宋体" w:hint="eastAsia"/>
          <w:sz w:val="24"/>
          <w:szCs w:val="24"/>
          <w:highlight w:val="white"/>
        </w:rPr>
        <w:t>公布在投标截止时间前投标文件的递交情况，并由招标人核查投标人授权委托代表是否出席开标会并核实其身份；</w:t>
      </w:r>
    </w:p>
    <w:p w:rsidR="004D173E" w:rsidRDefault="00511ED2">
      <w:pPr>
        <w:spacing w:line="400" w:lineRule="exact"/>
        <w:ind w:firstLine="482"/>
        <w:rPr>
          <w:rFonts w:ascii="宋体" w:hAnsi="宋体"/>
          <w:sz w:val="24"/>
          <w:szCs w:val="24"/>
          <w:highlight w:val="white"/>
        </w:rPr>
      </w:pPr>
      <w:r>
        <w:rPr>
          <w:rFonts w:ascii="宋体" w:hAnsi="宋体"/>
          <w:sz w:val="24"/>
          <w:szCs w:val="24"/>
          <w:highlight w:val="white"/>
        </w:rPr>
        <w:t>（</w:t>
      </w:r>
      <w:r>
        <w:rPr>
          <w:rFonts w:ascii="宋体" w:hAnsi="宋体" w:hint="eastAsia"/>
          <w:sz w:val="24"/>
          <w:szCs w:val="24"/>
          <w:highlight w:val="white"/>
        </w:rPr>
        <w:t>4</w:t>
      </w:r>
      <w:r>
        <w:rPr>
          <w:rFonts w:ascii="宋体" w:hAnsi="宋体"/>
          <w:sz w:val="24"/>
          <w:szCs w:val="24"/>
          <w:highlight w:val="white"/>
        </w:rPr>
        <w:t>）</w:t>
      </w:r>
      <w:r>
        <w:rPr>
          <w:rFonts w:ascii="宋体" w:hAnsi="宋体" w:hint="eastAsia"/>
          <w:sz w:val="24"/>
          <w:szCs w:val="24"/>
          <w:highlight w:val="white"/>
        </w:rPr>
        <w:t>唱标，公布</w:t>
      </w:r>
      <w:r>
        <w:rPr>
          <w:rFonts w:ascii="宋体" w:hAnsi="宋体"/>
          <w:sz w:val="24"/>
          <w:szCs w:val="24"/>
          <w:highlight w:val="white"/>
        </w:rPr>
        <w:t>投标人名称、投标报价</w:t>
      </w:r>
      <w:r>
        <w:rPr>
          <w:rFonts w:ascii="宋体" w:hAnsi="宋体" w:hint="eastAsia"/>
          <w:sz w:val="24"/>
          <w:szCs w:val="24"/>
          <w:highlight w:val="white"/>
        </w:rPr>
        <w:t>、服务期等内容；</w:t>
      </w:r>
    </w:p>
    <w:p w:rsidR="004D173E" w:rsidRDefault="00511ED2">
      <w:pPr>
        <w:spacing w:line="400" w:lineRule="exact"/>
        <w:ind w:firstLine="482"/>
        <w:rPr>
          <w:rFonts w:ascii="宋体" w:hAnsi="宋体"/>
          <w:sz w:val="24"/>
          <w:szCs w:val="24"/>
          <w:highlight w:val="white"/>
        </w:rPr>
      </w:pPr>
      <w:r>
        <w:rPr>
          <w:rFonts w:ascii="宋体" w:hAnsi="宋体" w:hint="eastAsia"/>
          <w:sz w:val="24"/>
          <w:szCs w:val="24"/>
          <w:highlight w:val="white"/>
        </w:rPr>
        <w:t>（5）招标人代表、监标人、记录人、投标人授权委托代表等在开标记录表上签字确认；</w:t>
      </w:r>
    </w:p>
    <w:p w:rsidR="004D173E" w:rsidRDefault="00511ED2">
      <w:pPr>
        <w:spacing w:line="400" w:lineRule="exact"/>
        <w:ind w:firstLine="482"/>
        <w:rPr>
          <w:rFonts w:ascii="宋体" w:hAnsi="宋体"/>
          <w:sz w:val="24"/>
          <w:szCs w:val="24"/>
          <w:highlight w:val="white"/>
        </w:rPr>
      </w:pPr>
      <w:r>
        <w:rPr>
          <w:rFonts w:ascii="宋体" w:hAnsi="宋体" w:hint="eastAsia"/>
          <w:sz w:val="24"/>
          <w:szCs w:val="24"/>
          <w:highlight w:val="white"/>
        </w:rPr>
        <w:t>（6）宣布评标期间注意事项；</w:t>
      </w:r>
    </w:p>
    <w:p w:rsidR="004D173E" w:rsidRDefault="00511ED2">
      <w:pPr>
        <w:spacing w:line="400" w:lineRule="exact"/>
        <w:ind w:firstLine="482"/>
        <w:rPr>
          <w:rFonts w:ascii="宋体" w:hAnsi="宋体"/>
          <w:sz w:val="24"/>
          <w:szCs w:val="24"/>
          <w:highlight w:val="white"/>
        </w:rPr>
      </w:pPr>
      <w:r>
        <w:rPr>
          <w:rFonts w:ascii="宋体" w:hAnsi="宋体" w:hint="eastAsia"/>
          <w:sz w:val="24"/>
          <w:szCs w:val="24"/>
          <w:highlight w:val="white"/>
        </w:rPr>
        <w:t>（7）开标结束。</w:t>
      </w:r>
    </w:p>
    <w:p w:rsidR="004D173E" w:rsidRDefault="00511ED2">
      <w:pPr>
        <w:spacing w:line="400" w:lineRule="exact"/>
        <w:outlineLvl w:val="2"/>
        <w:rPr>
          <w:rFonts w:ascii="宋体" w:hAnsi="宋体"/>
          <w:b/>
          <w:sz w:val="24"/>
          <w:szCs w:val="24"/>
          <w:highlight w:val="white"/>
        </w:rPr>
      </w:pPr>
      <w:bookmarkStart w:id="106" w:name="_Toc482390477"/>
      <w:bookmarkStart w:id="107" w:name="_Toc482390604"/>
      <w:r>
        <w:rPr>
          <w:rFonts w:ascii="宋体" w:hAnsi="宋体" w:hint="eastAsia"/>
          <w:b/>
          <w:sz w:val="24"/>
          <w:szCs w:val="24"/>
          <w:highlight w:val="white"/>
        </w:rPr>
        <w:t>5.3 开标异议</w:t>
      </w:r>
      <w:bookmarkEnd w:id="106"/>
      <w:bookmarkEnd w:id="107"/>
    </w:p>
    <w:p w:rsidR="004D173E" w:rsidRDefault="00511ED2">
      <w:pPr>
        <w:spacing w:line="400" w:lineRule="exact"/>
        <w:ind w:firstLine="482"/>
        <w:rPr>
          <w:rFonts w:ascii="宋体" w:hAnsi="宋体"/>
          <w:sz w:val="24"/>
          <w:szCs w:val="24"/>
          <w:highlight w:val="white"/>
        </w:rPr>
      </w:pPr>
      <w:r>
        <w:rPr>
          <w:rFonts w:ascii="宋体" w:hAnsi="宋体" w:hint="eastAsia"/>
          <w:sz w:val="24"/>
          <w:szCs w:val="24"/>
          <w:highlight w:val="white"/>
        </w:rPr>
        <w:t>5.3.1 投标人对开标有异议的，应当在开标现场提出；招标人当场对异议作出答复，并制作记录。</w:t>
      </w:r>
    </w:p>
    <w:p w:rsidR="004D173E" w:rsidRDefault="00511ED2">
      <w:pPr>
        <w:spacing w:line="400" w:lineRule="exact"/>
        <w:ind w:firstLine="482"/>
        <w:rPr>
          <w:rFonts w:ascii="宋体" w:hAnsi="宋体"/>
          <w:sz w:val="24"/>
          <w:szCs w:val="24"/>
          <w:highlight w:val="white"/>
        </w:rPr>
      </w:pPr>
      <w:r>
        <w:rPr>
          <w:rFonts w:ascii="宋体" w:hAnsi="宋体" w:hint="eastAsia"/>
          <w:sz w:val="24"/>
          <w:szCs w:val="24"/>
          <w:highlight w:val="white"/>
        </w:rPr>
        <w:t>本处所称异议是指投标人在</w:t>
      </w:r>
      <w:r>
        <w:rPr>
          <w:rFonts w:ascii="宋体" w:hAnsi="宋体"/>
          <w:sz w:val="24"/>
          <w:szCs w:val="24"/>
          <w:highlight w:val="white"/>
        </w:rPr>
        <w:t>开标现场对投标文件提交、</w:t>
      </w:r>
      <w:r>
        <w:rPr>
          <w:rFonts w:ascii="宋体" w:hAnsi="宋体" w:hint="eastAsia"/>
          <w:sz w:val="24"/>
          <w:szCs w:val="24"/>
          <w:highlight w:val="white"/>
        </w:rPr>
        <w:t>投标</w:t>
      </w:r>
      <w:r>
        <w:rPr>
          <w:rFonts w:ascii="宋体" w:hAnsi="宋体"/>
          <w:sz w:val="24"/>
          <w:szCs w:val="24"/>
          <w:highlight w:val="white"/>
        </w:rPr>
        <w:t>截</w:t>
      </w:r>
      <w:r>
        <w:rPr>
          <w:rFonts w:ascii="宋体" w:hAnsi="宋体" w:hint="eastAsia"/>
          <w:sz w:val="24"/>
          <w:szCs w:val="24"/>
          <w:highlight w:val="white"/>
        </w:rPr>
        <w:t>止</w:t>
      </w:r>
      <w:r>
        <w:rPr>
          <w:rFonts w:ascii="宋体" w:hAnsi="宋体"/>
          <w:sz w:val="24"/>
          <w:szCs w:val="24"/>
          <w:highlight w:val="white"/>
        </w:rPr>
        <w:t>时间、开标程序、投标文件密封、唱标内容、开标记录、唱标次序以及投标人和招标人或者投标人相互之间存在利益冲突的情形等</w:t>
      </w:r>
      <w:r>
        <w:rPr>
          <w:rFonts w:ascii="宋体" w:hAnsi="宋体" w:hint="eastAsia"/>
          <w:sz w:val="24"/>
          <w:szCs w:val="24"/>
          <w:highlight w:val="white"/>
        </w:rPr>
        <w:t>提出的质疑。</w:t>
      </w:r>
    </w:p>
    <w:p w:rsidR="004D173E" w:rsidRDefault="00511ED2">
      <w:pPr>
        <w:spacing w:line="400" w:lineRule="exact"/>
        <w:ind w:firstLine="482"/>
        <w:rPr>
          <w:rFonts w:ascii="宋体" w:hAnsi="宋体"/>
          <w:sz w:val="24"/>
          <w:szCs w:val="24"/>
          <w:highlight w:val="white"/>
        </w:rPr>
      </w:pPr>
      <w:r>
        <w:rPr>
          <w:rFonts w:ascii="宋体" w:hAnsi="宋体" w:hint="eastAsia"/>
          <w:sz w:val="24"/>
          <w:szCs w:val="24"/>
          <w:highlight w:val="white"/>
        </w:rPr>
        <w:t xml:space="preserve">5.3.2 </w:t>
      </w:r>
      <w:r>
        <w:rPr>
          <w:rFonts w:ascii="宋体" w:hAnsi="宋体"/>
          <w:sz w:val="24"/>
          <w:szCs w:val="24"/>
          <w:highlight w:val="white"/>
        </w:rPr>
        <w:t>投标人异议成立的，招标人</w:t>
      </w:r>
      <w:r>
        <w:rPr>
          <w:rFonts w:ascii="宋体" w:hAnsi="宋体" w:hint="eastAsia"/>
          <w:sz w:val="24"/>
          <w:szCs w:val="24"/>
          <w:highlight w:val="white"/>
        </w:rPr>
        <w:t>将</w:t>
      </w:r>
      <w:r>
        <w:rPr>
          <w:rFonts w:ascii="宋体" w:hAnsi="宋体"/>
          <w:sz w:val="24"/>
          <w:szCs w:val="24"/>
          <w:highlight w:val="white"/>
        </w:rPr>
        <w:t>及时采取纠正措施，或者提交评标委员会评审确认；投标人异议不成立的，招标人</w:t>
      </w:r>
      <w:r>
        <w:rPr>
          <w:rFonts w:ascii="宋体" w:hAnsi="宋体" w:hint="eastAsia"/>
          <w:sz w:val="24"/>
          <w:szCs w:val="24"/>
          <w:highlight w:val="white"/>
        </w:rPr>
        <w:t>将</w:t>
      </w:r>
      <w:r>
        <w:rPr>
          <w:rFonts w:ascii="宋体" w:hAnsi="宋体"/>
          <w:sz w:val="24"/>
          <w:szCs w:val="24"/>
          <w:highlight w:val="white"/>
        </w:rPr>
        <w:t>当场给予解释说明。开标工作人员包括监督人员不应在开标现</w:t>
      </w:r>
      <w:r>
        <w:rPr>
          <w:rFonts w:ascii="宋体" w:hAnsi="宋体"/>
          <w:sz w:val="24"/>
          <w:szCs w:val="24"/>
          <w:highlight w:val="white"/>
        </w:rPr>
        <w:lastRenderedPageBreak/>
        <w:t>场对</w:t>
      </w:r>
      <w:r>
        <w:rPr>
          <w:rFonts w:ascii="宋体" w:hAnsi="宋体" w:hint="eastAsia"/>
          <w:sz w:val="24"/>
          <w:szCs w:val="24"/>
          <w:highlight w:val="white"/>
        </w:rPr>
        <w:t>相关</w:t>
      </w:r>
      <w:r>
        <w:rPr>
          <w:rFonts w:ascii="宋体" w:hAnsi="宋体"/>
          <w:sz w:val="24"/>
          <w:szCs w:val="24"/>
          <w:highlight w:val="white"/>
        </w:rPr>
        <w:t>投标作出有效或者无效的判断</w:t>
      </w:r>
      <w:r>
        <w:rPr>
          <w:rFonts w:ascii="宋体" w:hAnsi="宋体" w:hint="eastAsia"/>
          <w:sz w:val="24"/>
          <w:szCs w:val="24"/>
          <w:highlight w:val="white"/>
        </w:rPr>
        <w:t>。</w:t>
      </w:r>
    </w:p>
    <w:p w:rsidR="004D173E" w:rsidRDefault="00511ED2">
      <w:pPr>
        <w:pStyle w:val="2"/>
        <w:spacing w:line="400" w:lineRule="exact"/>
        <w:jc w:val="both"/>
        <w:rPr>
          <w:rFonts w:ascii="宋体" w:hAnsi="宋体"/>
          <w:sz w:val="24"/>
          <w:szCs w:val="24"/>
          <w:highlight w:val="white"/>
        </w:rPr>
      </w:pPr>
      <w:bookmarkStart w:id="108" w:name="_Toc482390478"/>
      <w:bookmarkStart w:id="109" w:name="_Toc23859492"/>
      <w:bookmarkStart w:id="110" w:name="_Toc29478997"/>
      <w:bookmarkStart w:id="111" w:name="_Toc482390605"/>
      <w:r>
        <w:rPr>
          <w:rFonts w:ascii="宋体" w:hAnsi="宋体" w:hint="eastAsia"/>
          <w:sz w:val="24"/>
          <w:szCs w:val="24"/>
          <w:highlight w:val="white"/>
        </w:rPr>
        <w:t>6、评标</w:t>
      </w:r>
      <w:bookmarkEnd w:id="108"/>
      <w:bookmarkEnd w:id="109"/>
      <w:bookmarkEnd w:id="110"/>
      <w:bookmarkEnd w:id="111"/>
    </w:p>
    <w:p w:rsidR="004D173E" w:rsidRDefault="00511ED2">
      <w:pPr>
        <w:pStyle w:val="30"/>
        <w:spacing w:line="400" w:lineRule="exact"/>
        <w:rPr>
          <w:rFonts w:ascii="宋体" w:hAnsi="宋体"/>
          <w:sz w:val="24"/>
          <w:szCs w:val="24"/>
          <w:highlight w:val="white"/>
        </w:rPr>
      </w:pPr>
      <w:bookmarkStart w:id="112" w:name="_Toc482390606"/>
      <w:bookmarkStart w:id="113" w:name="_Toc482390479"/>
      <w:r>
        <w:rPr>
          <w:rFonts w:ascii="宋体" w:hAnsi="宋体" w:hint="eastAsia"/>
          <w:sz w:val="24"/>
          <w:szCs w:val="24"/>
          <w:highlight w:val="white"/>
        </w:rPr>
        <w:t>6.1 评标委员会</w:t>
      </w:r>
      <w:bookmarkEnd w:id="112"/>
      <w:bookmarkEnd w:id="113"/>
    </w:p>
    <w:p w:rsidR="004D173E" w:rsidRDefault="00511ED2">
      <w:pPr>
        <w:spacing w:line="400" w:lineRule="exact"/>
        <w:ind w:firstLine="482"/>
        <w:rPr>
          <w:rFonts w:ascii="宋体" w:hAnsi="宋体"/>
          <w:sz w:val="24"/>
          <w:szCs w:val="24"/>
          <w:highlight w:val="white"/>
        </w:rPr>
      </w:pPr>
      <w:r>
        <w:rPr>
          <w:rFonts w:ascii="宋体" w:hAnsi="宋体" w:hint="eastAsia"/>
          <w:sz w:val="24"/>
          <w:szCs w:val="24"/>
          <w:highlight w:val="whit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4D173E" w:rsidRDefault="00511ED2">
      <w:pPr>
        <w:spacing w:line="400" w:lineRule="exact"/>
        <w:ind w:firstLine="482"/>
        <w:rPr>
          <w:rFonts w:ascii="宋体" w:hAnsi="宋体"/>
          <w:sz w:val="24"/>
          <w:szCs w:val="24"/>
          <w:highlight w:val="white"/>
        </w:rPr>
      </w:pPr>
      <w:r>
        <w:rPr>
          <w:rFonts w:ascii="宋体" w:hAnsi="宋体" w:hint="eastAsia"/>
          <w:sz w:val="24"/>
          <w:szCs w:val="24"/>
          <w:highlight w:val="white"/>
        </w:rPr>
        <w:t>6.1.2 评标委员会成员有下列情形之一的，应当回避：</w:t>
      </w:r>
    </w:p>
    <w:p w:rsidR="004D173E" w:rsidRDefault="00511ED2">
      <w:pPr>
        <w:spacing w:line="400" w:lineRule="exact"/>
        <w:ind w:firstLine="482"/>
        <w:rPr>
          <w:rFonts w:ascii="宋体" w:hAnsi="宋体"/>
          <w:sz w:val="24"/>
          <w:szCs w:val="24"/>
          <w:highlight w:val="white"/>
        </w:rPr>
      </w:pPr>
      <w:r>
        <w:rPr>
          <w:rFonts w:ascii="宋体" w:hAnsi="宋体" w:hint="eastAsia"/>
          <w:sz w:val="24"/>
          <w:szCs w:val="24"/>
          <w:highlight w:val="white"/>
        </w:rPr>
        <w:t>（1）招标人或投标人的主要负责人的近亲属；</w:t>
      </w:r>
    </w:p>
    <w:p w:rsidR="004D173E" w:rsidRDefault="00511ED2">
      <w:pPr>
        <w:spacing w:line="400" w:lineRule="exact"/>
        <w:ind w:firstLine="482"/>
        <w:rPr>
          <w:rFonts w:ascii="宋体" w:hAnsi="宋体"/>
          <w:sz w:val="24"/>
          <w:szCs w:val="24"/>
          <w:highlight w:val="white"/>
        </w:rPr>
      </w:pPr>
      <w:r>
        <w:rPr>
          <w:rFonts w:ascii="宋体" w:hAnsi="宋体" w:hint="eastAsia"/>
          <w:sz w:val="24"/>
          <w:szCs w:val="24"/>
          <w:highlight w:val="white"/>
        </w:rPr>
        <w:t>（2）项目主管部门或者行政监督部门的人员；</w:t>
      </w:r>
    </w:p>
    <w:p w:rsidR="004D173E" w:rsidRDefault="00511ED2">
      <w:pPr>
        <w:spacing w:line="400" w:lineRule="exact"/>
        <w:ind w:firstLine="482"/>
        <w:rPr>
          <w:rFonts w:ascii="宋体" w:hAnsi="宋体"/>
          <w:sz w:val="24"/>
          <w:szCs w:val="24"/>
          <w:highlight w:val="white"/>
        </w:rPr>
      </w:pPr>
      <w:r>
        <w:rPr>
          <w:rFonts w:ascii="宋体" w:hAnsi="宋体" w:hint="eastAsia"/>
          <w:sz w:val="24"/>
          <w:szCs w:val="24"/>
          <w:highlight w:val="white"/>
        </w:rPr>
        <w:t>（3）与投标人有经济利益关系或其他利害关系，可能影响对投标公正评审的；</w:t>
      </w:r>
    </w:p>
    <w:p w:rsidR="004D173E" w:rsidRDefault="00511ED2">
      <w:pPr>
        <w:spacing w:line="400" w:lineRule="exact"/>
        <w:ind w:firstLine="482"/>
        <w:rPr>
          <w:rFonts w:ascii="宋体" w:hAnsi="宋体"/>
          <w:sz w:val="24"/>
          <w:szCs w:val="24"/>
          <w:highlight w:val="white"/>
        </w:rPr>
      </w:pPr>
      <w:r>
        <w:rPr>
          <w:rFonts w:ascii="宋体" w:hAnsi="宋体" w:hint="eastAsia"/>
          <w:sz w:val="24"/>
          <w:szCs w:val="24"/>
          <w:highlight w:val="white"/>
        </w:rPr>
        <w:t>（4）曾因在招标、评标以及其他与招标投标有关活动中从事违法行为而受过行政处罚或刑事处罚的。</w:t>
      </w:r>
    </w:p>
    <w:p w:rsidR="004D173E" w:rsidRDefault="00511ED2">
      <w:pPr>
        <w:pStyle w:val="30"/>
        <w:spacing w:line="400" w:lineRule="exact"/>
        <w:rPr>
          <w:rFonts w:ascii="宋体" w:hAnsi="宋体"/>
          <w:sz w:val="24"/>
          <w:szCs w:val="24"/>
          <w:highlight w:val="white"/>
        </w:rPr>
      </w:pPr>
      <w:bookmarkStart w:id="114" w:name="_Toc482390607"/>
      <w:bookmarkStart w:id="115" w:name="_Toc482390480"/>
      <w:r>
        <w:rPr>
          <w:rFonts w:ascii="宋体" w:hAnsi="宋体" w:hint="eastAsia"/>
          <w:sz w:val="24"/>
          <w:szCs w:val="24"/>
          <w:highlight w:val="white"/>
        </w:rPr>
        <w:t>6.2 评标原则</w:t>
      </w:r>
      <w:bookmarkEnd w:id="114"/>
      <w:bookmarkEnd w:id="115"/>
    </w:p>
    <w:p w:rsidR="004D173E" w:rsidRDefault="00511ED2">
      <w:pPr>
        <w:spacing w:line="400" w:lineRule="exact"/>
        <w:ind w:firstLine="482"/>
        <w:rPr>
          <w:rFonts w:ascii="宋体" w:hAnsi="宋体"/>
          <w:sz w:val="24"/>
          <w:szCs w:val="24"/>
          <w:highlight w:val="white"/>
        </w:rPr>
      </w:pPr>
      <w:r>
        <w:rPr>
          <w:rFonts w:ascii="宋体" w:hAnsi="宋体" w:hint="eastAsia"/>
          <w:sz w:val="24"/>
          <w:szCs w:val="24"/>
          <w:highlight w:val="white"/>
        </w:rPr>
        <w:t>评标活动遵循公平、公正、科学和择优的原则。</w:t>
      </w:r>
    </w:p>
    <w:p w:rsidR="004D173E" w:rsidRDefault="00511ED2">
      <w:pPr>
        <w:pStyle w:val="30"/>
        <w:spacing w:line="400" w:lineRule="exact"/>
        <w:rPr>
          <w:rFonts w:ascii="宋体" w:hAnsi="宋体"/>
          <w:sz w:val="24"/>
          <w:szCs w:val="24"/>
          <w:highlight w:val="white"/>
        </w:rPr>
      </w:pPr>
      <w:bookmarkStart w:id="116" w:name="_Toc482390608"/>
      <w:bookmarkStart w:id="117" w:name="_Toc482390481"/>
      <w:r>
        <w:rPr>
          <w:rFonts w:ascii="宋体" w:hAnsi="宋体" w:hint="eastAsia"/>
          <w:sz w:val="24"/>
          <w:szCs w:val="24"/>
          <w:highlight w:val="white"/>
        </w:rPr>
        <w:t>6.3 评标</w:t>
      </w:r>
      <w:bookmarkEnd w:id="116"/>
      <w:bookmarkEnd w:id="117"/>
    </w:p>
    <w:p w:rsidR="004D173E" w:rsidRDefault="00511ED2">
      <w:pPr>
        <w:spacing w:line="400" w:lineRule="exact"/>
        <w:ind w:firstLine="482"/>
        <w:rPr>
          <w:rFonts w:ascii="宋体" w:hAnsi="宋体"/>
          <w:sz w:val="24"/>
          <w:szCs w:val="24"/>
          <w:highlight w:val="white"/>
        </w:rPr>
      </w:pPr>
      <w:r>
        <w:rPr>
          <w:rFonts w:ascii="宋体" w:hAnsi="宋体" w:hint="eastAsia"/>
          <w:sz w:val="24"/>
          <w:szCs w:val="24"/>
          <w:highlight w:val="white"/>
        </w:rPr>
        <w:t>6.3.1 评标委员会按照第三章“评标办法”规定的方法、评审因素、标准和程序对投标文件进行评审。第三章“评标办法”没有规定的方法、评审因素和标准，不作为评标依据。</w:t>
      </w:r>
    </w:p>
    <w:p w:rsidR="004D173E" w:rsidRDefault="00511ED2">
      <w:pPr>
        <w:pStyle w:val="2"/>
        <w:spacing w:line="400" w:lineRule="exact"/>
        <w:jc w:val="both"/>
        <w:rPr>
          <w:rFonts w:ascii="宋体" w:hAnsi="宋体"/>
          <w:sz w:val="24"/>
          <w:szCs w:val="24"/>
          <w:highlight w:val="white"/>
        </w:rPr>
      </w:pPr>
      <w:bookmarkStart w:id="118" w:name="_Toc29478998"/>
      <w:bookmarkStart w:id="119" w:name="_Toc482390609"/>
      <w:bookmarkStart w:id="120" w:name="_Toc23859493"/>
      <w:bookmarkStart w:id="121" w:name="_Toc482390482"/>
      <w:r>
        <w:rPr>
          <w:rFonts w:ascii="宋体" w:hAnsi="宋体" w:hint="eastAsia"/>
          <w:sz w:val="24"/>
          <w:szCs w:val="24"/>
          <w:highlight w:val="white"/>
        </w:rPr>
        <w:t>7、合同授予</w:t>
      </w:r>
      <w:bookmarkEnd w:id="118"/>
      <w:bookmarkEnd w:id="119"/>
      <w:bookmarkEnd w:id="120"/>
      <w:bookmarkEnd w:id="121"/>
    </w:p>
    <w:p w:rsidR="004D173E" w:rsidRDefault="00511ED2">
      <w:pPr>
        <w:pStyle w:val="30"/>
        <w:spacing w:line="400" w:lineRule="exact"/>
        <w:rPr>
          <w:rFonts w:ascii="宋体" w:hAnsi="宋体"/>
          <w:sz w:val="24"/>
          <w:szCs w:val="24"/>
          <w:highlight w:val="white"/>
        </w:rPr>
      </w:pPr>
      <w:bookmarkStart w:id="122" w:name="_Toc482390611"/>
      <w:bookmarkStart w:id="123" w:name="_Toc482390484"/>
      <w:r>
        <w:rPr>
          <w:rFonts w:ascii="宋体" w:hAnsi="宋体" w:hint="eastAsia"/>
          <w:sz w:val="24"/>
          <w:szCs w:val="24"/>
          <w:highlight w:val="white"/>
        </w:rPr>
        <w:t>7.1 定标方式</w:t>
      </w:r>
      <w:bookmarkEnd w:id="122"/>
      <w:bookmarkEnd w:id="123"/>
    </w:p>
    <w:p w:rsidR="004D173E" w:rsidRDefault="00511ED2">
      <w:pPr>
        <w:spacing w:line="400" w:lineRule="exact"/>
        <w:ind w:firstLine="482"/>
        <w:rPr>
          <w:rFonts w:ascii="宋体" w:hAnsi="宋体"/>
          <w:sz w:val="24"/>
          <w:szCs w:val="24"/>
          <w:highlight w:val="white"/>
        </w:rPr>
      </w:pPr>
      <w:r>
        <w:rPr>
          <w:rFonts w:ascii="宋体" w:hAnsi="宋体" w:hint="eastAsia"/>
          <w:sz w:val="24"/>
          <w:szCs w:val="24"/>
          <w:highlight w:val="white"/>
        </w:rPr>
        <w:t>7.1.1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4D173E" w:rsidRDefault="00511ED2">
      <w:pPr>
        <w:spacing w:line="400" w:lineRule="exact"/>
        <w:ind w:firstLine="482"/>
        <w:rPr>
          <w:rFonts w:ascii="宋体" w:hAnsi="宋体"/>
          <w:sz w:val="24"/>
          <w:szCs w:val="24"/>
        </w:rPr>
      </w:pPr>
      <w:r>
        <w:rPr>
          <w:rFonts w:ascii="宋体" w:hAnsi="宋体" w:hint="eastAsia"/>
          <w:sz w:val="24"/>
          <w:szCs w:val="24"/>
          <w:highlight w:val="white"/>
        </w:rPr>
        <w:t>7.2.1招标人应当按评标委员会提交的评标报告推荐的中标候选人确定中标人，并将招标书面情况报告报行政主管部门和相关部门备案。投标人或者其他利害关系人对依法必须进行招标的项目有异议或投诉的，按照《中华人民共和国招标投标法》、《中华人民共和国招标投标法实施条例》等有关规定进行处理。</w:t>
      </w:r>
    </w:p>
    <w:p w:rsidR="004D173E" w:rsidRDefault="00511ED2">
      <w:pPr>
        <w:pStyle w:val="30"/>
        <w:spacing w:line="400" w:lineRule="exact"/>
        <w:rPr>
          <w:rFonts w:ascii="宋体" w:hAnsi="宋体"/>
          <w:sz w:val="24"/>
          <w:szCs w:val="24"/>
          <w:highlight w:val="white"/>
        </w:rPr>
      </w:pPr>
      <w:bookmarkStart w:id="124" w:name="_Toc482390485"/>
      <w:bookmarkStart w:id="125" w:name="_Toc482390612"/>
      <w:r>
        <w:rPr>
          <w:rFonts w:ascii="宋体" w:hAnsi="宋体" w:hint="eastAsia"/>
          <w:sz w:val="24"/>
          <w:szCs w:val="24"/>
          <w:highlight w:val="white"/>
        </w:rPr>
        <w:lastRenderedPageBreak/>
        <w:t>7</w:t>
      </w:r>
      <w:r>
        <w:rPr>
          <w:rFonts w:ascii="宋体" w:hAnsi="宋体"/>
          <w:sz w:val="24"/>
          <w:szCs w:val="24"/>
          <w:highlight w:val="white"/>
        </w:rPr>
        <w:t>.</w:t>
      </w:r>
      <w:r>
        <w:rPr>
          <w:rFonts w:ascii="宋体" w:hAnsi="宋体" w:hint="eastAsia"/>
          <w:sz w:val="24"/>
          <w:szCs w:val="24"/>
          <w:highlight w:val="white"/>
        </w:rPr>
        <w:t>2</w:t>
      </w:r>
      <w:r>
        <w:rPr>
          <w:rFonts w:ascii="宋体" w:hAnsi="宋体"/>
          <w:sz w:val="24"/>
          <w:szCs w:val="24"/>
          <w:highlight w:val="white"/>
        </w:rPr>
        <w:t xml:space="preserve"> </w:t>
      </w:r>
      <w:r>
        <w:rPr>
          <w:rFonts w:ascii="宋体" w:hAnsi="宋体" w:hint="eastAsia"/>
          <w:sz w:val="24"/>
          <w:szCs w:val="24"/>
          <w:highlight w:val="white"/>
        </w:rPr>
        <w:t>履约能力的审查（如有）</w:t>
      </w:r>
      <w:bookmarkEnd w:id="124"/>
      <w:bookmarkEnd w:id="125"/>
    </w:p>
    <w:p w:rsidR="004D173E" w:rsidRDefault="00511ED2">
      <w:pPr>
        <w:spacing w:line="400" w:lineRule="exact"/>
        <w:ind w:firstLine="482"/>
        <w:rPr>
          <w:rFonts w:ascii="宋体" w:hAnsi="宋体"/>
          <w:sz w:val="24"/>
          <w:szCs w:val="24"/>
          <w:highlight w:val="white"/>
        </w:rPr>
      </w:pPr>
      <w:r>
        <w:rPr>
          <w:rFonts w:ascii="宋体" w:hAnsi="宋体" w:hint="eastAsia"/>
          <w:sz w:val="24"/>
          <w:szCs w:val="24"/>
          <w:highlight w:val="white"/>
        </w:rPr>
        <w:t>如果中标候选人的经营、财务状况发生较大变化或者存在违法行为，招标人认为可能影响其履约能力的，将在发出中标通知书前报请行政监督部门后，召集原评标委员会按照招标文件规定的标准和方法审查确认。</w:t>
      </w:r>
    </w:p>
    <w:p w:rsidR="004D173E" w:rsidRDefault="00511ED2">
      <w:pPr>
        <w:pStyle w:val="30"/>
        <w:spacing w:line="400" w:lineRule="exact"/>
        <w:rPr>
          <w:rFonts w:ascii="宋体" w:hAnsi="宋体"/>
          <w:sz w:val="24"/>
          <w:szCs w:val="24"/>
          <w:highlight w:val="white"/>
        </w:rPr>
      </w:pPr>
      <w:bookmarkStart w:id="126" w:name="_Toc482390486"/>
      <w:bookmarkStart w:id="127" w:name="_Toc482390613"/>
      <w:r>
        <w:rPr>
          <w:rFonts w:ascii="宋体" w:hAnsi="宋体" w:hint="eastAsia"/>
          <w:sz w:val="24"/>
          <w:szCs w:val="24"/>
          <w:highlight w:val="white"/>
        </w:rPr>
        <w:t>7.3中标结果公告</w:t>
      </w:r>
      <w:bookmarkEnd w:id="126"/>
      <w:bookmarkEnd w:id="127"/>
    </w:p>
    <w:p w:rsidR="004D173E" w:rsidRDefault="00511ED2">
      <w:pPr>
        <w:spacing w:line="400" w:lineRule="exact"/>
        <w:ind w:firstLine="482"/>
        <w:rPr>
          <w:rFonts w:ascii="宋体" w:hAnsi="宋体"/>
          <w:sz w:val="24"/>
          <w:szCs w:val="24"/>
          <w:highlight w:val="white"/>
        </w:rPr>
      </w:pPr>
      <w:r>
        <w:rPr>
          <w:rFonts w:ascii="宋体" w:hAnsi="宋体" w:hint="eastAsia"/>
          <w:sz w:val="24"/>
          <w:szCs w:val="24"/>
          <w:highlight w:val="white"/>
        </w:rPr>
        <w:t>7.3.</w:t>
      </w:r>
      <w:r>
        <w:rPr>
          <w:rFonts w:ascii="宋体" w:hAnsi="宋体"/>
          <w:sz w:val="24"/>
          <w:szCs w:val="24"/>
          <w:highlight w:val="white"/>
        </w:rPr>
        <w:t>1</w:t>
      </w:r>
      <w:r>
        <w:rPr>
          <w:rFonts w:ascii="宋体" w:hAnsi="宋体" w:hint="eastAsia"/>
          <w:sz w:val="24"/>
          <w:szCs w:val="24"/>
          <w:highlight w:val="white"/>
        </w:rPr>
        <w:t xml:space="preserve"> 招标人确定中标人后，应及时在网上发布中标结果公告（公告期为3日），告知所有未中标的投标人，并在本章第3.3款规定的投标有效期内，以书面形式向中标人发出中标通知书。</w:t>
      </w:r>
    </w:p>
    <w:p w:rsidR="004D173E" w:rsidRDefault="00511ED2">
      <w:pPr>
        <w:spacing w:line="400" w:lineRule="exact"/>
        <w:ind w:firstLine="482"/>
        <w:rPr>
          <w:rFonts w:ascii="宋体" w:hAnsi="宋体"/>
          <w:sz w:val="24"/>
          <w:szCs w:val="24"/>
          <w:highlight w:val="white"/>
        </w:rPr>
      </w:pPr>
      <w:r>
        <w:rPr>
          <w:rFonts w:ascii="宋体" w:hAnsi="宋体" w:hint="eastAsia"/>
          <w:sz w:val="24"/>
          <w:szCs w:val="24"/>
          <w:highlight w:val="white"/>
        </w:rPr>
        <w:t>7.3.</w:t>
      </w:r>
      <w:r>
        <w:rPr>
          <w:rFonts w:ascii="宋体" w:hAnsi="宋体"/>
          <w:sz w:val="24"/>
          <w:szCs w:val="24"/>
          <w:highlight w:val="white"/>
        </w:rPr>
        <w:t>2</w:t>
      </w:r>
      <w:r>
        <w:rPr>
          <w:rFonts w:ascii="宋体" w:hAnsi="宋体" w:hint="eastAsia"/>
          <w:sz w:val="24"/>
          <w:szCs w:val="24"/>
          <w:highlight w:val="white"/>
        </w:rPr>
        <w:t xml:space="preserve"> 招标人应当自确定中标人之日起15日内，向有关行政主管部门提交招投标情况的书面报告。</w:t>
      </w:r>
    </w:p>
    <w:p w:rsidR="004D173E" w:rsidRDefault="00511ED2">
      <w:pPr>
        <w:pStyle w:val="30"/>
        <w:spacing w:line="400" w:lineRule="exact"/>
        <w:rPr>
          <w:rFonts w:ascii="宋体" w:hAnsi="宋体"/>
          <w:sz w:val="24"/>
          <w:szCs w:val="24"/>
          <w:highlight w:val="white"/>
        </w:rPr>
      </w:pPr>
      <w:bookmarkStart w:id="128" w:name="_Toc482390615"/>
      <w:bookmarkStart w:id="129" w:name="_Toc482390488"/>
      <w:r>
        <w:rPr>
          <w:rFonts w:ascii="宋体" w:hAnsi="宋体" w:hint="eastAsia"/>
          <w:sz w:val="24"/>
          <w:szCs w:val="24"/>
          <w:highlight w:val="white"/>
        </w:rPr>
        <w:t>7.4 签订合同</w:t>
      </w:r>
      <w:bookmarkEnd w:id="128"/>
      <w:bookmarkEnd w:id="129"/>
    </w:p>
    <w:p w:rsidR="004D173E" w:rsidRDefault="00511ED2">
      <w:pPr>
        <w:spacing w:line="400" w:lineRule="exact"/>
        <w:ind w:firstLine="482"/>
        <w:rPr>
          <w:rFonts w:ascii="宋体" w:hAnsi="宋体"/>
          <w:sz w:val="24"/>
          <w:szCs w:val="24"/>
          <w:highlight w:val="white"/>
        </w:rPr>
      </w:pPr>
      <w:r>
        <w:rPr>
          <w:rFonts w:ascii="宋体" w:hAnsi="宋体" w:hint="eastAsia"/>
          <w:sz w:val="24"/>
          <w:szCs w:val="24"/>
          <w:highlight w:val="white"/>
        </w:rPr>
        <w:t xml:space="preserve">7.4.1 招标人和中标人应当在投标有效期内并自中标通知书发出之日起30日内，根据招标文件和中标人的投标文件订立书面合同。中标人无正当理由拒签合同或在签订合同时向招标人提出附加条件的，招标人取消其中标资格；给招标人造成的损失的，中标人应予以赔偿。 </w:t>
      </w:r>
    </w:p>
    <w:p w:rsidR="004D173E" w:rsidRDefault="00511ED2">
      <w:pPr>
        <w:spacing w:line="400" w:lineRule="exact"/>
        <w:ind w:firstLine="482"/>
        <w:rPr>
          <w:rFonts w:ascii="宋体" w:hAnsi="宋体"/>
          <w:sz w:val="24"/>
          <w:szCs w:val="24"/>
          <w:highlight w:val="white"/>
        </w:rPr>
      </w:pPr>
      <w:r>
        <w:rPr>
          <w:rFonts w:ascii="宋体" w:hAnsi="宋体" w:hint="eastAsia"/>
          <w:sz w:val="24"/>
          <w:szCs w:val="24"/>
          <w:highlight w:val="white"/>
        </w:rPr>
        <w:t>7.4.2 发出中标通知书后，招标人无正当理由拒签合同的，给中标人造成损失的，还应当赔偿损失。</w:t>
      </w:r>
    </w:p>
    <w:p w:rsidR="004D173E" w:rsidRDefault="00511ED2">
      <w:pPr>
        <w:pStyle w:val="2"/>
        <w:spacing w:line="400" w:lineRule="exact"/>
        <w:jc w:val="both"/>
        <w:rPr>
          <w:rFonts w:ascii="宋体" w:hAnsi="宋体"/>
          <w:sz w:val="24"/>
          <w:szCs w:val="24"/>
          <w:highlight w:val="white"/>
        </w:rPr>
      </w:pPr>
      <w:bookmarkStart w:id="130" w:name="_Toc482390489"/>
      <w:bookmarkStart w:id="131" w:name="_Toc482390616"/>
      <w:bookmarkStart w:id="132" w:name="_Toc23859494"/>
      <w:bookmarkStart w:id="133" w:name="_Toc29478999"/>
      <w:r>
        <w:rPr>
          <w:rFonts w:ascii="宋体" w:hAnsi="宋体" w:hint="eastAsia"/>
          <w:sz w:val="24"/>
          <w:szCs w:val="24"/>
          <w:highlight w:val="white"/>
        </w:rPr>
        <w:t>8、重新招标、不再招标和终止招标</w:t>
      </w:r>
      <w:bookmarkEnd w:id="130"/>
      <w:bookmarkEnd w:id="131"/>
      <w:bookmarkEnd w:id="132"/>
      <w:bookmarkEnd w:id="133"/>
    </w:p>
    <w:p w:rsidR="004D173E" w:rsidRDefault="00511ED2">
      <w:pPr>
        <w:pStyle w:val="30"/>
        <w:spacing w:line="400" w:lineRule="exact"/>
        <w:rPr>
          <w:rFonts w:ascii="宋体" w:hAnsi="宋体"/>
          <w:sz w:val="24"/>
          <w:szCs w:val="24"/>
          <w:highlight w:val="white"/>
        </w:rPr>
      </w:pPr>
      <w:bookmarkStart w:id="134" w:name="_Toc482390617"/>
      <w:bookmarkStart w:id="135" w:name="_Toc482390490"/>
      <w:r>
        <w:rPr>
          <w:rFonts w:ascii="宋体" w:hAnsi="宋体" w:hint="eastAsia"/>
          <w:sz w:val="24"/>
          <w:szCs w:val="24"/>
          <w:highlight w:val="white"/>
        </w:rPr>
        <w:t>8.1 重新招标</w:t>
      </w:r>
      <w:bookmarkEnd w:id="134"/>
      <w:bookmarkEnd w:id="135"/>
    </w:p>
    <w:p w:rsidR="004D173E" w:rsidRDefault="00511ED2">
      <w:pPr>
        <w:spacing w:line="400" w:lineRule="exact"/>
        <w:ind w:firstLine="482"/>
        <w:rPr>
          <w:rFonts w:ascii="宋体" w:hAnsi="宋体"/>
          <w:sz w:val="24"/>
          <w:szCs w:val="24"/>
          <w:highlight w:val="white"/>
        </w:rPr>
      </w:pPr>
      <w:r>
        <w:rPr>
          <w:rFonts w:ascii="宋体" w:hAnsi="宋体" w:hint="eastAsia"/>
          <w:sz w:val="24"/>
          <w:szCs w:val="24"/>
          <w:highlight w:val="white"/>
        </w:rPr>
        <w:t>有下列情形之一的，招标人将重新招标：</w:t>
      </w:r>
    </w:p>
    <w:p w:rsidR="004D173E" w:rsidRDefault="00511ED2">
      <w:pPr>
        <w:spacing w:line="400" w:lineRule="exact"/>
        <w:ind w:firstLine="482"/>
        <w:rPr>
          <w:rFonts w:ascii="宋体" w:hAnsi="宋体"/>
          <w:sz w:val="24"/>
          <w:szCs w:val="24"/>
          <w:highlight w:val="white"/>
        </w:rPr>
      </w:pPr>
      <w:r>
        <w:rPr>
          <w:rFonts w:ascii="宋体" w:hAnsi="宋体" w:hint="eastAsia"/>
          <w:sz w:val="24"/>
          <w:szCs w:val="24"/>
          <w:highlight w:val="white"/>
        </w:rPr>
        <w:t>（1）投标截止时间止，投标人少于3个的；</w:t>
      </w:r>
    </w:p>
    <w:p w:rsidR="004D173E" w:rsidRDefault="00511ED2">
      <w:pPr>
        <w:spacing w:line="400" w:lineRule="exact"/>
        <w:ind w:firstLine="482"/>
        <w:rPr>
          <w:rFonts w:ascii="宋体" w:hAnsi="宋体"/>
          <w:sz w:val="24"/>
          <w:szCs w:val="24"/>
          <w:highlight w:val="white"/>
        </w:rPr>
      </w:pPr>
      <w:r>
        <w:rPr>
          <w:rFonts w:ascii="宋体" w:hAnsi="宋体" w:hint="eastAsia"/>
          <w:sz w:val="24"/>
          <w:szCs w:val="24"/>
          <w:highlight w:val="white"/>
        </w:rPr>
        <w:t>（2）经评标委员会评审后否决所有投标的；</w:t>
      </w:r>
    </w:p>
    <w:p w:rsidR="004D173E" w:rsidRDefault="00511ED2">
      <w:pPr>
        <w:spacing w:line="400" w:lineRule="exact"/>
        <w:ind w:firstLine="482"/>
        <w:rPr>
          <w:rFonts w:ascii="宋体" w:hAnsi="宋体"/>
          <w:sz w:val="24"/>
          <w:szCs w:val="24"/>
          <w:highlight w:val="white"/>
        </w:rPr>
      </w:pPr>
      <w:r>
        <w:rPr>
          <w:rFonts w:ascii="宋体" w:hAnsi="宋体" w:hint="eastAsia"/>
          <w:sz w:val="24"/>
          <w:szCs w:val="24"/>
          <w:highlight w:val="white"/>
        </w:rPr>
        <w:t>（3）除非已经产生中标候选人，在投标有效期内同意延长投标有效期的投标人少于三个的；</w:t>
      </w:r>
    </w:p>
    <w:p w:rsidR="004D173E" w:rsidRDefault="00511ED2">
      <w:pPr>
        <w:spacing w:line="400" w:lineRule="exact"/>
        <w:ind w:firstLine="482"/>
        <w:rPr>
          <w:rFonts w:ascii="宋体" w:hAnsi="宋体"/>
          <w:sz w:val="24"/>
          <w:szCs w:val="24"/>
          <w:highlight w:val="white"/>
        </w:rPr>
      </w:pPr>
      <w:r>
        <w:rPr>
          <w:rFonts w:ascii="宋体" w:hAnsi="宋体" w:hint="eastAsia"/>
          <w:sz w:val="24"/>
          <w:szCs w:val="24"/>
          <w:highlight w:val="white"/>
        </w:rPr>
        <w:t>（4）第一中标候选人或所有中标候选人均未与招标人签订合同的；</w:t>
      </w:r>
    </w:p>
    <w:p w:rsidR="004D173E" w:rsidRDefault="00511ED2">
      <w:pPr>
        <w:spacing w:line="400" w:lineRule="exact"/>
        <w:ind w:firstLine="482"/>
        <w:rPr>
          <w:rFonts w:ascii="宋体" w:hAnsi="宋体"/>
          <w:sz w:val="24"/>
          <w:szCs w:val="24"/>
          <w:highlight w:val="white"/>
        </w:rPr>
      </w:pPr>
      <w:r>
        <w:rPr>
          <w:rFonts w:ascii="宋体" w:hAnsi="宋体" w:hint="eastAsia"/>
          <w:sz w:val="24"/>
          <w:szCs w:val="24"/>
          <w:highlight w:val="white"/>
        </w:rPr>
        <w:t>（5）法律、法规规定的其他情形。</w:t>
      </w:r>
    </w:p>
    <w:p w:rsidR="004D173E" w:rsidRDefault="00511ED2">
      <w:pPr>
        <w:pStyle w:val="30"/>
        <w:spacing w:line="400" w:lineRule="exact"/>
        <w:rPr>
          <w:rFonts w:ascii="宋体" w:hAnsi="宋体"/>
          <w:sz w:val="24"/>
          <w:szCs w:val="24"/>
          <w:highlight w:val="white"/>
        </w:rPr>
      </w:pPr>
      <w:bookmarkStart w:id="136" w:name="_Toc482390618"/>
      <w:bookmarkStart w:id="137" w:name="_Toc482390491"/>
      <w:r>
        <w:rPr>
          <w:rFonts w:ascii="宋体" w:hAnsi="宋体" w:hint="eastAsia"/>
          <w:sz w:val="24"/>
          <w:szCs w:val="24"/>
          <w:highlight w:val="white"/>
        </w:rPr>
        <w:t>8.2 不再招标</w:t>
      </w:r>
      <w:bookmarkEnd w:id="136"/>
      <w:bookmarkEnd w:id="137"/>
    </w:p>
    <w:p w:rsidR="004D173E" w:rsidRDefault="00511ED2">
      <w:pPr>
        <w:spacing w:line="400" w:lineRule="exact"/>
        <w:ind w:firstLine="482"/>
        <w:rPr>
          <w:rFonts w:ascii="宋体" w:hAnsi="宋体"/>
          <w:sz w:val="24"/>
          <w:szCs w:val="24"/>
          <w:highlight w:val="white"/>
        </w:rPr>
      </w:pPr>
      <w:r>
        <w:rPr>
          <w:rFonts w:ascii="宋体" w:hAnsi="宋体" w:hint="eastAsia"/>
          <w:sz w:val="24"/>
          <w:szCs w:val="24"/>
          <w:highlight w:val="white"/>
        </w:rPr>
        <w:t>重新招标后投标人仍少于3个或者所有投标被否决的，属于必须审批或核准的项目，经原审批或核准部门批准后不再进行招标。</w:t>
      </w:r>
    </w:p>
    <w:p w:rsidR="004D173E" w:rsidRDefault="00511ED2">
      <w:pPr>
        <w:pStyle w:val="30"/>
        <w:spacing w:line="400" w:lineRule="exact"/>
        <w:rPr>
          <w:rFonts w:ascii="宋体" w:hAnsi="宋体"/>
          <w:sz w:val="24"/>
          <w:szCs w:val="24"/>
          <w:highlight w:val="white"/>
        </w:rPr>
      </w:pPr>
      <w:bookmarkStart w:id="138" w:name="_Toc482390492"/>
      <w:bookmarkStart w:id="139" w:name="_Toc482390619"/>
      <w:r>
        <w:rPr>
          <w:rFonts w:ascii="宋体" w:hAnsi="宋体" w:hint="eastAsia"/>
          <w:sz w:val="24"/>
          <w:szCs w:val="24"/>
          <w:highlight w:val="white"/>
        </w:rPr>
        <w:lastRenderedPageBreak/>
        <w:t>8.3 终止招标</w:t>
      </w:r>
      <w:bookmarkEnd w:id="138"/>
      <w:bookmarkEnd w:id="139"/>
    </w:p>
    <w:p w:rsidR="004D173E" w:rsidRDefault="00511ED2">
      <w:pPr>
        <w:spacing w:line="400" w:lineRule="exact"/>
        <w:ind w:firstLine="482"/>
        <w:rPr>
          <w:rFonts w:ascii="宋体" w:hAnsi="宋体"/>
          <w:sz w:val="24"/>
          <w:szCs w:val="24"/>
          <w:highlight w:val="white"/>
        </w:rPr>
      </w:pPr>
      <w:r>
        <w:rPr>
          <w:rFonts w:ascii="宋体" w:hAnsi="宋体" w:hint="eastAsia"/>
          <w:sz w:val="24"/>
          <w:szCs w:val="24"/>
          <w:highlight w:val="white"/>
        </w:rPr>
        <w:t>因不可抗力等原因，招标人终止招标的，将及时发布公告，或者以书面形式通知被邀请的或者已经获取招标文件的潜在投标人。已经收取投标保证金的，招标人将及时退还所收取的投标保证金。</w:t>
      </w:r>
    </w:p>
    <w:p w:rsidR="004D173E" w:rsidRDefault="00511ED2">
      <w:pPr>
        <w:pStyle w:val="2"/>
        <w:spacing w:line="400" w:lineRule="exact"/>
        <w:jc w:val="both"/>
        <w:rPr>
          <w:rFonts w:ascii="宋体" w:hAnsi="宋体"/>
          <w:sz w:val="24"/>
          <w:szCs w:val="24"/>
          <w:highlight w:val="white"/>
        </w:rPr>
      </w:pPr>
      <w:bookmarkStart w:id="140" w:name="_Toc482390493"/>
      <w:bookmarkStart w:id="141" w:name="_Toc23859495"/>
      <w:bookmarkStart w:id="142" w:name="_Toc482390620"/>
      <w:bookmarkStart w:id="143" w:name="_Toc29479000"/>
      <w:r>
        <w:rPr>
          <w:rFonts w:ascii="宋体" w:hAnsi="宋体" w:hint="eastAsia"/>
          <w:sz w:val="24"/>
          <w:szCs w:val="24"/>
          <w:highlight w:val="white"/>
        </w:rPr>
        <w:t>9、纪律和监督</w:t>
      </w:r>
      <w:bookmarkEnd w:id="140"/>
      <w:bookmarkEnd w:id="141"/>
      <w:bookmarkEnd w:id="142"/>
      <w:bookmarkEnd w:id="143"/>
    </w:p>
    <w:p w:rsidR="004D173E" w:rsidRDefault="00511ED2">
      <w:pPr>
        <w:pStyle w:val="30"/>
        <w:spacing w:line="400" w:lineRule="exact"/>
        <w:rPr>
          <w:rFonts w:ascii="宋体" w:hAnsi="宋体"/>
          <w:sz w:val="24"/>
          <w:szCs w:val="24"/>
          <w:highlight w:val="white"/>
        </w:rPr>
      </w:pPr>
      <w:bookmarkStart w:id="144" w:name="_Toc482390494"/>
      <w:bookmarkStart w:id="145" w:name="_Toc482390621"/>
      <w:r>
        <w:rPr>
          <w:rFonts w:ascii="宋体" w:hAnsi="宋体" w:hint="eastAsia"/>
          <w:sz w:val="24"/>
          <w:szCs w:val="24"/>
          <w:highlight w:val="white"/>
        </w:rPr>
        <w:t>9.1 对招标人的纪律要求</w:t>
      </w:r>
      <w:bookmarkEnd w:id="144"/>
      <w:bookmarkEnd w:id="145"/>
    </w:p>
    <w:p w:rsidR="004D173E" w:rsidRDefault="00511ED2">
      <w:pPr>
        <w:spacing w:line="400" w:lineRule="exact"/>
        <w:ind w:firstLine="482"/>
        <w:rPr>
          <w:rFonts w:ascii="宋体" w:hAnsi="宋体"/>
          <w:sz w:val="24"/>
          <w:szCs w:val="24"/>
          <w:highlight w:val="white"/>
        </w:rPr>
      </w:pPr>
      <w:r>
        <w:rPr>
          <w:rFonts w:ascii="宋体" w:hAnsi="宋体" w:hint="eastAsia"/>
          <w:sz w:val="24"/>
          <w:szCs w:val="24"/>
          <w:highlight w:val="white"/>
        </w:rPr>
        <w:t>招标人不得泄漏招标投标活动中应当保密的情况和资料，不得与投标人串通损害国家利益、社会公共利益或者他人合法权益。</w:t>
      </w:r>
    </w:p>
    <w:p w:rsidR="004D173E" w:rsidRDefault="00511ED2">
      <w:pPr>
        <w:pStyle w:val="30"/>
        <w:spacing w:line="400" w:lineRule="exact"/>
        <w:rPr>
          <w:rFonts w:ascii="宋体" w:hAnsi="宋体"/>
          <w:sz w:val="24"/>
          <w:szCs w:val="24"/>
          <w:highlight w:val="white"/>
        </w:rPr>
      </w:pPr>
      <w:bookmarkStart w:id="146" w:name="_Toc482390495"/>
      <w:bookmarkStart w:id="147" w:name="_Toc482390622"/>
      <w:r>
        <w:rPr>
          <w:rFonts w:ascii="宋体" w:hAnsi="宋体" w:hint="eastAsia"/>
          <w:sz w:val="24"/>
          <w:szCs w:val="24"/>
          <w:highlight w:val="white"/>
        </w:rPr>
        <w:t>9.2 对投标人的纪律要求</w:t>
      </w:r>
      <w:bookmarkEnd w:id="146"/>
      <w:bookmarkEnd w:id="147"/>
    </w:p>
    <w:p w:rsidR="004D173E" w:rsidRDefault="00511ED2">
      <w:pPr>
        <w:spacing w:line="400" w:lineRule="exact"/>
        <w:ind w:firstLine="482"/>
        <w:rPr>
          <w:rFonts w:ascii="宋体" w:hAnsi="宋体"/>
          <w:sz w:val="24"/>
          <w:szCs w:val="24"/>
          <w:highlight w:val="white"/>
        </w:rPr>
      </w:pPr>
      <w:r>
        <w:rPr>
          <w:rFonts w:ascii="宋体" w:hAnsi="宋体" w:hint="eastAsia"/>
          <w:sz w:val="24"/>
          <w:szCs w:val="24"/>
          <w:highlight w:val="white"/>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4D173E" w:rsidRDefault="00511ED2">
      <w:pPr>
        <w:pStyle w:val="30"/>
        <w:spacing w:line="400" w:lineRule="exact"/>
        <w:rPr>
          <w:rFonts w:ascii="宋体" w:hAnsi="宋体"/>
          <w:sz w:val="24"/>
          <w:szCs w:val="24"/>
          <w:highlight w:val="white"/>
        </w:rPr>
      </w:pPr>
      <w:bookmarkStart w:id="148" w:name="_Toc482390623"/>
      <w:bookmarkStart w:id="149" w:name="_Toc482390496"/>
      <w:r>
        <w:rPr>
          <w:rFonts w:ascii="宋体" w:hAnsi="宋体" w:hint="eastAsia"/>
          <w:sz w:val="24"/>
          <w:szCs w:val="24"/>
          <w:highlight w:val="white"/>
        </w:rPr>
        <w:t>9.3 对评标委员会成员的纪律要求</w:t>
      </w:r>
      <w:bookmarkEnd w:id="148"/>
      <w:bookmarkEnd w:id="149"/>
    </w:p>
    <w:p w:rsidR="004D173E" w:rsidRDefault="00511ED2">
      <w:pPr>
        <w:spacing w:line="400" w:lineRule="exact"/>
        <w:ind w:firstLine="482"/>
        <w:rPr>
          <w:rFonts w:ascii="宋体" w:hAnsi="宋体"/>
          <w:sz w:val="24"/>
          <w:szCs w:val="24"/>
          <w:highlight w:val="white"/>
        </w:rPr>
      </w:pPr>
      <w:r>
        <w:rPr>
          <w:rFonts w:ascii="宋体" w:hAnsi="宋体" w:hint="eastAsia"/>
          <w:sz w:val="24"/>
          <w:szCs w:val="24"/>
          <w:highlight w:val="white"/>
        </w:rPr>
        <w:t>评标委员会成员不得与任何投标人或者与招标结果有利害关系的人进行私下接触，不得收受投标人、中介人、其他利害关系人的财物或者其他好处，不得向他人透漏对投标文件的评审和比较、中标候选人的推荐情况以及评标有关的其他情况。在评标活动中，评标委员会成员不得应当回避而不回避，不得擅离职守，影响评标程序正常进行，不得向招标人征询其确定中标人的意向，不得接受任何单位或者个人明示或者暗示提出的倾向或者排斥特定投标人的要求，不得对依法应当否决的投标不提出否决意见，不得暗示或者诱导投标人作出澄清、说明或者接受投标人主动提出的澄清、说明；不得使用第三章“评标办法”没有规定的评审因素和标准进行评标。</w:t>
      </w:r>
    </w:p>
    <w:p w:rsidR="004D173E" w:rsidRDefault="00511ED2">
      <w:pPr>
        <w:pStyle w:val="30"/>
        <w:spacing w:line="400" w:lineRule="exact"/>
        <w:rPr>
          <w:rFonts w:ascii="宋体" w:hAnsi="宋体"/>
          <w:sz w:val="24"/>
          <w:szCs w:val="24"/>
          <w:highlight w:val="white"/>
        </w:rPr>
      </w:pPr>
      <w:bookmarkStart w:id="150" w:name="_Toc482390497"/>
      <w:bookmarkStart w:id="151" w:name="_Toc482390624"/>
      <w:r>
        <w:rPr>
          <w:rFonts w:ascii="宋体" w:hAnsi="宋体" w:hint="eastAsia"/>
          <w:sz w:val="24"/>
          <w:szCs w:val="24"/>
          <w:highlight w:val="white"/>
        </w:rPr>
        <w:t>9.4 对与评标活动有关的工作人员的纪律要求</w:t>
      </w:r>
      <w:bookmarkEnd w:id="150"/>
      <w:bookmarkEnd w:id="151"/>
    </w:p>
    <w:p w:rsidR="004D173E" w:rsidRDefault="00511ED2">
      <w:pPr>
        <w:spacing w:line="400" w:lineRule="exact"/>
        <w:ind w:firstLine="482"/>
        <w:rPr>
          <w:rFonts w:ascii="宋体" w:hAnsi="宋体"/>
          <w:sz w:val="24"/>
          <w:szCs w:val="24"/>
          <w:highlight w:val="white"/>
        </w:rPr>
      </w:pPr>
      <w:r>
        <w:rPr>
          <w:rFonts w:ascii="宋体" w:hAnsi="宋体" w:hint="eastAsia"/>
          <w:sz w:val="24"/>
          <w:szCs w:val="24"/>
          <w:highlight w:val="whit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4D173E" w:rsidRDefault="00511ED2">
      <w:pPr>
        <w:pStyle w:val="30"/>
        <w:spacing w:line="400" w:lineRule="exact"/>
        <w:rPr>
          <w:rFonts w:ascii="宋体" w:hAnsi="宋体"/>
          <w:sz w:val="24"/>
          <w:szCs w:val="24"/>
          <w:highlight w:val="white"/>
        </w:rPr>
      </w:pPr>
      <w:bookmarkStart w:id="152" w:name="_Toc482390625"/>
      <w:bookmarkStart w:id="153" w:name="_Toc482390498"/>
      <w:r>
        <w:rPr>
          <w:rFonts w:ascii="宋体" w:hAnsi="宋体" w:hint="eastAsia"/>
          <w:sz w:val="24"/>
          <w:szCs w:val="24"/>
          <w:highlight w:val="white"/>
        </w:rPr>
        <w:t>9.5 投诉</w:t>
      </w:r>
      <w:bookmarkEnd w:id="152"/>
      <w:bookmarkEnd w:id="153"/>
    </w:p>
    <w:p w:rsidR="004D173E" w:rsidRDefault="00511ED2">
      <w:pPr>
        <w:spacing w:line="400" w:lineRule="exact"/>
        <w:ind w:firstLine="482"/>
        <w:rPr>
          <w:rFonts w:ascii="宋体" w:hAnsi="宋体"/>
          <w:sz w:val="24"/>
          <w:szCs w:val="24"/>
          <w:highlight w:val="white"/>
        </w:rPr>
      </w:pPr>
      <w:r>
        <w:rPr>
          <w:rFonts w:ascii="宋体" w:hAnsi="宋体" w:hint="eastAsia"/>
          <w:sz w:val="24"/>
          <w:szCs w:val="24"/>
          <w:highlight w:val="white"/>
        </w:rPr>
        <w:t>本次招标投标活动及其相关当事人应当接受有关行政监督部门依法实施的监督。</w:t>
      </w:r>
    </w:p>
    <w:p w:rsidR="004D173E" w:rsidRDefault="00511ED2">
      <w:pPr>
        <w:spacing w:line="400" w:lineRule="exact"/>
        <w:ind w:firstLine="482"/>
        <w:rPr>
          <w:rFonts w:ascii="宋体" w:hAnsi="宋体"/>
          <w:sz w:val="24"/>
          <w:szCs w:val="24"/>
          <w:highlight w:val="white"/>
        </w:rPr>
      </w:pPr>
      <w:r>
        <w:rPr>
          <w:rFonts w:ascii="宋体" w:hAnsi="宋体" w:hint="eastAsia"/>
          <w:sz w:val="24"/>
          <w:szCs w:val="24"/>
          <w:highlight w:val="white"/>
        </w:rPr>
        <w:lastRenderedPageBreak/>
        <w:t>投标人和其他利害关系人认为本次招标活动违反法律、法规和规章规定的，有权自知道或者应当知道之日起10日内向有关行政监督部门投诉，其中对招标文件的内容、开标、评标结果进行投诉的，应当按本章第2.3款、第3.2.3项、第5.4款、第7.1.2项的规定先向招标人提出异议后，方可向有关行政监督部门投诉，异议答复期不计算在规定的</w:t>
      </w:r>
      <w:r>
        <w:rPr>
          <w:rFonts w:ascii="宋体" w:hAnsi="宋体"/>
          <w:sz w:val="24"/>
          <w:szCs w:val="24"/>
          <w:highlight w:val="white"/>
        </w:rPr>
        <w:t>投诉时效</w:t>
      </w:r>
      <w:r>
        <w:rPr>
          <w:rFonts w:ascii="宋体" w:hAnsi="宋体" w:hint="eastAsia"/>
          <w:sz w:val="24"/>
          <w:szCs w:val="24"/>
          <w:highlight w:val="white"/>
        </w:rPr>
        <w:t>期限内。</w:t>
      </w:r>
    </w:p>
    <w:p w:rsidR="004D173E" w:rsidRDefault="00511ED2">
      <w:pPr>
        <w:spacing w:line="400" w:lineRule="exact"/>
        <w:ind w:firstLine="482"/>
        <w:rPr>
          <w:rFonts w:ascii="宋体" w:hAnsi="宋体"/>
          <w:sz w:val="24"/>
          <w:szCs w:val="24"/>
          <w:highlight w:val="white"/>
        </w:rPr>
      </w:pPr>
      <w:r>
        <w:rPr>
          <w:rFonts w:ascii="宋体" w:hAnsi="宋体" w:hint="eastAsia"/>
          <w:sz w:val="24"/>
          <w:szCs w:val="24"/>
          <w:highlight w:val="white"/>
        </w:rPr>
        <w:t>投标人和其他利害关系人的投诉应按照</w:t>
      </w:r>
      <w:r>
        <w:rPr>
          <w:rFonts w:ascii="宋体" w:hAnsi="宋体"/>
          <w:sz w:val="24"/>
          <w:szCs w:val="24"/>
          <w:highlight w:val="white"/>
        </w:rPr>
        <w:t>《湖北省招标投标投诉处理办法》</w:t>
      </w:r>
      <w:r>
        <w:rPr>
          <w:rFonts w:ascii="宋体" w:hAnsi="宋体" w:hint="eastAsia"/>
          <w:sz w:val="24"/>
          <w:szCs w:val="24"/>
          <w:highlight w:val="white"/>
        </w:rPr>
        <w:t>的规定进行。</w:t>
      </w:r>
    </w:p>
    <w:p w:rsidR="004D173E" w:rsidRDefault="00511ED2">
      <w:pPr>
        <w:spacing w:line="400" w:lineRule="exact"/>
        <w:ind w:firstLine="482"/>
        <w:rPr>
          <w:rFonts w:ascii="宋体" w:hAnsi="宋体"/>
          <w:sz w:val="24"/>
          <w:szCs w:val="24"/>
          <w:highlight w:val="white"/>
        </w:rPr>
      </w:pPr>
      <w:r>
        <w:rPr>
          <w:rFonts w:ascii="宋体" w:hAnsi="宋体" w:hint="eastAsia"/>
          <w:sz w:val="24"/>
          <w:szCs w:val="24"/>
          <w:highlight w:val="white"/>
        </w:rPr>
        <w:t>有关行政监督部门的联系方式见投标人须知前附表。</w:t>
      </w:r>
    </w:p>
    <w:p w:rsidR="004D173E" w:rsidRDefault="00511ED2">
      <w:pPr>
        <w:pStyle w:val="2"/>
        <w:spacing w:line="400" w:lineRule="exact"/>
        <w:jc w:val="both"/>
        <w:rPr>
          <w:rFonts w:ascii="宋体" w:hAnsi="宋体"/>
          <w:sz w:val="24"/>
          <w:szCs w:val="24"/>
          <w:highlight w:val="white"/>
        </w:rPr>
      </w:pPr>
      <w:bookmarkStart w:id="154" w:name="_Toc482390499"/>
      <w:bookmarkStart w:id="155" w:name="_Toc29479001"/>
      <w:bookmarkStart w:id="156" w:name="_Toc23859496"/>
      <w:bookmarkStart w:id="157" w:name="_Toc482390626"/>
      <w:r>
        <w:rPr>
          <w:rFonts w:ascii="宋体" w:hAnsi="宋体" w:hint="eastAsia"/>
          <w:sz w:val="24"/>
          <w:szCs w:val="24"/>
          <w:highlight w:val="white"/>
        </w:rPr>
        <w:t>10、需要补充的其他内容</w:t>
      </w:r>
      <w:bookmarkEnd w:id="154"/>
      <w:bookmarkEnd w:id="155"/>
      <w:bookmarkEnd w:id="156"/>
      <w:bookmarkEnd w:id="157"/>
    </w:p>
    <w:p w:rsidR="004D173E" w:rsidRDefault="00511ED2">
      <w:pPr>
        <w:pStyle w:val="30"/>
        <w:spacing w:line="400" w:lineRule="exact"/>
        <w:rPr>
          <w:rFonts w:ascii="宋体" w:hAnsi="宋体"/>
          <w:sz w:val="24"/>
          <w:szCs w:val="24"/>
          <w:highlight w:val="white"/>
        </w:rPr>
      </w:pPr>
      <w:bookmarkStart w:id="158" w:name="_Toc482390501"/>
      <w:bookmarkStart w:id="159" w:name="_Toc482390628"/>
      <w:r>
        <w:rPr>
          <w:rFonts w:ascii="宋体" w:hAnsi="宋体" w:hint="eastAsia"/>
          <w:sz w:val="24"/>
          <w:szCs w:val="24"/>
          <w:highlight w:val="white"/>
        </w:rPr>
        <w:t>10.1知识产权</w:t>
      </w:r>
      <w:bookmarkEnd w:id="158"/>
      <w:bookmarkEnd w:id="159"/>
    </w:p>
    <w:p w:rsidR="004D173E" w:rsidRDefault="00511ED2">
      <w:pPr>
        <w:spacing w:line="400" w:lineRule="exact"/>
        <w:ind w:firstLine="482"/>
        <w:rPr>
          <w:rFonts w:ascii="宋体" w:hAnsi="宋体"/>
          <w:sz w:val="24"/>
          <w:szCs w:val="24"/>
          <w:highlight w:val="white"/>
        </w:rPr>
      </w:pPr>
      <w:r>
        <w:rPr>
          <w:rFonts w:ascii="宋体" w:hAnsi="宋体" w:hint="eastAsia"/>
          <w:sz w:val="24"/>
          <w:szCs w:val="24"/>
          <w:highlight w:val="white"/>
        </w:rPr>
        <w:t>有关知识产权的规定：见投标人须知前附表。</w:t>
      </w:r>
    </w:p>
    <w:p w:rsidR="004D173E" w:rsidRDefault="00511ED2">
      <w:pPr>
        <w:pStyle w:val="30"/>
        <w:spacing w:line="400" w:lineRule="exact"/>
        <w:rPr>
          <w:rFonts w:ascii="宋体" w:hAnsi="宋体"/>
          <w:sz w:val="24"/>
          <w:szCs w:val="24"/>
          <w:highlight w:val="white"/>
        </w:rPr>
      </w:pPr>
      <w:bookmarkStart w:id="160" w:name="_Toc482390502"/>
      <w:bookmarkStart w:id="161" w:name="_Toc482390629"/>
      <w:r>
        <w:rPr>
          <w:rFonts w:ascii="宋体" w:hAnsi="宋体" w:hint="eastAsia"/>
          <w:sz w:val="24"/>
          <w:szCs w:val="24"/>
          <w:highlight w:val="white"/>
        </w:rPr>
        <w:t>10.2解释权</w:t>
      </w:r>
      <w:bookmarkEnd w:id="160"/>
      <w:bookmarkEnd w:id="161"/>
    </w:p>
    <w:p w:rsidR="004D173E" w:rsidRDefault="00511ED2">
      <w:pPr>
        <w:spacing w:line="400" w:lineRule="exact"/>
        <w:ind w:firstLine="482"/>
        <w:rPr>
          <w:rFonts w:ascii="宋体" w:hAnsi="宋体"/>
          <w:sz w:val="24"/>
          <w:szCs w:val="24"/>
          <w:highlight w:val="white"/>
        </w:rPr>
      </w:pPr>
      <w:r>
        <w:rPr>
          <w:rFonts w:ascii="宋体" w:hAnsi="宋体" w:hint="eastAsia"/>
          <w:sz w:val="24"/>
          <w:szCs w:val="24"/>
          <w:highlight w:val="white"/>
        </w:rPr>
        <w:t>有关招标文件的解释权：见投标人须知前附表。</w:t>
      </w:r>
    </w:p>
    <w:p w:rsidR="004D173E" w:rsidRDefault="00511ED2">
      <w:pPr>
        <w:pStyle w:val="30"/>
        <w:spacing w:line="400" w:lineRule="exact"/>
        <w:rPr>
          <w:rFonts w:ascii="宋体" w:hAnsi="宋体"/>
          <w:sz w:val="24"/>
          <w:szCs w:val="24"/>
          <w:highlight w:val="white"/>
        </w:rPr>
      </w:pPr>
      <w:bookmarkStart w:id="162" w:name="_Toc482390503"/>
      <w:bookmarkStart w:id="163" w:name="_Toc482390630"/>
      <w:r>
        <w:rPr>
          <w:rFonts w:ascii="宋体" w:hAnsi="宋体" w:hint="eastAsia"/>
          <w:sz w:val="24"/>
          <w:szCs w:val="24"/>
          <w:highlight w:val="white"/>
        </w:rPr>
        <w:t>10.3招标人补充的其他内容</w:t>
      </w:r>
      <w:bookmarkEnd w:id="162"/>
      <w:bookmarkEnd w:id="163"/>
    </w:p>
    <w:p w:rsidR="004D173E" w:rsidRDefault="00511ED2">
      <w:pPr>
        <w:spacing w:line="400" w:lineRule="exact"/>
        <w:ind w:firstLine="482"/>
        <w:rPr>
          <w:rFonts w:ascii="宋体" w:hAnsi="宋体"/>
          <w:sz w:val="24"/>
          <w:szCs w:val="24"/>
          <w:highlight w:val="white"/>
        </w:rPr>
      </w:pPr>
      <w:r>
        <w:rPr>
          <w:rFonts w:ascii="宋体" w:hAnsi="宋体" w:hint="eastAsia"/>
          <w:sz w:val="24"/>
          <w:szCs w:val="24"/>
          <w:highlight w:val="white"/>
        </w:rPr>
        <w:t>招标人补充的其他内容：见投标人须知前附表。</w:t>
      </w:r>
    </w:p>
    <w:p w:rsidR="004D173E" w:rsidRDefault="00511ED2">
      <w:pPr>
        <w:rPr>
          <w:rFonts w:ascii="宋体" w:hAnsi="宋体"/>
          <w:color w:val="000080"/>
          <w:sz w:val="20"/>
          <w:highlight w:val="cyan"/>
        </w:rPr>
      </w:pPr>
      <w:bookmarkStart w:id="164" w:name="EB70da436eb3d7418b842ade57e4a14940"/>
      <w:r>
        <w:rPr>
          <w:rFonts w:ascii="宋体" w:hAnsi="宋体" w:hint="eastAsia"/>
          <w:color w:val="000080"/>
          <w:sz w:val="20"/>
          <w:highlight w:val="white"/>
        </w:rPr>
        <w:t xml:space="preserve"> </w:t>
      </w:r>
      <w:bookmarkEnd w:id="164"/>
    </w:p>
    <w:p w:rsidR="004D173E" w:rsidRDefault="00511ED2">
      <w:pPr>
        <w:rPr>
          <w:rFonts w:ascii="宋体" w:hAnsi="宋体"/>
          <w:color w:val="000080"/>
          <w:sz w:val="20"/>
          <w:highlight w:val="yellow"/>
        </w:rPr>
      </w:pPr>
      <w:bookmarkStart w:id="165" w:name="EB1ad194930eec44708521f8cd9e896380"/>
      <w:r>
        <w:rPr>
          <w:rFonts w:ascii="宋体" w:hAnsi="宋体" w:hint="eastAsia"/>
          <w:color w:val="000080"/>
          <w:sz w:val="20"/>
          <w:highlight w:val="white"/>
        </w:rPr>
        <w:t xml:space="preserve"> </w:t>
      </w:r>
      <w:bookmarkEnd w:id="165"/>
    </w:p>
    <w:p w:rsidR="004D173E" w:rsidRDefault="00511ED2">
      <w:pPr>
        <w:pStyle w:val="1"/>
        <w:pageBreakBefore/>
        <w:ind w:firstLine="883"/>
        <w:jc w:val="center"/>
        <w:rPr>
          <w:rFonts w:ascii="宋体" w:eastAsia="宋体" w:hAnsi="宋体"/>
        </w:rPr>
      </w:pPr>
      <w:bookmarkStart w:id="166" w:name="_Toc482390651"/>
      <w:bookmarkStart w:id="167" w:name="_Toc482390524"/>
      <w:bookmarkStart w:id="168" w:name="_Toc23859497"/>
      <w:bookmarkStart w:id="169" w:name="_Toc484129851"/>
      <w:bookmarkStart w:id="170" w:name="_Toc29479002"/>
      <w:r>
        <w:rPr>
          <w:rFonts w:ascii="宋体" w:eastAsia="宋体" w:hAnsi="宋体" w:hint="eastAsia"/>
          <w:highlight w:val="white"/>
        </w:rPr>
        <w:lastRenderedPageBreak/>
        <w:t xml:space="preserve">第三章 </w:t>
      </w:r>
      <w:r>
        <w:rPr>
          <w:rFonts w:ascii="宋体" w:eastAsia="宋体" w:hAnsi="宋体"/>
          <w:highlight w:val="white"/>
        </w:rPr>
        <w:t xml:space="preserve"> </w:t>
      </w:r>
      <w:r>
        <w:rPr>
          <w:rFonts w:ascii="宋体" w:eastAsia="宋体" w:hAnsi="宋体" w:hint="eastAsia"/>
          <w:highlight w:val="white"/>
        </w:rPr>
        <w:t>评标办法（综合评估法）</w:t>
      </w:r>
      <w:bookmarkEnd w:id="166"/>
      <w:bookmarkEnd w:id="167"/>
      <w:bookmarkEnd w:id="168"/>
      <w:bookmarkEnd w:id="169"/>
      <w:bookmarkEnd w:id="170"/>
    </w:p>
    <w:p w:rsidR="004D173E" w:rsidRDefault="00511ED2">
      <w:pPr>
        <w:pStyle w:val="2"/>
        <w:rPr>
          <w:rFonts w:ascii="宋体" w:hAnsi="宋体"/>
        </w:rPr>
      </w:pPr>
      <w:bookmarkStart w:id="171" w:name="_Toc29479003"/>
      <w:bookmarkStart w:id="172" w:name="_Toc484129852"/>
      <w:bookmarkStart w:id="173" w:name="_Toc23859498"/>
      <w:bookmarkStart w:id="174" w:name="_Toc482390652"/>
      <w:bookmarkStart w:id="175" w:name="_Toc482390525"/>
      <w:r>
        <w:rPr>
          <w:rFonts w:ascii="宋体" w:hAnsi="宋体" w:hint="eastAsia"/>
          <w:highlight w:val="white"/>
        </w:rPr>
        <w:t>评标办法前附表</w:t>
      </w:r>
      <w:bookmarkEnd w:id="171"/>
      <w:bookmarkEnd w:id="172"/>
      <w:bookmarkEnd w:id="173"/>
      <w:bookmarkEnd w:id="174"/>
      <w:bookmarkEnd w:id="175"/>
    </w:p>
    <w:p w:rsidR="004D173E" w:rsidRDefault="00511ED2">
      <w:pPr>
        <w:rPr>
          <w:rFonts w:ascii="宋体" w:hAnsi="宋体"/>
          <w:highlight w:val="red"/>
        </w:rPr>
      </w:pPr>
      <w:r>
        <w:rPr>
          <w:rFonts w:ascii="宋体" w:hAnsi="宋体" w:hint="eastAsia"/>
          <w:highlight w:val="white"/>
        </w:rPr>
        <w:t xml:space="preserve"> </w:t>
      </w:r>
      <w:bookmarkStart w:id="176" w:name="EBc992d9bbf7c643e485586ecc3bd28919"/>
    </w:p>
    <w:tbl>
      <w:tblPr>
        <w:tblW w:w="9356"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0"/>
        <w:gridCol w:w="214"/>
        <w:gridCol w:w="778"/>
        <w:gridCol w:w="1843"/>
        <w:gridCol w:w="5811"/>
      </w:tblGrid>
      <w:tr w:rsidR="004D173E">
        <w:tc>
          <w:tcPr>
            <w:tcW w:w="1702" w:type="dxa"/>
            <w:gridSpan w:val="3"/>
            <w:vAlign w:val="center"/>
          </w:tcPr>
          <w:p w:rsidR="004D173E" w:rsidRDefault="00511ED2">
            <w:pPr>
              <w:jc w:val="center"/>
              <w:rPr>
                <w:rFonts w:ascii="宋体" w:hAnsi="宋体"/>
                <w:sz w:val="24"/>
                <w:szCs w:val="24"/>
              </w:rPr>
            </w:pPr>
            <w:r>
              <w:rPr>
                <w:rFonts w:ascii="宋体" w:hAnsi="宋体"/>
                <w:sz w:val="24"/>
                <w:szCs w:val="24"/>
              </w:rPr>
              <w:t>条款号</w:t>
            </w:r>
          </w:p>
        </w:tc>
        <w:tc>
          <w:tcPr>
            <w:tcW w:w="1843" w:type="dxa"/>
            <w:vAlign w:val="center"/>
          </w:tcPr>
          <w:p w:rsidR="004D173E" w:rsidRDefault="00511ED2">
            <w:pPr>
              <w:jc w:val="center"/>
              <w:rPr>
                <w:rFonts w:ascii="宋体" w:hAnsi="宋体"/>
                <w:sz w:val="24"/>
                <w:szCs w:val="24"/>
              </w:rPr>
            </w:pPr>
            <w:r>
              <w:rPr>
                <w:rFonts w:ascii="宋体" w:hAnsi="宋体"/>
                <w:sz w:val="24"/>
                <w:szCs w:val="24"/>
              </w:rPr>
              <w:t>评审</w:t>
            </w:r>
            <w:r>
              <w:rPr>
                <w:rFonts w:ascii="宋体" w:hAnsi="宋体" w:hint="eastAsia"/>
                <w:sz w:val="24"/>
                <w:szCs w:val="24"/>
              </w:rPr>
              <w:t xml:space="preserve"> </w:t>
            </w:r>
            <w:r>
              <w:rPr>
                <w:rFonts w:ascii="宋体" w:hAnsi="宋体"/>
                <w:sz w:val="24"/>
                <w:szCs w:val="24"/>
              </w:rPr>
              <w:t>–因素</w:t>
            </w:r>
          </w:p>
        </w:tc>
        <w:tc>
          <w:tcPr>
            <w:tcW w:w="5811" w:type="dxa"/>
            <w:vAlign w:val="center"/>
          </w:tcPr>
          <w:p w:rsidR="004D173E" w:rsidRDefault="00511ED2">
            <w:pPr>
              <w:jc w:val="center"/>
              <w:rPr>
                <w:rFonts w:ascii="宋体" w:hAnsi="宋体"/>
                <w:sz w:val="24"/>
                <w:szCs w:val="24"/>
              </w:rPr>
            </w:pPr>
            <w:r>
              <w:rPr>
                <w:rFonts w:ascii="宋体" w:hAnsi="宋体"/>
                <w:sz w:val="24"/>
                <w:szCs w:val="24"/>
              </w:rPr>
              <w:t>评审标准</w:t>
            </w:r>
          </w:p>
        </w:tc>
      </w:tr>
      <w:tr w:rsidR="004D173E">
        <w:trPr>
          <w:trHeight w:val="482"/>
        </w:trPr>
        <w:tc>
          <w:tcPr>
            <w:tcW w:w="710" w:type="dxa"/>
            <w:vMerge w:val="restart"/>
            <w:vAlign w:val="center"/>
          </w:tcPr>
          <w:p w:rsidR="004D173E" w:rsidRDefault="00511ED2">
            <w:pPr>
              <w:jc w:val="left"/>
              <w:rPr>
                <w:rFonts w:ascii="宋体" w:hAnsi="宋体"/>
                <w:sz w:val="24"/>
                <w:szCs w:val="24"/>
              </w:rPr>
            </w:pPr>
            <w:r>
              <w:rPr>
                <w:rFonts w:ascii="宋体" w:hAnsi="宋体" w:hint="eastAsia"/>
                <w:sz w:val="24"/>
                <w:szCs w:val="24"/>
              </w:rPr>
              <w:t>2.1.1</w:t>
            </w:r>
          </w:p>
        </w:tc>
        <w:tc>
          <w:tcPr>
            <w:tcW w:w="992" w:type="dxa"/>
            <w:gridSpan w:val="2"/>
            <w:vMerge w:val="restart"/>
            <w:vAlign w:val="center"/>
          </w:tcPr>
          <w:p w:rsidR="004D173E" w:rsidRDefault="00511ED2">
            <w:pPr>
              <w:jc w:val="left"/>
              <w:rPr>
                <w:rFonts w:ascii="宋体" w:hAnsi="宋体"/>
                <w:sz w:val="24"/>
                <w:szCs w:val="24"/>
              </w:rPr>
            </w:pPr>
            <w:r>
              <w:rPr>
                <w:rFonts w:ascii="宋体" w:hAnsi="宋体" w:hint="eastAsia"/>
                <w:sz w:val="24"/>
                <w:szCs w:val="24"/>
              </w:rPr>
              <w:t>形式性评审标准</w:t>
            </w:r>
          </w:p>
        </w:tc>
        <w:tc>
          <w:tcPr>
            <w:tcW w:w="1843" w:type="dxa"/>
            <w:vAlign w:val="center"/>
          </w:tcPr>
          <w:p w:rsidR="004D173E" w:rsidRDefault="00511ED2">
            <w:pPr>
              <w:jc w:val="left"/>
              <w:rPr>
                <w:rFonts w:ascii="宋体" w:hAnsi="宋体"/>
                <w:sz w:val="24"/>
                <w:szCs w:val="24"/>
              </w:rPr>
            </w:pPr>
            <w:r>
              <w:rPr>
                <w:rFonts w:ascii="宋体" w:hAnsi="宋体"/>
                <w:sz w:val="24"/>
                <w:szCs w:val="24"/>
              </w:rPr>
              <w:t>投标人名称</w:t>
            </w:r>
          </w:p>
        </w:tc>
        <w:tc>
          <w:tcPr>
            <w:tcW w:w="5811" w:type="dxa"/>
            <w:vAlign w:val="center"/>
          </w:tcPr>
          <w:p w:rsidR="004D173E" w:rsidRDefault="00511ED2">
            <w:pPr>
              <w:jc w:val="left"/>
              <w:rPr>
                <w:rFonts w:ascii="宋体" w:hAnsi="宋体"/>
                <w:sz w:val="24"/>
                <w:szCs w:val="24"/>
              </w:rPr>
            </w:pPr>
            <w:r>
              <w:rPr>
                <w:rFonts w:ascii="宋体" w:hAnsi="宋体"/>
                <w:sz w:val="24"/>
                <w:szCs w:val="24"/>
              </w:rPr>
              <w:t>投标人名称与营业执照一致</w:t>
            </w:r>
          </w:p>
        </w:tc>
      </w:tr>
      <w:tr w:rsidR="004D173E">
        <w:trPr>
          <w:trHeight w:val="545"/>
        </w:trPr>
        <w:tc>
          <w:tcPr>
            <w:tcW w:w="710" w:type="dxa"/>
            <w:vMerge/>
            <w:vAlign w:val="center"/>
          </w:tcPr>
          <w:p w:rsidR="004D173E" w:rsidRDefault="004D173E">
            <w:pPr>
              <w:jc w:val="left"/>
              <w:rPr>
                <w:rFonts w:ascii="宋体" w:hAnsi="宋体"/>
                <w:sz w:val="24"/>
                <w:szCs w:val="24"/>
              </w:rPr>
            </w:pPr>
          </w:p>
        </w:tc>
        <w:tc>
          <w:tcPr>
            <w:tcW w:w="992" w:type="dxa"/>
            <w:gridSpan w:val="2"/>
            <w:vMerge/>
            <w:vAlign w:val="center"/>
          </w:tcPr>
          <w:p w:rsidR="004D173E" w:rsidRDefault="004D173E">
            <w:pPr>
              <w:jc w:val="left"/>
              <w:rPr>
                <w:rFonts w:ascii="宋体" w:hAnsi="宋体"/>
                <w:sz w:val="24"/>
                <w:szCs w:val="24"/>
              </w:rPr>
            </w:pPr>
          </w:p>
        </w:tc>
        <w:tc>
          <w:tcPr>
            <w:tcW w:w="1843" w:type="dxa"/>
            <w:vAlign w:val="center"/>
          </w:tcPr>
          <w:p w:rsidR="004D173E" w:rsidRDefault="00511ED2">
            <w:pPr>
              <w:jc w:val="left"/>
              <w:rPr>
                <w:rFonts w:ascii="宋体" w:hAnsi="宋体"/>
                <w:sz w:val="24"/>
                <w:szCs w:val="24"/>
              </w:rPr>
            </w:pPr>
            <w:r>
              <w:rPr>
                <w:rFonts w:ascii="宋体" w:hAnsi="宋体"/>
                <w:sz w:val="24"/>
                <w:szCs w:val="24"/>
              </w:rPr>
              <w:t>开标一览表及投标函的签署</w:t>
            </w:r>
          </w:p>
        </w:tc>
        <w:tc>
          <w:tcPr>
            <w:tcW w:w="5811" w:type="dxa"/>
            <w:vAlign w:val="center"/>
          </w:tcPr>
          <w:p w:rsidR="004D173E" w:rsidRDefault="00511ED2">
            <w:pPr>
              <w:jc w:val="left"/>
              <w:rPr>
                <w:rFonts w:ascii="宋体" w:hAnsi="宋体"/>
                <w:sz w:val="24"/>
                <w:szCs w:val="24"/>
              </w:rPr>
            </w:pPr>
            <w:r>
              <w:rPr>
                <w:rFonts w:ascii="宋体" w:hAnsi="宋体"/>
                <w:sz w:val="24"/>
                <w:szCs w:val="24"/>
              </w:rPr>
              <w:t>投标文件中的开标一览表及投标函按招标文件的规定签章，委托代理人须有合法有效的授权委托书原件</w:t>
            </w:r>
          </w:p>
        </w:tc>
      </w:tr>
      <w:tr w:rsidR="004D173E">
        <w:trPr>
          <w:trHeight w:val="545"/>
        </w:trPr>
        <w:tc>
          <w:tcPr>
            <w:tcW w:w="710" w:type="dxa"/>
            <w:vMerge/>
            <w:vAlign w:val="center"/>
          </w:tcPr>
          <w:p w:rsidR="004D173E" w:rsidRDefault="004D173E">
            <w:pPr>
              <w:jc w:val="left"/>
              <w:rPr>
                <w:rFonts w:ascii="宋体" w:hAnsi="宋体"/>
                <w:sz w:val="24"/>
                <w:szCs w:val="24"/>
              </w:rPr>
            </w:pPr>
          </w:p>
        </w:tc>
        <w:tc>
          <w:tcPr>
            <w:tcW w:w="992" w:type="dxa"/>
            <w:gridSpan w:val="2"/>
            <w:vMerge/>
            <w:vAlign w:val="center"/>
          </w:tcPr>
          <w:p w:rsidR="004D173E" w:rsidRDefault="004D173E">
            <w:pPr>
              <w:jc w:val="left"/>
              <w:rPr>
                <w:rFonts w:ascii="宋体" w:hAnsi="宋体"/>
                <w:sz w:val="24"/>
                <w:szCs w:val="24"/>
              </w:rPr>
            </w:pPr>
          </w:p>
        </w:tc>
        <w:tc>
          <w:tcPr>
            <w:tcW w:w="1843" w:type="dxa"/>
            <w:vAlign w:val="center"/>
          </w:tcPr>
          <w:p w:rsidR="004D173E" w:rsidRDefault="00511ED2">
            <w:pPr>
              <w:jc w:val="left"/>
              <w:rPr>
                <w:rFonts w:ascii="宋体" w:hAnsi="宋体"/>
                <w:sz w:val="24"/>
                <w:szCs w:val="24"/>
              </w:rPr>
            </w:pPr>
            <w:r>
              <w:rPr>
                <w:rFonts w:ascii="宋体" w:hAnsi="宋体"/>
                <w:sz w:val="24"/>
                <w:szCs w:val="24"/>
              </w:rPr>
              <w:t>投标文件格式</w:t>
            </w:r>
          </w:p>
        </w:tc>
        <w:tc>
          <w:tcPr>
            <w:tcW w:w="5811" w:type="dxa"/>
            <w:vAlign w:val="center"/>
          </w:tcPr>
          <w:p w:rsidR="004D173E" w:rsidRDefault="00511ED2">
            <w:pPr>
              <w:jc w:val="left"/>
              <w:rPr>
                <w:rFonts w:ascii="宋体" w:hAnsi="宋体"/>
                <w:sz w:val="24"/>
                <w:szCs w:val="24"/>
              </w:rPr>
            </w:pPr>
            <w:r>
              <w:rPr>
                <w:rFonts w:ascii="宋体" w:hAnsi="宋体"/>
                <w:sz w:val="24"/>
                <w:szCs w:val="24"/>
              </w:rPr>
              <w:t>符合第七章“投标文件格式”的要求</w:t>
            </w:r>
          </w:p>
        </w:tc>
      </w:tr>
      <w:tr w:rsidR="004D173E">
        <w:trPr>
          <w:trHeight w:val="419"/>
        </w:trPr>
        <w:tc>
          <w:tcPr>
            <w:tcW w:w="710" w:type="dxa"/>
            <w:vMerge/>
            <w:vAlign w:val="center"/>
          </w:tcPr>
          <w:p w:rsidR="004D173E" w:rsidRDefault="004D173E">
            <w:pPr>
              <w:jc w:val="left"/>
              <w:rPr>
                <w:rFonts w:ascii="宋体" w:hAnsi="宋体"/>
                <w:sz w:val="24"/>
                <w:szCs w:val="24"/>
              </w:rPr>
            </w:pPr>
          </w:p>
        </w:tc>
        <w:tc>
          <w:tcPr>
            <w:tcW w:w="992" w:type="dxa"/>
            <w:gridSpan w:val="2"/>
            <w:vMerge/>
            <w:vAlign w:val="center"/>
          </w:tcPr>
          <w:p w:rsidR="004D173E" w:rsidRDefault="004D173E">
            <w:pPr>
              <w:jc w:val="left"/>
              <w:rPr>
                <w:rFonts w:ascii="宋体" w:hAnsi="宋体"/>
                <w:sz w:val="24"/>
                <w:szCs w:val="24"/>
              </w:rPr>
            </w:pPr>
          </w:p>
        </w:tc>
        <w:tc>
          <w:tcPr>
            <w:tcW w:w="1843" w:type="dxa"/>
            <w:vAlign w:val="center"/>
          </w:tcPr>
          <w:p w:rsidR="004D173E" w:rsidRDefault="00511ED2">
            <w:pPr>
              <w:jc w:val="left"/>
              <w:rPr>
                <w:rFonts w:ascii="宋体" w:hAnsi="宋体"/>
                <w:sz w:val="24"/>
                <w:szCs w:val="24"/>
              </w:rPr>
            </w:pPr>
            <w:r>
              <w:rPr>
                <w:rFonts w:ascii="宋体" w:hAnsi="宋体"/>
                <w:sz w:val="24"/>
                <w:szCs w:val="24"/>
              </w:rPr>
              <w:t>报价唯一</w:t>
            </w:r>
          </w:p>
        </w:tc>
        <w:tc>
          <w:tcPr>
            <w:tcW w:w="5811" w:type="dxa"/>
            <w:vAlign w:val="center"/>
          </w:tcPr>
          <w:p w:rsidR="004D173E" w:rsidRDefault="00511ED2">
            <w:pPr>
              <w:jc w:val="left"/>
              <w:rPr>
                <w:rFonts w:ascii="宋体" w:hAnsi="宋体"/>
                <w:sz w:val="24"/>
                <w:szCs w:val="24"/>
              </w:rPr>
            </w:pPr>
            <w:r>
              <w:rPr>
                <w:rFonts w:ascii="宋体" w:hAnsi="宋体"/>
                <w:sz w:val="24"/>
                <w:szCs w:val="24"/>
              </w:rPr>
              <w:t>只能有一个报价（指开标一览表中的报价）</w:t>
            </w:r>
          </w:p>
        </w:tc>
      </w:tr>
      <w:tr w:rsidR="004D173E">
        <w:trPr>
          <w:trHeight w:val="411"/>
        </w:trPr>
        <w:tc>
          <w:tcPr>
            <w:tcW w:w="710" w:type="dxa"/>
            <w:vMerge/>
            <w:vAlign w:val="center"/>
          </w:tcPr>
          <w:p w:rsidR="004D173E" w:rsidRDefault="004D173E">
            <w:pPr>
              <w:jc w:val="left"/>
              <w:rPr>
                <w:rFonts w:ascii="宋体" w:hAnsi="宋体"/>
                <w:sz w:val="24"/>
                <w:szCs w:val="24"/>
              </w:rPr>
            </w:pPr>
          </w:p>
        </w:tc>
        <w:tc>
          <w:tcPr>
            <w:tcW w:w="992" w:type="dxa"/>
            <w:gridSpan w:val="2"/>
            <w:vMerge/>
            <w:vAlign w:val="center"/>
          </w:tcPr>
          <w:p w:rsidR="004D173E" w:rsidRDefault="004D173E">
            <w:pPr>
              <w:jc w:val="left"/>
              <w:rPr>
                <w:rFonts w:ascii="宋体" w:hAnsi="宋体"/>
                <w:sz w:val="24"/>
                <w:szCs w:val="24"/>
              </w:rPr>
            </w:pPr>
          </w:p>
        </w:tc>
        <w:tc>
          <w:tcPr>
            <w:tcW w:w="1843" w:type="dxa"/>
            <w:vAlign w:val="center"/>
          </w:tcPr>
          <w:p w:rsidR="004D173E" w:rsidRDefault="00511ED2">
            <w:pPr>
              <w:jc w:val="left"/>
              <w:rPr>
                <w:rFonts w:ascii="宋体" w:hAnsi="宋体"/>
                <w:sz w:val="24"/>
                <w:szCs w:val="24"/>
              </w:rPr>
            </w:pPr>
            <w:r>
              <w:rPr>
                <w:rFonts w:ascii="宋体" w:hAnsi="宋体"/>
                <w:sz w:val="24"/>
                <w:szCs w:val="24"/>
              </w:rPr>
              <w:t>参加开标会</w:t>
            </w:r>
          </w:p>
        </w:tc>
        <w:tc>
          <w:tcPr>
            <w:tcW w:w="5811" w:type="dxa"/>
            <w:vAlign w:val="center"/>
          </w:tcPr>
          <w:p w:rsidR="004D173E" w:rsidRDefault="00511ED2">
            <w:pPr>
              <w:jc w:val="left"/>
              <w:rPr>
                <w:rFonts w:ascii="宋体" w:hAnsi="宋体"/>
                <w:sz w:val="24"/>
                <w:szCs w:val="24"/>
              </w:rPr>
            </w:pPr>
            <w:r>
              <w:rPr>
                <w:rFonts w:ascii="宋体" w:hAnsi="宋体"/>
                <w:sz w:val="24"/>
                <w:szCs w:val="24"/>
              </w:rPr>
              <w:t>参加开标会人员符合招标文件要求</w:t>
            </w:r>
          </w:p>
        </w:tc>
      </w:tr>
      <w:tr w:rsidR="004D173E">
        <w:tc>
          <w:tcPr>
            <w:tcW w:w="710" w:type="dxa"/>
            <w:vMerge w:val="restart"/>
            <w:vAlign w:val="center"/>
          </w:tcPr>
          <w:p w:rsidR="004D173E" w:rsidRDefault="00511ED2">
            <w:pPr>
              <w:jc w:val="center"/>
              <w:rPr>
                <w:rFonts w:ascii="宋体" w:hAnsi="宋体"/>
                <w:sz w:val="24"/>
                <w:szCs w:val="24"/>
              </w:rPr>
            </w:pPr>
            <w:r>
              <w:rPr>
                <w:rFonts w:ascii="宋体" w:hAnsi="宋体"/>
                <w:sz w:val="24"/>
                <w:szCs w:val="24"/>
              </w:rPr>
              <w:t>2.1.2</w:t>
            </w:r>
          </w:p>
        </w:tc>
        <w:tc>
          <w:tcPr>
            <w:tcW w:w="992" w:type="dxa"/>
            <w:gridSpan w:val="2"/>
            <w:vMerge w:val="restart"/>
            <w:vAlign w:val="center"/>
          </w:tcPr>
          <w:p w:rsidR="004D173E" w:rsidRDefault="00511ED2">
            <w:pPr>
              <w:jc w:val="center"/>
              <w:rPr>
                <w:rFonts w:ascii="宋体" w:hAnsi="宋体"/>
                <w:sz w:val="24"/>
                <w:szCs w:val="24"/>
              </w:rPr>
            </w:pPr>
            <w:r>
              <w:rPr>
                <w:rFonts w:ascii="宋体" w:hAnsi="宋体"/>
                <w:sz w:val="24"/>
                <w:szCs w:val="24"/>
              </w:rPr>
              <w:t>资格评审标准</w:t>
            </w:r>
          </w:p>
        </w:tc>
        <w:tc>
          <w:tcPr>
            <w:tcW w:w="1843" w:type="dxa"/>
            <w:vAlign w:val="center"/>
          </w:tcPr>
          <w:p w:rsidR="004D173E" w:rsidRDefault="00511ED2">
            <w:pPr>
              <w:jc w:val="left"/>
              <w:rPr>
                <w:rFonts w:ascii="宋体" w:hAnsi="宋体"/>
                <w:sz w:val="24"/>
                <w:szCs w:val="24"/>
              </w:rPr>
            </w:pPr>
            <w:r>
              <w:rPr>
                <w:rFonts w:ascii="宋体" w:hAnsi="宋体" w:hint="eastAsia"/>
                <w:sz w:val="24"/>
                <w:szCs w:val="24"/>
              </w:rPr>
              <w:t>承担民事责任的能力</w:t>
            </w:r>
          </w:p>
        </w:tc>
        <w:tc>
          <w:tcPr>
            <w:tcW w:w="5811" w:type="dxa"/>
            <w:vAlign w:val="center"/>
          </w:tcPr>
          <w:p w:rsidR="004D173E" w:rsidRDefault="00511ED2">
            <w:pPr>
              <w:jc w:val="left"/>
              <w:rPr>
                <w:rFonts w:ascii="宋体" w:hAnsi="宋体"/>
                <w:sz w:val="24"/>
                <w:szCs w:val="24"/>
              </w:rPr>
            </w:pPr>
            <w:r>
              <w:rPr>
                <w:rFonts w:ascii="宋体" w:hAnsi="宋体" w:hint="eastAsia"/>
                <w:sz w:val="24"/>
                <w:szCs w:val="24"/>
                <w:lang w:val="zh-CN"/>
              </w:rPr>
              <w:t>投标人具有独立承担民事责任的能力；（提供有效的营业执照或事业单位法人证书或自然人的身份证明复印件加盖单位公章）</w:t>
            </w:r>
          </w:p>
        </w:tc>
      </w:tr>
      <w:tr w:rsidR="004D173E">
        <w:tc>
          <w:tcPr>
            <w:tcW w:w="710" w:type="dxa"/>
            <w:vMerge/>
            <w:vAlign w:val="center"/>
          </w:tcPr>
          <w:p w:rsidR="004D173E" w:rsidRDefault="004D173E">
            <w:pPr>
              <w:jc w:val="center"/>
              <w:rPr>
                <w:rFonts w:ascii="宋体" w:hAnsi="宋体"/>
                <w:sz w:val="24"/>
                <w:szCs w:val="24"/>
              </w:rPr>
            </w:pPr>
          </w:p>
        </w:tc>
        <w:tc>
          <w:tcPr>
            <w:tcW w:w="992" w:type="dxa"/>
            <w:gridSpan w:val="2"/>
            <w:vMerge/>
            <w:vAlign w:val="center"/>
          </w:tcPr>
          <w:p w:rsidR="004D173E" w:rsidRDefault="004D173E">
            <w:pPr>
              <w:jc w:val="center"/>
              <w:rPr>
                <w:rFonts w:ascii="宋体" w:hAnsi="宋体"/>
                <w:sz w:val="24"/>
                <w:szCs w:val="24"/>
              </w:rPr>
            </w:pPr>
          </w:p>
        </w:tc>
        <w:tc>
          <w:tcPr>
            <w:tcW w:w="1843" w:type="dxa"/>
            <w:vAlign w:val="center"/>
          </w:tcPr>
          <w:p w:rsidR="004D173E" w:rsidRDefault="00511ED2">
            <w:pPr>
              <w:jc w:val="left"/>
              <w:rPr>
                <w:rFonts w:ascii="宋体" w:hAnsi="宋体"/>
                <w:sz w:val="24"/>
                <w:szCs w:val="24"/>
              </w:rPr>
            </w:pPr>
            <w:r>
              <w:rPr>
                <w:rFonts w:ascii="宋体" w:hAnsi="宋体" w:hint="eastAsia"/>
                <w:sz w:val="24"/>
                <w:szCs w:val="24"/>
                <w:lang w:val="zh-CN"/>
              </w:rPr>
              <w:t>许可证</w:t>
            </w:r>
          </w:p>
        </w:tc>
        <w:tc>
          <w:tcPr>
            <w:tcW w:w="5811" w:type="dxa"/>
            <w:vAlign w:val="center"/>
          </w:tcPr>
          <w:p w:rsidR="004D173E" w:rsidRDefault="00511ED2">
            <w:pPr>
              <w:jc w:val="left"/>
              <w:rPr>
                <w:rFonts w:ascii="宋体" w:hAnsi="宋体"/>
                <w:sz w:val="24"/>
                <w:szCs w:val="24"/>
                <w:lang w:val="zh-CN"/>
              </w:rPr>
            </w:pPr>
            <w:r>
              <w:rPr>
                <w:rFonts w:ascii="宋体" w:hAnsi="宋体" w:hint="eastAsia"/>
                <w:sz w:val="24"/>
                <w:szCs w:val="24"/>
                <w:lang w:val="zh-CN"/>
              </w:rPr>
              <w:t>投标人具有劳务派遣经营许可证；（提供证书复印件加盖单位公章）</w:t>
            </w:r>
          </w:p>
        </w:tc>
      </w:tr>
      <w:tr w:rsidR="004D173E">
        <w:trPr>
          <w:trHeight w:val="777"/>
        </w:trPr>
        <w:tc>
          <w:tcPr>
            <w:tcW w:w="710" w:type="dxa"/>
            <w:vMerge/>
            <w:vAlign w:val="center"/>
          </w:tcPr>
          <w:p w:rsidR="004D173E" w:rsidRDefault="004D173E">
            <w:pPr>
              <w:jc w:val="left"/>
              <w:rPr>
                <w:rFonts w:ascii="宋体" w:hAnsi="宋体"/>
                <w:sz w:val="24"/>
                <w:szCs w:val="24"/>
              </w:rPr>
            </w:pPr>
          </w:p>
        </w:tc>
        <w:tc>
          <w:tcPr>
            <w:tcW w:w="992" w:type="dxa"/>
            <w:gridSpan w:val="2"/>
            <w:vMerge/>
            <w:vAlign w:val="center"/>
          </w:tcPr>
          <w:p w:rsidR="004D173E" w:rsidRDefault="004D173E">
            <w:pPr>
              <w:jc w:val="left"/>
              <w:rPr>
                <w:rFonts w:ascii="宋体" w:hAnsi="宋体"/>
                <w:sz w:val="24"/>
                <w:szCs w:val="24"/>
              </w:rPr>
            </w:pPr>
          </w:p>
        </w:tc>
        <w:tc>
          <w:tcPr>
            <w:tcW w:w="1843" w:type="dxa"/>
            <w:vAlign w:val="center"/>
          </w:tcPr>
          <w:p w:rsidR="004D173E" w:rsidRDefault="00511ED2">
            <w:pPr>
              <w:jc w:val="left"/>
              <w:rPr>
                <w:rFonts w:ascii="宋体" w:hAnsi="宋体"/>
                <w:sz w:val="24"/>
                <w:szCs w:val="24"/>
              </w:rPr>
            </w:pPr>
            <w:r>
              <w:rPr>
                <w:rFonts w:ascii="宋体" w:hAnsi="宋体"/>
                <w:sz w:val="24"/>
                <w:szCs w:val="24"/>
              </w:rPr>
              <w:t>投标人身份</w:t>
            </w:r>
          </w:p>
        </w:tc>
        <w:tc>
          <w:tcPr>
            <w:tcW w:w="5811" w:type="dxa"/>
            <w:vAlign w:val="center"/>
          </w:tcPr>
          <w:p w:rsidR="004D173E" w:rsidRDefault="00511ED2">
            <w:pPr>
              <w:jc w:val="left"/>
              <w:rPr>
                <w:rFonts w:ascii="宋体" w:hAnsi="宋体"/>
                <w:sz w:val="24"/>
                <w:szCs w:val="24"/>
              </w:rPr>
            </w:pPr>
            <w:r>
              <w:rPr>
                <w:rFonts w:ascii="宋体" w:hAnsi="宋体"/>
                <w:sz w:val="24"/>
                <w:szCs w:val="24"/>
              </w:rPr>
              <w:t>单位负责人为同一人或者存在控股、管理关系的不同单位，不得同时参加本项目投标</w:t>
            </w:r>
            <w:r>
              <w:rPr>
                <w:rFonts w:ascii="宋体" w:hAnsi="宋体" w:hint="eastAsia"/>
                <w:sz w:val="24"/>
                <w:szCs w:val="24"/>
              </w:rPr>
              <w:t>；</w:t>
            </w:r>
          </w:p>
        </w:tc>
      </w:tr>
      <w:tr w:rsidR="004D173E">
        <w:tc>
          <w:tcPr>
            <w:tcW w:w="710" w:type="dxa"/>
            <w:vMerge/>
            <w:vAlign w:val="center"/>
          </w:tcPr>
          <w:p w:rsidR="004D173E" w:rsidRDefault="004D173E">
            <w:pPr>
              <w:jc w:val="left"/>
              <w:rPr>
                <w:rFonts w:ascii="宋体" w:hAnsi="宋体"/>
                <w:sz w:val="24"/>
                <w:szCs w:val="24"/>
              </w:rPr>
            </w:pPr>
          </w:p>
        </w:tc>
        <w:tc>
          <w:tcPr>
            <w:tcW w:w="992" w:type="dxa"/>
            <w:gridSpan w:val="2"/>
            <w:vMerge/>
            <w:vAlign w:val="center"/>
          </w:tcPr>
          <w:p w:rsidR="004D173E" w:rsidRDefault="004D173E">
            <w:pPr>
              <w:jc w:val="left"/>
              <w:rPr>
                <w:rFonts w:ascii="宋体" w:hAnsi="宋体"/>
                <w:sz w:val="24"/>
                <w:szCs w:val="24"/>
              </w:rPr>
            </w:pPr>
          </w:p>
        </w:tc>
        <w:tc>
          <w:tcPr>
            <w:tcW w:w="1843" w:type="dxa"/>
            <w:vAlign w:val="center"/>
          </w:tcPr>
          <w:p w:rsidR="004D173E" w:rsidRDefault="00511ED2">
            <w:pPr>
              <w:jc w:val="left"/>
              <w:rPr>
                <w:rFonts w:ascii="宋体" w:hAnsi="宋体"/>
                <w:sz w:val="24"/>
                <w:szCs w:val="24"/>
              </w:rPr>
            </w:pPr>
            <w:r>
              <w:rPr>
                <w:rFonts w:ascii="宋体" w:hAnsi="宋体"/>
                <w:sz w:val="24"/>
                <w:szCs w:val="24"/>
              </w:rPr>
              <w:t>信用记录</w:t>
            </w:r>
          </w:p>
        </w:tc>
        <w:tc>
          <w:tcPr>
            <w:tcW w:w="5811" w:type="dxa"/>
            <w:vAlign w:val="center"/>
          </w:tcPr>
          <w:p w:rsidR="004D173E" w:rsidRDefault="00511ED2">
            <w:pPr>
              <w:jc w:val="left"/>
              <w:rPr>
                <w:rFonts w:ascii="宋体" w:hAnsi="宋体"/>
                <w:sz w:val="24"/>
                <w:szCs w:val="24"/>
              </w:rPr>
            </w:pPr>
            <w:r>
              <w:rPr>
                <w:rFonts w:ascii="宋体" w:hAnsi="宋体" w:hint="eastAsia"/>
                <w:sz w:val="24"/>
                <w:szCs w:val="24"/>
                <w:lang w:val="zh-CN"/>
              </w:rPr>
              <w:t>在“信用中国”网站，未被列入失信被执行人；在“国家企业信用信息公示系统”未被列入严重违法失信企业名单；在“湖北省公共资源招标投标信用信息平台”未被列入信用黑名单的投标人；（开标结束后由招标人或其委托的招标代理机构按照招标文件要求对所有投标人的信用信息进行查询，做好记录，由评标委员会按招标文件的规定进行评审）</w:t>
            </w:r>
          </w:p>
        </w:tc>
      </w:tr>
      <w:tr w:rsidR="004D173E">
        <w:trPr>
          <w:trHeight w:val="772"/>
        </w:trPr>
        <w:tc>
          <w:tcPr>
            <w:tcW w:w="710" w:type="dxa"/>
            <w:vMerge/>
            <w:vAlign w:val="center"/>
          </w:tcPr>
          <w:p w:rsidR="004D173E" w:rsidRDefault="004D173E">
            <w:pPr>
              <w:jc w:val="left"/>
              <w:rPr>
                <w:rFonts w:ascii="宋体" w:hAnsi="宋体"/>
                <w:sz w:val="24"/>
                <w:szCs w:val="24"/>
              </w:rPr>
            </w:pPr>
          </w:p>
        </w:tc>
        <w:tc>
          <w:tcPr>
            <w:tcW w:w="992" w:type="dxa"/>
            <w:gridSpan w:val="2"/>
            <w:vMerge/>
            <w:vAlign w:val="center"/>
          </w:tcPr>
          <w:p w:rsidR="004D173E" w:rsidRDefault="004D173E">
            <w:pPr>
              <w:jc w:val="left"/>
              <w:rPr>
                <w:rFonts w:ascii="宋体" w:hAnsi="宋体"/>
                <w:sz w:val="24"/>
                <w:szCs w:val="24"/>
              </w:rPr>
            </w:pPr>
          </w:p>
        </w:tc>
        <w:tc>
          <w:tcPr>
            <w:tcW w:w="1843" w:type="dxa"/>
            <w:vAlign w:val="center"/>
          </w:tcPr>
          <w:p w:rsidR="004D173E" w:rsidRDefault="00511ED2">
            <w:pPr>
              <w:jc w:val="left"/>
              <w:rPr>
                <w:rFonts w:ascii="宋体" w:hAnsi="宋体"/>
                <w:sz w:val="24"/>
                <w:szCs w:val="24"/>
              </w:rPr>
            </w:pPr>
            <w:r>
              <w:rPr>
                <w:rFonts w:ascii="宋体" w:hAnsi="宋体"/>
                <w:sz w:val="24"/>
                <w:szCs w:val="24"/>
              </w:rPr>
              <w:t>联合体投标</w:t>
            </w:r>
          </w:p>
        </w:tc>
        <w:tc>
          <w:tcPr>
            <w:tcW w:w="5811" w:type="dxa"/>
            <w:vAlign w:val="center"/>
          </w:tcPr>
          <w:p w:rsidR="004D173E" w:rsidRDefault="00511ED2">
            <w:pPr>
              <w:jc w:val="left"/>
              <w:rPr>
                <w:rFonts w:ascii="宋体" w:hAnsi="宋体"/>
                <w:sz w:val="24"/>
                <w:szCs w:val="24"/>
              </w:rPr>
            </w:pPr>
            <w:r>
              <w:rPr>
                <w:rFonts w:ascii="宋体" w:hAnsi="宋体"/>
                <w:sz w:val="24"/>
                <w:szCs w:val="24"/>
              </w:rPr>
              <w:t>本项目不接受联合体投标，投标人应以独立身份参与本项目投标</w:t>
            </w:r>
            <w:r>
              <w:rPr>
                <w:rFonts w:ascii="宋体" w:hAnsi="宋体" w:hint="eastAsia"/>
                <w:sz w:val="24"/>
                <w:szCs w:val="24"/>
              </w:rPr>
              <w:t>。</w:t>
            </w:r>
          </w:p>
        </w:tc>
      </w:tr>
      <w:tr w:rsidR="004D173E">
        <w:trPr>
          <w:trHeight w:val="497"/>
        </w:trPr>
        <w:tc>
          <w:tcPr>
            <w:tcW w:w="710" w:type="dxa"/>
            <w:vMerge w:val="restart"/>
            <w:vAlign w:val="center"/>
          </w:tcPr>
          <w:p w:rsidR="004D173E" w:rsidRDefault="00511ED2">
            <w:pPr>
              <w:jc w:val="center"/>
              <w:rPr>
                <w:rFonts w:ascii="宋体" w:hAnsi="宋体"/>
                <w:sz w:val="24"/>
                <w:szCs w:val="24"/>
              </w:rPr>
            </w:pPr>
            <w:r>
              <w:rPr>
                <w:rFonts w:ascii="宋体" w:hAnsi="宋体"/>
                <w:sz w:val="24"/>
                <w:szCs w:val="24"/>
              </w:rPr>
              <w:t>2.1.3</w:t>
            </w:r>
          </w:p>
        </w:tc>
        <w:tc>
          <w:tcPr>
            <w:tcW w:w="992" w:type="dxa"/>
            <w:gridSpan w:val="2"/>
            <w:vMerge w:val="restart"/>
            <w:vAlign w:val="center"/>
          </w:tcPr>
          <w:p w:rsidR="004D173E" w:rsidRDefault="00511ED2">
            <w:pPr>
              <w:jc w:val="center"/>
              <w:rPr>
                <w:rFonts w:ascii="宋体" w:hAnsi="宋体"/>
                <w:sz w:val="24"/>
                <w:szCs w:val="24"/>
              </w:rPr>
            </w:pPr>
            <w:r>
              <w:rPr>
                <w:rFonts w:ascii="宋体" w:hAnsi="宋体"/>
                <w:sz w:val="24"/>
                <w:szCs w:val="24"/>
              </w:rPr>
              <w:t>响应性评审标准</w:t>
            </w:r>
          </w:p>
        </w:tc>
        <w:tc>
          <w:tcPr>
            <w:tcW w:w="1843" w:type="dxa"/>
            <w:vAlign w:val="center"/>
          </w:tcPr>
          <w:p w:rsidR="004D173E" w:rsidRDefault="00511ED2">
            <w:pPr>
              <w:jc w:val="left"/>
              <w:rPr>
                <w:rFonts w:ascii="宋体" w:hAnsi="宋体"/>
                <w:sz w:val="24"/>
                <w:szCs w:val="24"/>
              </w:rPr>
            </w:pPr>
            <w:r>
              <w:rPr>
                <w:rFonts w:ascii="宋体" w:hAnsi="宋体" w:hint="eastAsia"/>
                <w:sz w:val="24"/>
                <w:szCs w:val="24"/>
              </w:rPr>
              <w:t>服务要求</w:t>
            </w:r>
          </w:p>
        </w:tc>
        <w:tc>
          <w:tcPr>
            <w:tcW w:w="5811" w:type="dxa"/>
            <w:vAlign w:val="center"/>
          </w:tcPr>
          <w:p w:rsidR="004D173E" w:rsidRDefault="00511ED2">
            <w:pPr>
              <w:jc w:val="left"/>
              <w:rPr>
                <w:rFonts w:ascii="宋体" w:hAnsi="宋体"/>
                <w:sz w:val="24"/>
                <w:szCs w:val="24"/>
              </w:rPr>
            </w:pPr>
            <w:r>
              <w:rPr>
                <w:rFonts w:ascii="宋体" w:hAnsi="宋体" w:hint="eastAsia"/>
                <w:sz w:val="24"/>
                <w:szCs w:val="24"/>
              </w:rPr>
              <w:t>投标人提供的服务</w:t>
            </w:r>
            <w:r>
              <w:rPr>
                <w:rFonts w:ascii="宋体" w:hAnsi="宋体"/>
                <w:sz w:val="24"/>
                <w:szCs w:val="24"/>
              </w:rPr>
              <w:t>符合</w:t>
            </w:r>
            <w:r>
              <w:rPr>
                <w:rFonts w:ascii="宋体" w:hAnsi="宋体" w:hint="eastAsia"/>
                <w:sz w:val="24"/>
                <w:szCs w:val="24"/>
              </w:rPr>
              <w:t>“</w:t>
            </w:r>
            <w:r>
              <w:rPr>
                <w:rFonts w:ascii="宋体" w:hAnsi="宋体"/>
                <w:sz w:val="24"/>
                <w:szCs w:val="24"/>
              </w:rPr>
              <w:t>第</w:t>
            </w:r>
            <w:r>
              <w:rPr>
                <w:rFonts w:ascii="宋体" w:hAnsi="宋体" w:hint="eastAsia"/>
                <w:sz w:val="24"/>
                <w:szCs w:val="24"/>
              </w:rPr>
              <w:t>五</w:t>
            </w:r>
            <w:r>
              <w:rPr>
                <w:rFonts w:ascii="宋体" w:hAnsi="宋体"/>
                <w:sz w:val="24"/>
                <w:szCs w:val="24"/>
              </w:rPr>
              <w:t>章</w:t>
            </w:r>
            <w:r>
              <w:rPr>
                <w:rFonts w:ascii="宋体" w:hAnsi="宋体" w:hint="eastAsia"/>
                <w:sz w:val="24"/>
                <w:szCs w:val="24"/>
              </w:rPr>
              <w:t xml:space="preserve"> 商务及技术要求”的要求</w:t>
            </w:r>
          </w:p>
        </w:tc>
      </w:tr>
      <w:tr w:rsidR="004D173E">
        <w:trPr>
          <w:trHeight w:val="629"/>
        </w:trPr>
        <w:tc>
          <w:tcPr>
            <w:tcW w:w="710" w:type="dxa"/>
            <w:vMerge/>
            <w:vAlign w:val="center"/>
          </w:tcPr>
          <w:p w:rsidR="004D173E" w:rsidRDefault="004D173E">
            <w:pPr>
              <w:jc w:val="left"/>
              <w:rPr>
                <w:rFonts w:ascii="宋体" w:hAnsi="宋体"/>
                <w:sz w:val="24"/>
                <w:szCs w:val="24"/>
              </w:rPr>
            </w:pPr>
          </w:p>
        </w:tc>
        <w:tc>
          <w:tcPr>
            <w:tcW w:w="992" w:type="dxa"/>
            <w:gridSpan w:val="2"/>
            <w:vMerge/>
            <w:vAlign w:val="center"/>
          </w:tcPr>
          <w:p w:rsidR="004D173E" w:rsidRDefault="004D173E">
            <w:pPr>
              <w:jc w:val="left"/>
              <w:rPr>
                <w:rFonts w:ascii="宋体" w:hAnsi="宋体"/>
                <w:sz w:val="24"/>
                <w:szCs w:val="24"/>
              </w:rPr>
            </w:pPr>
          </w:p>
        </w:tc>
        <w:tc>
          <w:tcPr>
            <w:tcW w:w="1843" w:type="dxa"/>
            <w:vAlign w:val="center"/>
          </w:tcPr>
          <w:p w:rsidR="004D173E" w:rsidRDefault="00511ED2">
            <w:pPr>
              <w:jc w:val="left"/>
              <w:rPr>
                <w:rFonts w:ascii="宋体" w:hAnsi="宋体"/>
                <w:sz w:val="24"/>
                <w:szCs w:val="24"/>
              </w:rPr>
            </w:pPr>
            <w:r>
              <w:rPr>
                <w:rFonts w:ascii="宋体" w:hAnsi="宋体"/>
                <w:sz w:val="24"/>
                <w:szCs w:val="24"/>
              </w:rPr>
              <w:t>投标有效期</w:t>
            </w:r>
          </w:p>
        </w:tc>
        <w:tc>
          <w:tcPr>
            <w:tcW w:w="5811" w:type="dxa"/>
            <w:vAlign w:val="center"/>
          </w:tcPr>
          <w:p w:rsidR="004D173E" w:rsidRDefault="00511ED2">
            <w:pPr>
              <w:jc w:val="left"/>
              <w:rPr>
                <w:rFonts w:ascii="宋体" w:hAnsi="宋体"/>
                <w:sz w:val="24"/>
                <w:szCs w:val="24"/>
              </w:rPr>
            </w:pPr>
            <w:r>
              <w:rPr>
                <w:rFonts w:ascii="宋体" w:hAnsi="宋体"/>
                <w:sz w:val="24"/>
                <w:szCs w:val="24"/>
              </w:rPr>
              <w:t>符合第二章“投标人须知”第3.</w:t>
            </w:r>
            <w:r>
              <w:rPr>
                <w:rFonts w:ascii="宋体" w:hAnsi="宋体" w:hint="eastAsia"/>
                <w:sz w:val="24"/>
                <w:szCs w:val="24"/>
              </w:rPr>
              <w:t>2</w:t>
            </w:r>
            <w:r>
              <w:rPr>
                <w:rFonts w:ascii="宋体" w:hAnsi="宋体"/>
                <w:sz w:val="24"/>
                <w:szCs w:val="24"/>
              </w:rPr>
              <w:t>项规定</w:t>
            </w:r>
          </w:p>
        </w:tc>
      </w:tr>
      <w:tr w:rsidR="004D173E">
        <w:trPr>
          <w:trHeight w:val="1005"/>
        </w:trPr>
        <w:tc>
          <w:tcPr>
            <w:tcW w:w="710" w:type="dxa"/>
            <w:vMerge/>
            <w:vAlign w:val="center"/>
          </w:tcPr>
          <w:p w:rsidR="004D173E" w:rsidRDefault="004D173E">
            <w:pPr>
              <w:jc w:val="left"/>
              <w:rPr>
                <w:rFonts w:ascii="宋体" w:hAnsi="宋体"/>
                <w:sz w:val="24"/>
                <w:szCs w:val="24"/>
              </w:rPr>
            </w:pPr>
          </w:p>
        </w:tc>
        <w:tc>
          <w:tcPr>
            <w:tcW w:w="992" w:type="dxa"/>
            <w:gridSpan w:val="2"/>
            <w:vMerge/>
            <w:vAlign w:val="center"/>
          </w:tcPr>
          <w:p w:rsidR="004D173E" w:rsidRDefault="004D173E">
            <w:pPr>
              <w:jc w:val="left"/>
              <w:rPr>
                <w:rFonts w:ascii="宋体" w:hAnsi="宋体"/>
                <w:sz w:val="24"/>
                <w:szCs w:val="24"/>
              </w:rPr>
            </w:pPr>
          </w:p>
        </w:tc>
        <w:tc>
          <w:tcPr>
            <w:tcW w:w="1843" w:type="dxa"/>
            <w:vAlign w:val="center"/>
          </w:tcPr>
          <w:p w:rsidR="004D173E" w:rsidRDefault="00511ED2">
            <w:pPr>
              <w:jc w:val="left"/>
              <w:rPr>
                <w:rFonts w:ascii="宋体" w:hAnsi="宋体"/>
                <w:sz w:val="24"/>
                <w:szCs w:val="24"/>
              </w:rPr>
            </w:pPr>
            <w:r>
              <w:rPr>
                <w:rFonts w:ascii="宋体" w:hAnsi="宋体"/>
                <w:sz w:val="24"/>
                <w:szCs w:val="24"/>
              </w:rPr>
              <w:t>权利义务</w:t>
            </w:r>
          </w:p>
        </w:tc>
        <w:tc>
          <w:tcPr>
            <w:tcW w:w="5811" w:type="dxa"/>
            <w:vAlign w:val="center"/>
          </w:tcPr>
          <w:p w:rsidR="004D173E" w:rsidRDefault="00511ED2">
            <w:pPr>
              <w:jc w:val="left"/>
              <w:rPr>
                <w:rFonts w:ascii="宋体" w:hAnsi="宋体"/>
                <w:sz w:val="24"/>
                <w:szCs w:val="24"/>
              </w:rPr>
            </w:pPr>
            <w:r>
              <w:rPr>
                <w:rFonts w:ascii="宋体" w:hAnsi="宋体"/>
                <w:sz w:val="24"/>
                <w:szCs w:val="24"/>
              </w:rPr>
              <w:t>投标文件中没有招标人不能接受的条件，或者对合同中约定的招标人的权利和投标人的义务方面造成重大限制的内容。</w:t>
            </w:r>
          </w:p>
        </w:tc>
      </w:tr>
      <w:tr w:rsidR="004D173E">
        <w:trPr>
          <w:trHeight w:val="463"/>
        </w:trPr>
        <w:tc>
          <w:tcPr>
            <w:tcW w:w="710" w:type="dxa"/>
            <w:vMerge/>
            <w:vAlign w:val="center"/>
          </w:tcPr>
          <w:p w:rsidR="004D173E" w:rsidRDefault="004D173E">
            <w:pPr>
              <w:jc w:val="left"/>
              <w:rPr>
                <w:rFonts w:ascii="宋体" w:hAnsi="宋体"/>
                <w:sz w:val="24"/>
                <w:szCs w:val="24"/>
              </w:rPr>
            </w:pPr>
          </w:p>
        </w:tc>
        <w:tc>
          <w:tcPr>
            <w:tcW w:w="992" w:type="dxa"/>
            <w:gridSpan w:val="2"/>
            <w:vMerge/>
            <w:vAlign w:val="center"/>
          </w:tcPr>
          <w:p w:rsidR="004D173E" w:rsidRDefault="004D173E">
            <w:pPr>
              <w:jc w:val="left"/>
              <w:rPr>
                <w:rFonts w:ascii="宋体" w:hAnsi="宋体"/>
                <w:sz w:val="24"/>
                <w:szCs w:val="24"/>
              </w:rPr>
            </w:pPr>
          </w:p>
        </w:tc>
        <w:tc>
          <w:tcPr>
            <w:tcW w:w="1843" w:type="dxa"/>
            <w:vAlign w:val="center"/>
          </w:tcPr>
          <w:p w:rsidR="004D173E" w:rsidRDefault="00511ED2">
            <w:pPr>
              <w:jc w:val="left"/>
              <w:rPr>
                <w:rFonts w:ascii="宋体" w:hAnsi="宋体"/>
                <w:sz w:val="24"/>
                <w:szCs w:val="24"/>
              </w:rPr>
            </w:pPr>
            <w:r>
              <w:rPr>
                <w:rFonts w:ascii="宋体" w:hAnsi="宋体"/>
                <w:sz w:val="24"/>
                <w:szCs w:val="24"/>
              </w:rPr>
              <w:t>投标价格</w:t>
            </w:r>
          </w:p>
        </w:tc>
        <w:tc>
          <w:tcPr>
            <w:tcW w:w="5811" w:type="dxa"/>
            <w:vAlign w:val="center"/>
          </w:tcPr>
          <w:p w:rsidR="004D173E" w:rsidRDefault="00511ED2">
            <w:pPr>
              <w:jc w:val="left"/>
              <w:rPr>
                <w:rFonts w:ascii="宋体" w:hAnsi="宋体"/>
                <w:sz w:val="24"/>
                <w:szCs w:val="24"/>
              </w:rPr>
            </w:pPr>
            <w:r>
              <w:rPr>
                <w:rFonts w:ascii="宋体" w:hAnsi="宋体"/>
                <w:sz w:val="24"/>
                <w:szCs w:val="24"/>
              </w:rPr>
              <w:t>只有一个有效报价且未超过</w:t>
            </w:r>
            <w:r>
              <w:rPr>
                <w:rFonts w:ascii="宋体" w:hAnsi="宋体" w:hint="eastAsia"/>
                <w:sz w:val="24"/>
                <w:szCs w:val="24"/>
              </w:rPr>
              <w:t>控制</w:t>
            </w:r>
            <w:r>
              <w:rPr>
                <w:rFonts w:ascii="宋体" w:hAnsi="宋体"/>
                <w:sz w:val="24"/>
                <w:szCs w:val="24"/>
              </w:rPr>
              <w:t>价</w:t>
            </w:r>
          </w:p>
        </w:tc>
      </w:tr>
      <w:tr w:rsidR="004D173E">
        <w:trPr>
          <w:trHeight w:val="574"/>
        </w:trPr>
        <w:tc>
          <w:tcPr>
            <w:tcW w:w="710" w:type="dxa"/>
            <w:vMerge/>
            <w:vAlign w:val="center"/>
          </w:tcPr>
          <w:p w:rsidR="004D173E" w:rsidRDefault="004D173E">
            <w:pPr>
              <w:jc w:val="left"/>
              <w:rPr>
                <w:rFonts w:ascii="宋体" w:hAnsi="宋体"/>
                <w:sz w:val="24"/>
                <w:szCs w:val="24"/>
              </w:rPr>
            </w:pPr>
          </w:p>
        </w:tc>
        <w:tc>
          <w:tcPr>
            <w:tcW w:w="992" w:type="dxa"/>
            <w:gridSpan w:val="2"/>
            <w:vMerge/>
            <w:vAlign w:val="center"/>
          </w:tcPr>
          <w:p w:rsidR="004D173E" w:rsidRDefault="004D173E">
            <w:pPr>
              <w:jc w:val="left"/>
              <w:rPr>
                <w:rFonts w:ascii="宋体" w:hAnsi="宋体"/>
                <w:sz w:val="24"/>
                <w:szCs w:val="24"/>
              </w:rPr>
            </w:pPr>
          </w:p>
        </w:tc>
        <w:tc>
          <w:tcPr>
            <w:tcW w:w="1843" w:type="dxa"/>
            <w:vAlign w:val="center"/>
          </w:tcPr>
          <w:p w:rsidR="004D173E" w:rsidRDefault="00511ED2">
            <w:pPr>
              <w:jc w:val="left"/>
              <w:rPr>
                <w:rFonts w:ascii="宋体" w:hAnsi="宋体"/>
                <w:sz w:val="24"/>
                <w:szCs w:val="24"/>
              </w:rPr>
            </w:pPr>
            <w:r>
              <w:rPr>
                <w:rFonts w:ascii="宋体" w:hAnsi="宋体"/>
                <w:sz w:val="24"/>
                <w:szCs w:val="24"/>
              </w:rPr>
              <w:t>违法投标行为</w:t>
            </w:r>
          </w:p>
        </w:tc>
        <w:tc>
          <w:tcPr>
            <w:tcW w:w="5811" w:type="dxa"/>
            <w:vAlign w:val="center"/>
          </w:tcPr>
          <w:p w:rsidR="004D173E" w:rsidRDefault="00511ED2">
            <w:pPr>
              <w:jc w:val="left"/>
              <w:rPr>
                <w:rFonts w:ascii="宋体" w:hAnsi="宋体"/>
                <w:sz w:val="24"/>
                <w:szCs w:val="24"/>
              </w:rPr>
            </w:pPr>
            <w:r>
              <w:rPr>
                <w:rFonts w:ascii="宋体" w:hAnsi="宋体"/>
                <w:sz w:val="24"/>
                <w:szCs w:val="24"/>
              </w:rPr>
              <w:t>评标过程中，评标委员会未发现投标人串通投标，以他人名义投标或以其他弄虚作假方式投标。</w:t>
            </w:r>
          </w:p>
        </w:tc>
      </w:tr>
      <w:tr w:rsidR="004D173E">
        <w:trPr>
          <w:trHeight w:val="986"/>
        </w:trPr>
        <w:tc>
          <w:tcPr>
            <w:tcW w:w="1702" w:type="dxa"/>
            <w:gridSpan w:val="3"/>
            <w:vAlign w:val="center"/>
          </w:tcPr>
          <w:p w:rsidR="004D173E" w:rsidRDefault="00511ED2">
            <w:pPr>
              <w:jc w:val="center"/>
              <w:rPr>
                <w:rFonts w:ascii="宋体" w:hAnsi="宋体"/>
                <w:sz w:val="24"/>
                <w:szCs w:val="24"/>
              </w:rPr>
            </w:pPr>
            <w:r>
              <w:rPr>
                <w:rFonts w:ascii="宋体" w:hAnsi="宋体"/>
                <w:sz w:val="24"/>
                <w:szCs w:val="24"/>
              </w:rPr>
              <w:t>2.2.1</w:t>
            </w:r>
          </w:p>
        </w:tc>
        <w:tc>
          <w:tcPr>
            <w:tcW w:w="1843" w:type="dxa"/>
            <w:vAlign w:val="center"/>
          </w:tcPr>
          <w:p w:rsidR="004D173E" w:rsidRDefault="00511ED2">
            <w:pPr>
              <w:jc w:val="center"/>
              <w:rPr>
                <w:rFonts w:ascii="宋体" w:hAnsi="宋体"/>
                <w:sz w:val="24"/>
                <w:szCs w:val="24"/>
              </w:rPr>
            </w:pPr>
            <w:r>
              <w:rPr>
                <w:rFonts w:ascii="宋体" w:hAnsi="宋体"/>
                <w:sz w:val="24"/>
                <w:szCs w:val="24"/>
              </w:rPr>
              <w:t>分值构成（总分100 分）</w:t>
            </w:r>
          </w:p>
        </w:tc>
        <w:tc>
          <w:tcPr>
            <w:tcW w:w="5811" w:type="dxa"/>
            <w:vAlign w:val="center"/>
          </w:tcPr>
          <w:p w:rsidR="004D173E" w:rsidRDefault="00511ED2">
            <w:pPr>
              <w:jc w:val="left"/>
              <w:rPr>
                <w:rFonts w:ascii="宋体" w:hAnsi="宋体"/>
                <w:sz w:val="24"/>
                <w:szCs w:val="24"/>
              </w:rPr>
            </w:pPr>
            <w:r>
              <w:rPr>
                <w:rFonts w:ascii="宋体" w:hAnsi="宋体" w:hint="eastAsia"/>
                <w:sz w:val="24"/>
                <w:szCs w:val="24"/>
              </w:rPr>
              <w:t>技术评审：25分</w:t>
            </w:r>
          </w:p>
          <w:p w:rsidR="004D173E" w:rsidRDefault="00511ED2">
            <w:pPr>
              <w:jc w:val="left"/>
              <w:rPr>
                <w:rFonts w:ascii="宋体" w:hAnsi="宋体"/>
                <w:sz w:val="24"/>
                <w:szCs w:val="24"/>
              </w:rPr>
            </w:pPr>
            <w:r>
              <w:rPr>
                <w:rFonts w:ascii="宋体" w:hAnsi="宋体" w:hint="eastAsia"/>
                <w:sz w:val="24"/>
                <w:szCs w:val="24"/>
              </w:rPr>
              <w:t>综合评审：15分</w:t>
            </w:r>
          </w:p>
          <w:p w:rsidR="004D173E" w:rsidRDefault="00511ED2">
            <w:pPr>
              <w:jc w:val="left"/>
              <w:rPr>
                <w:rFonts w:ascii="宋体" w:hAnsi="宋体"/>
                <w:sz w:val="24"/>
                <w:szCs w:val="24"/>
              </w:rPr>
            </w:pPr>
            <w:r>
              <w:rPr>
                <w:rFonts w:ascii="宋体" w:hAnsi="宋体" w:hint="eastAsia"/>
                <w:sz w:val="24"/>
                <w:szCs w:val="24"/>
              </w:rPr>
              <w:t>经济评审：60分</w:t>
            </w:r>
          </w:p>
        </w:tc>
      </w:tr>
      <w:tr w:rsidR="004D173E">
        <w:trPr>
          <w:trHeight w:val="790"/>
        </w:trPr>
        <w:tc>
          <w:tcPr>
            <w:tcW w:w="924" w:type="dxa"/>
            <w:gridSpan w:val="2"/>
            <w:vAlign w:val="center"/>
          </w:tcPr>
          <w:p w:rsidR="004D173E" w:rsidRDefault="00511ED2">
            <w:pPr>
              <w:jc w:val="center"/>
              <w:rPr>
                <w:rFonts w:ascii="宋体" w:hAnsi="宋体"/>
                <w:sz w:val="24"/>
                <w:szCs w:val="24"/>
              </w:rPr>
            </w:pPr>
            <w:r>
              <w:rPr>
                <w:rFonts w:ascii="宋体" w:hAnsi="宋体"/>
                <w:sz w:val="24"/>
                <w:szCs w:val="24"/>
              </w:rPr>
              <w:lastRenderedPageBreak/>
              <w:t>条款号</w:t>
            </w:r>
          </w:p>
        </w:tc>
        <w:tc>
          <w:tcPr>
            <w:tcW w:w="778" w:type="dxa"/>
            <w:vAlign w:val="center"/>
          </w:tcPr>
          <w:p w:rsidR="004D173E" w:rsidRDefault="00511ED2">
            <w:pPr>
              <w:jc w:val="center"/>
              <w:rPr>
                <w:rFonts w:ascii="宋体" w:hAnsi="宋体"/>
                <w:sz w:val="24"/>
                <w:szCs w:val="24"/>
              </w:rPr>
            </w:pPr>
            <w:r>
              <w:rPr>
                <w:rFonts w:ascii="宋体" w:hAnsi="宋体"/>
                <w:sz w:val="24"/>
                <w:szCs w:val="24"/>
              </w:rPr>
              <w:t>评分因素</w:t>
            </w:r>
          </w:p>
        </w:tc>
        <w:tc>
          <w:tcPr>
            <w:tcW w:w="1843" w:type="dxa"/>
            <w:vAlign w:val="center"/>
          </w:tcPr>
          <w:p w:rsidR="004D173E" w:rsidRDefault="00511ED2">
            <w:pPr>
              <w:jc w:val="center"/>
              <w:rPr>
                <w:rFonts w:ascii="宋体" w:hAnsi="宋体"/>
                <w:sz w:val="24"/>
                <w:szCs w:val="24"/>
              </w:rPr>
            </w:pPr>
            <w:r>
              <w:rPr>
                <w:rFonts w:ascii="宋体" w:hAnsi="宋体"/>
                <w:sz w:val="24"/>
                <w:szCs w:val="24"/>
              </w:rPr>
              <w:t>各评分因素细分项</w:t>
            </w:r>
          </w:p>
        </w:tc>
        <w:tc>
          <w:tcPr>
            <w:tcW w:w="5811" w:type="dxa"/>
            <w:vAlign w:val="center"/>
          </w:tcPr>
          <w:p w:rsidR="004D173E" w:rsidRDefault="00511ED2">
            <w:pPr>
              <w:jc w:val="center"/>
              <w:rPr>
                <w:rFonts w:ascii="宋体" w:hAnsi="宋体"/>
                <w:sz w:val="24"/>
                <w:szCs w:val="24"/>
              </w:rPr>
            </w:pPr>
            <w:r>
              <w:rPr>
                <w:rFonts w:ascii="宋体" w:hAnsi="宋体"/>
                <w:sz w:val="24"/>
                <w:szCs w:val="24"/>
              </w:rPr>
              <w:t>评分标准</w:t>
            </w:r>
          </w:p>
        </w:tc>
      </w:tr>
      <w:tr w:rsidR="004D173E">
        <w:trPr>
          <w:trHeight w:val="779"/>
        </w:trPr>
        <w:tc>
          <w:tcPr>
            <w:tcW w:w="924" w:type="dxa"/>
            <w:gridSpan w:val="2"/>
            <w:vMerge w:val="restart"/>
            <w:vAlign w:val="center"/>
          </w:tcPr>
          <w:p w:rsidR="004D173E" w:rsidRDefault="00511ED2">
            <w:pPr>
              <w:jc w:val="center"/>
              <w:rPr>
                <w:rFonts w:ascii="宋体" w:hAnsi="宋体"/>
                <w:sz w:val="24"/>
                <w:szCs w:val="24"/>
              </w:rPr>
            </w:pPr>
            <w:r>
              <w:rPr>
                <w:rFonts w:ascii="宋体" w:hAnsi="宋体"/>
                <w:sz w:val="24"/>
                <w:szCs w:val="24"/>
              </w:rPr>
              <w:t>2.2.2（1）</w:t>
            </w:r>
          </w:p>
        </w:tc>
        <w:tc>
          <w:tcPr>
            <w:tcW w:w="778" w:type="dxa"/>
            <w:vMerge w:val="restart"/>
            <w:vAlign w:val="center"/>
          </w:tcPr>
          <w:p w:rsidR="004D173E" w:rsidRDefault="004D173E">
            <w:pPr>
              <w:jc w:val="center"/>
              <w:rPr>
                <w:rFonts w:ascii="宋体" w:hAnsi="宋体"/>
                <w:sz w:val="24"/>
                <w:szCs w:val="24"/>
              </w:rPr>
            </w:pPr>
          </w:p>
          <w:p w:rsidR="004D173E" w:rsidRDefault="004D173E">
            <w:pPr>
              <w:jc w:val="center"/>
              <w:rPr>
                <w:rFonts w:ascii="宋体" w:hAnsi="宋体"/>
                <w:sz w:val="24"/>
                <w:szCs w:val="24"/>
              </w:rPr>
            </w:pPr>
          </w:p>
          <w:p w:rsidR="004D173E" w:rsidRDefault="004D173E">
            <w:pPr>
              <w:jc w:val="center"/>
              <w:rPr>
                <w:rFonts w:ascii="宋体" w:hAnsi="宋体"/>
                <w:sz w:val="24"/>
                <w:szCs w:val="24"/>
              </w:rPr>
            </w:pPr>
          </w:p>
          <w:p w:rsidR="004D173E" w:rsidRDefault="004D173E">
            <w:pPr>
              <w:jc w:val="center"/>
              <w:rPr>
                <w:rFonts w:ascii="宋体" w:hAnsi="宋体"/>
                <w:sz w:val="24"/>
                <w:szCs w:val="24"/>
              </w:rPr>
            </w:pPr>
          </w:p>
          <w:p w:rsidR="004D173E" w:rsidRDefault="00511ED2">
            <w:pPr>
              <w:jc w:val="center"/>
              <w:rPr>
                <w:rFonts w:ascii="宋体" w:hAnsi="宋体"/>
                <w:sz w:val="24"/>
                <w:szCs w:val="24"/>
              </w:rPr>
            </w:pPr>
            <w:r>
              <w:rPr>
                <w:rFonts w:ascii="宋体" w:hAnsi="宋体"/>
                <w:sz w:val="24"/>
                <w:szCs w:val="24"/>
              </w:rPr>
              <w:t>技术评审0~</w:t>
            </w:r>
            <w:r>
              <w:rPr>
                <w:rFonts w:ascii="宋体" w:hAnsi="宋体" w:hint="eastAsia"/>
                <w:sz w:val="24"/>
                <w:szCs w:val="24"/>
              </w:rPr>
              <w:t>35</w:t>
            </w:r>
            <w:r>
              <w:rPr>
                <w:rFonts w:ascii="宋体" w:hAnsi="宋体"/>
                <w:sz w:val="24"/>
                <w:szCs w:val="24"/>
              </w:rPr>
              <w:t xml:space="preserve"> 分</w:t>
            </w:r>
          </w:p>
        </w:tc>
        <w:tc>
          <w:tcPr>
            <w:tcW w:w="1843" w:type="dxa"/>
            <w:vAlign w:val="center"/>
          </w:tcPr>
          <w:p w:rsidR="004D173E" w:rsidRDefault="00511ED2">
            <w:pPr>
              <w:jc w:val="center"/>
              <w:rPr>
                <w:rFonts w:ascii="宋体" w:hAnsi="宋体"/>
                <w:sz w:val="24"/>
                <w:szCs w:val="24"/>
              </w:rPr>
            </w:pPr>
            <w:r>
              <w:rPr>
                <w:rFonts w:ascii="宋体" w:hAnsi="宋体" w:hint="eastAsia"/>
                <w:sz w:val="24"/>
                <w:szCs w:val="24"/>
              </w:rPr>
              <w:t>服务方案 10分</w:t>
            </w:r>
          </w:p>
        </w:tc>
        <w:tc>
          <w:tcPr>
            <w:tcW w:w="5811" w:type="dxa"/>
            <w:vAlign w:val="center"/>
          </w:tcPr>
          <w:p w:rsidR="004D173E" w:rsidRDefault="00511ED2">
            <w:pPr>
              <w:rPr>
                <w:rFonts w:ascii="宋体" w:hAnsi="宋体"/>
                <w:sz w:val="24"/>
                <w:szCs w:val="24"/>
              </w:rPr>
            </w:pPr>
            <w:r>
              <w:rPr>
                <w:rFonts w:ascii="宋体" w:hAnsi="宋体" w:hint="eastAsia"/>
                <w:sz w:val="24"/>
                <w:szCs w:val="24"/>
              </w:rPr>
              <w:t>服务方案应包括日常管理、考核措施、工作安排、质量标准、档案的建立与管理，符合招标文件中作业质量标准对现场情况熟悉且合理可行的得8-10分，服务方案比较合理可行的得5-7分，服务方案有但不太完善的得0-4分，没有服务方案的不得分。</w:t>
            </w:r>
          </w:p>
        </w:tc>
      </w:tr>
      <w:tr w:rsidR="004D173E">
        <w:trPr>
          <w:trHeight w:val="983"/>
        </w:trPr>
        <w:tc>
          <w:tcPr>
            <w:tcW w:w="924" w:type="dxa"/>
            <w:gridSpan w:val="2"/>
            <w:vMerge/>
            <w:vAlign w:val="center"/>
          </w:tcPr>
          <w:p w:rsidR="004D173E" w:rsidRDefault="004D173E">
            <w:pPr>
              <w:jc w:val="left"/>
              <w:rPr>
                <w:rFonts w:ascii="宋体" w:hAnsi="宋体"/>
                <w:sz w:val="24"/>
                <w:szCs w:val="24"/>
              </w:rPr>
            </w:pPr>
          </w:p>
        </w:tc>
        <w:tc>
          <w:tcPr>
            <w:tcW w:w="778" w:type="dxa"/>
            <w:vMerge/>
            <w:vAlign w:val="center"/>
          </w:tcPr>
          <w:p w:rsidR="004D173E" w:rsidRDefault="004D173E">
            <w:pPr>
              <w:jc w:val="left"/>
              <w:rPr>
                <w:rFonts w:ascii="宋体" w:hAnsi="宋体"/>
                <w:sz w:val="24"/>
                <w:szCs w:val="24"/>
              </w:rPr>
            </w:pPr>
          </w:p>
        </w:tc>
        <w:tc>
          <w:tcPr>
            <w:tcW w:w="1843" w:type="dxa"/>
            <w:vAlign w:val="center"/>
          </w:tcPr>
          <w:p w:rsidR="004D173E" w:rsidRDefault="00511ED2">
            <w:pPr>
              <w:jc w:val="center"/>
              <w:rPr>
                <w:rFonts w:ascii="宋体" w:hAnsi="宋体"/>
                <w:sz w:val="24"/>
                <w:szCs w:val="24"/>
              </w:rPr>
            </w:pPr>
            <w:r>
              <w:rPr>
                <w:rFonts w:ascii="宋体" w:hAnsi="宋体" w:hint="eastAsia"/>
                <w:sz w:val="24"/>
                <w:szCs w:val="24"/>
              </w:rPr>
              <w:t>应急预案 5分</w:t>
            </w:r>
          </w:p>
        </w:tc>
        <w:tc>
          <w:tcPr>
            <w:tcW w:w="5811" w:type="dxa"/>
            <w:vAlign w:val="center"/>
          </w:tcPr>
          <w:p w:rsidR="004D173E" w:rsidRDefault="00511ED2">
            <w:pPr>
              <w:rPr>
                <w:rFonts w:ascii="宋体" w:hAnsi="宋体"/>
                <w:sz w:val="24"/>
                <w:szCs w:val="24"/>
              </w:rPr>
            </w:pPr>
            <w:r>
              <w:rPr>
                <w:rFonts w:ascii="宋体" w:hAnsi="宋体" w:hint="eastAsia"/>
                <w:sz w:val="24"/>
                <w:szCs w:val="24"/>
              </w:rPr>
              <w:t>针对大型活动、节庆假日、创优评优、突击检查、防汛期间等特殊时期的应急保障方案及日常安全保障方案详细、全面、合理可行的得4-5分，应急预案比较合理可行的得2-3分，应急预案有但不太完善的得0-1分，没有应急预案的不得分。</w:t>
            </w:r>
          </w:p>
        </w:tc>
      </w:tr>
      <w:tr w:rsidR="004D173E">
        <w:trPr>
          <w:trHeight w:val="910"/>
        </w:trPr>
        <w:tc>
          <w:tcPr>
            <w:tcW w:w="924" w:type="dxa"/>
            <w:gridSpan w:val="2"/>
            <w:vMerge/>
            <w:vAlign w:val="center"/>
          </w:tcPr>
          <w:p w:rsidR="004D173E" w:rsidRDefault="004D173E">
            <w:pPr>
              <w:jc w:val="left"/>
              <w:rPr>
                <w:rFonts w:ascii="宋体" w:hAnsi="宋体"/>
                <w:sz w:val="24"/>
                <w:szCs w:val="24"/>
              </w:rPr>
            </w:pPr>
          </w:p>
        </w:tc>
        <w:tc>
          <w:tcPr>
            <w:tcW w:w="778" w:type="dxa"/>
            <w:vMerge/>
            <w:vAlign w:val="center"/>
          </w:tcPr>
          <w:p w:rsidR="004D173E" w:rsidRDefault="004D173E">
            <w:pPr>
              <w:jc w:val="left"/>
              <w:rPr>
                <w:rFonts w:ascii="宋体" w:hAnsi="宋体"/>
                <w:sz w:val="24"/>
                <w:szCs w:val="24"/>
              </w:rPr>
            </w:pPr>
          </w:p>
        </w:tc>
        <w:tc>
          <w:tcPr>
            <w:tcW w:w="1843" w:type="dxa"/>
            <w:vAlign w:val="center"/>
          </w:tcPr>
          <w:p w:rsidR="004D173E" w:rsidRDefault="00511ED2">
            <w:pPr>
              <w:jc w:val="center"/>
              <w:rPr>
                <w:rFonts w:ascii="宋体" w:hAnsi="宋体"/>
                <w:sz w:val="24"/>
                <w:szCs w:val="24"/>
              </w:rPr>
            </w:pPr>
            <w:r>
              <w:rPr>
                <w:rFonts w:ascii="宋体" w:hAnsi="宋体" w:hint="eastAsia"/>
                <w:sz w:val="24"/>
                <w:szCs w:val="24"/>
              </w:rPr>
              <w:t>人员配备方案10分</w:t>
            </w:r>
          </w:p>
        </w:tc>
        <w:tc>
          <w:tcPr>
            <w:tcW w:w="5811" w:type="dxa"/>
            <w:vAlign w:val="center"/>
          </w:tcPr>
          <w:p w:rsidR="004D173E" w:rsidRDefault="00511ED2">
            <w:pPr>
              <w:rPr>
                <w:rFonts w:ascii="宋体" w:hAnsi="宋体"/>
                <w:sz w:val="24"/>
                <w:szCs w:val="24"/>
              </w:rPr>
            </w:pPr>
            <w:r>
              <w:rPr>
                <w:rFonts w:ascii="宋体" w:hAnsi="宋体" w:hint="eastAsia"/>
                <w:sz w:val="24"/>
                <w:szCs w:val="24"/>
              </w:rPr>
              <w:t>针对采购需求提供详细的人员配备方案，方案详实、针对性强且科学可行的得8-10分，人员配备方案比较合理可行的得5-7分，人员配备方案有但不太完善的得0-4分，没有人员配备方案的不得分。</w:t>
            </w:r>
          </w:p>
        </w:tc>
      </w:tr>
      <w:tr w:rsidR="004D173E">
        <w:trPr>
          <w:trHeight w:val="769"/>
        </w:trPr>
        <w:tc>
          <w:tcPr>
            <w:tcW w:w="924" w:type="dxa"/>
            <w:gridSpan w:val="2"/>
            <w:vMerge/>
            <w:vAlign w:val="center"/>
          </w:tcPr>
          <w:p w:rsidR="004D173E" w:rsidRDefault="004D173E">
            <w:pPr>
              <w:jc w:val="left"/>
              <w:rPr>
                <w:rFonts w:ascii="宋体" w:hAnsi="宋体"/>
                <w:sz w:val="24"/>
                <w:szCs w:val="24"/>
              </w:rPr>
            </w:pPr>
          </w:p>
        </w:tc>
        <w:tc>
          <w:tcPr>
            <w:tcW w:w="778" w:type="dxa"/>
            <w:vMerge/>
            <w:vAlign w:val="center"/>
          </w:tcPr>
          <w:p w:rsidR="004D173E" w:rsidRDefault="004D173E">
            <w:pPr>
              <w:jc w:val="left"/>
              <w:rPr>
                <w:rFonts w:ascii="宋体" w:hAnsi="宋体"/>
                <w:sz w:val="24"/>
                <w:szCs w:val="24"/>
              </w:rPr>
            </w:pPr>
          </w:p>
        </w:tc>
        <w:tc>
          <w:tcPr>
            <w:tcW w:w="1843" w:type="dxa"/>
            <w:vAlign w:val="center"/>
          </w:tcPr>
          <w:p w:rsidR="004D173E" w:rsidRDefault="00511ED2">
            <w:pPr>
              <w:jc w:val="center"/>
              <w:rPr>
                <w:rFonts w:ascii="宋体" w:hAnsi="宋体"/>
                <w:sz w:val="24"/>
                <w:szCs w:val="24"/>
              </w:rPr>
            </w:pPr>
            <w:r>
              <w:rPr>
                <w:rFonts w:ascii="宋体" w:hAnsi="宋体" w:hint="eastAsia"/>
                <w:sz w:val="24"/>
                <w:szCs w:val="24"/>
              </w:rPr>
              <w:t>培训及安全管理服务方案 10分</w:t>
            </w:r>
          </w:p>
        </w:tc>
        <w:tc>
          <w:tcPr>
            <w:tcW w:w="5811" w:type="dxa"/>
            <w:vAlign w:val="center"/>
          </w:tcPr>
          <w:p w:rsidR="004D173E" w:rsidRDefault="00511ED2">
            <w:pPr>
              <w:rPr>
                <w:rFonts w:ascii="宋体" w:hAnsi="宋体"/>
                <w:sz w:val="24"/>
                <w:szCs w:val="24"/>
              </w:rPr>
            </w:pPr>
            <w:r>
              <w:rPr>
                <w:rFonts w:ascii="宋体" w:hAnsi="宋体" w:hint="eastAsia"/>
                <w:sz w:val="24"/>
                <w:szCs w:val="24"/>
              </w:rPr>
              <w:t>针对采购需求提供人员招聘方案、日常培训方案、安全管理服务方案，方案详实、针对性强且科学可行的得8-10分，方案比较合理可行的得5-7分，方案有但不太完善的得0-4分，没有方案的不得分。</w:t>
            </w:r>
          </w:p>
        </w:tc>
      </w:tr>
      <w:tr w:rsidR="004D173E">
        <w:trPr>
          <w:trHeight w:val="1403"/>
        </w:trPr>
        <w:tc>
          <w:tcPr>
            <w:tcW w:w="924" w:type="dxa"/>
            <w:gridSpan w:val="2"/>
            <w:vMerge w:val="restart"/>
            <w:vAlign w:val="center"/>
          </w:tcPr>
          <w:p w:rsidR="004D173E" w:rsidRDefault="00511ED2">
            <w:pPr>
              <w:jc w:val="center"/>
              <w:rPr>
                <w:rFonts w:ascii="宋体" w:hAnsi="宋体"/>
                <w:sz w:val="24"/>
                <w:szCs w:val="24"/>
              </w:rPr>
            </w:pPr>
            <w:r>
              <w:rPr>
                <w:rFonts w:ascii="宋体" w:hAnsi="宋体"/>
                <w:sz w:val="24"/>
                <w:szCs w:val="24"/>
              </w:rPr>
              <w:t>2.2.2（2）</w:t>
            </w:r>
          </w:p>
        </w:tc>
        <w:tc>
          <w:tcPr>
            <w:tcW w:w="778" w:type="dxa"/>
            <w:vMerge w:val="restart"/>
            <w:vAlign w:val="center"/>
          </w:tcPr>
          <w:p w:rsidR="004D173E" w:rsidRDefault="00511ED2">
            <w:pPr>
              <w:jc w:val="center"/>
              <w:rPr>
                <w:rFonts w:ascii="宋体" w:hAnsi="宋体"/>
                <w:sz w:val="24"/>
                <w:szCs w:val="24"/>
              </w:rPr>
            </w:pPr>
            <w:r>
              <w:rPr>
                <w:rFonts w:ascii="宋体" w:hAnsi="宋体"/>
                <w:sz w:val="24"/>
                <w:szCs w:val="24"/>
              </w:rPr>
              <w:t>综合评审0~</w:t>
            </w:r>
            <w:r>
              <w:rPr>
                <w:rFonts w:ascii="宋体" w:hAnsi="宋体" w:hint="eastAsia"/>
                <w:sz w:val="24"/>
                <w:szCs w:val="24"/>
              </w:rPr>
              <w:t>15</w:t>
            </w:r>
            <w:r>
              <w:rPr>
                <w:rFonts w:ascii="宋体" w:hAnsi="宋体"/>
                <w:sz w:val="24"/>
                <w:szCs w:val="24"/>
              </w:rPr>
              <w:t>分</w:t>
            </w:r>
          </w:p>
        </w:tc>
        <w:tc>
          <w:tcPr>
            <w:tcW w:w="1843" w:type="dxa"/>
            <w:vAlign w:val="center"/>
          </w:tcPr>
          <w:p w:rsidR="004D173E" w:rsidRDefault="00511ED2">
            <w:pPr>
              <w:jc w:val="left"/>
              <w:rPr>
                <w:rFonts w:ascii="宋体" w:hAnsi="宋体"/>
                <w:sz w:val="24"/>
                <w:szCs w:val="24"/>
              </w:rPr>
            </w:pPr>
            <w:r>
              <w:rPr>
                <w:rFonts w:ascii="宋体" w:hAnsi="宋体" w:hint="eastAsia"/>
                <w:sz w:val="24"/>
                <w:szCs w:val="24"/>
              </w:rPr>
              <w:t>响应文件制作5分</w:t>
            </w:r>
          </w:p>
        </w:tc>
        <w:tc>
          <w:tcPr>
            <w:tcW w:w="5811" w:type="dxa"/>
            <w:vAlign w:val="center"/>
          </w:tcPr>
          <w:p w:rsidR="004D173E" w:rsidRDefault="00511ED2">
            <w:pPr>
              <w:jc w:val="left"/>
              <w:rPr>
                <w:rFonts w:ascii="宋体" w:hAnsi="宋体"/>
                <w:sz w:val="24"/>
                <w:szCs w:val="24"/>
              </w:rPr>
            </w:pPr>
            <w:r>
              <w:rPr>
                <w:rFonts w:ascii="宋体" w:hAnsi="宋体" w:hint="eastAsia"/>
                <w:sz w:val="24"/>
                <w:szCs w:val="24"/>
              </w:rPr>
              <w:t>按照招标文件要求装订响应文件，有目录并编制页码，内容架构清晰，易于查阅、审核。根据投标文件编制情况酌情给予0-5分。</w:t>
            </w:r>
          </w:p>
        </w:tc>
      </w:tr>
      <w:tr w:rsidR="004D173E">
        <w:trPr>
          <w:trHeight w:val="919"/>
        </w:trPr>
        <w:tc>
          <w:tcPr>
            <w:tcW w:w="924" w:type="dxa"/>
            <w:gridSpan w:val="2"/>
            <w:vMerge/>
            <w:vAlign w:val="center"/>
          </w:tcPr>
          <w:p w:rsidR="004D173E" w:rsidRDefault="004D173E">
            <w:pPr>
              <w:jc w:val="center"/>
              <w:rPr>
                <w:rFonts w:ascii="宋体" w:hAnsi="宋体"/>
                <w:sz w:val="24"/>
                <w:szCs w:val="24"/>
              </w:rPr>
            </w:pPr>
          </w:p>
        </w:tc>
        <w:tc>
          <w:tcPr>
            <w:tcW w:w="778" w:type="dxa"/>
            <w:vMerge/>
            <w:vAlign w:val="center"/>
          </w:tcPr>
          <w:p w:rsidR="004D173E" w:rsidRDefault="004D173E">
            <w:pPr>
              <w:jc w:val="center"/>
              <w:rPr>
                <w:rFonts w:ascii="宋体" w:hAnsi="宋体"/>
                <w:sz w:val="24"/>
                <w:szCs w:val="24"/>
              </w:rPr>
            </w:pPr>
          </w:p>
        </w:tc>
        <w:tc>
          <w:tcPr>
            <w:tcW w:w="1843" w:type="dxa"/>
            <w:vAlign w:val="center"/>
          </w:tcPr>
          <w:p w:rsidR="004D173E" w:rsidRDefault="00511ED2">
            <w:pPr>
              <w:jc w:val="left"/>
              <w:rPr>
                <w:rFonts w:ascii="宋体" w:hAnsi="宋体"/>
                <w:sz w:val="24"/>
                <w:szCs w:val="24"/>
              </w:rPr>
            </w:pPr>
            <w:r>
              <w:rPr>
                <w:rFonts w:ascii="宋体" w:hAnsi="宋体" w:hint="eastAsia"/>
                <w:sz w:val="24"/>
                <w:szCs w:val="24"/>
              </w:rPr>
              <w:t>类似业绩10分</w:t>
            </w:r>
          </w:p>
        </w:tc>
        <w:tc>
          <w:tcPr>
            <w:tcW w:w="5811" w:type="dxa"/>
            <w:vAlign w:val="center"/>
          </w:tcPr>
          <w:p w:rsidR="004D173E" w:rsidRDefault="00511ED2">
            <w:pPr>
              <w:jc w:val="left"/>
              <w:rPr>
                <w:rFonts w:ascii="宋体" w:hAnsi="宋体"/>
                <w:sz w:val="24"/>
                <w:szCs w:val="24"/>
              </w:rPr>
            </w:pPr>
            <w:r>
              <w:rPr>
                <w:rFonts w:ascii="宋体" w:hAnsi="宋体" w:hint="eastAsia"/>
                <w:sz w:val="24"/>
                <w:szCs w:val="24"/>
              </w:rPr>
              <w:t>投标人承担过劳务外包服务业绩的，每提供一个类似业绩得 5分，本项最多得10分。（提供类似项目业绩合同复印件）</w:t>
            </w:r>
          </w:p>
        </w:tc>
      </w:tr>
      <w:tr w:rsidR="004D173E">
        <w:tc>
          <w:tcPr>
            <w:tcW w:w="924" w:type="dxa"/>
            <w:gridSpan w:val="2"/>
            <w:vAlign w:val="center"/>
          </w:tcPr>
          <w:p w:rsidR="004D173E" w:rsidRDefault="00511ED2">
            <w:pPr>
              <w:jc w:val="center"/>
              <w:rPr>
                <w:rFonts w:ascii="宋体" w:hAnsi="宋体"/>
                <w:sz w:val="24"/>
                <w:szCs w:val="24"/>
              </w:rPr>
            </w:pPr>
            <w:r>
              <w:rPr>
                <w:rFonts w:ascii="宋体" w:hAnsi="宋体"/>
                <w:sz w:val="24"/>
                <w:szCs w:val="24"/>
              </w:rPr>
              <w:t>2.2.2（3）</w:t>
            </w:r>
          </w:p>
        </w:tc>
        <w:tc>
          <w:tcPr>
            <w:tcW w:w="778" w:type="dxa"/>
            <w:vAlign w:val="center"/>
          </w:tcPr>
          <w:p w:rsidR="004D173E" w:rsidRDefault="00511ED2">
            <w:pPr>
              <w:jc w:val="center"/>
              <w:rPr>
                <w:rFonts w:ascii="宋体" w:hAnsi="宋体"/>
                <w:sz w:val="24"/>
                <w:szCs w:val="24"/>
              </w:rPr>
            </w:pPr>
            <w:r>
              <w:rPr>
                <w:rFonts w:ascii="宋体" w:hAnsi="宋体"/>
                <w:sz w:val="24"/>
                <w:szCs w:val="24"/>
              </w:rPr>
              <w:t>经济评审0~</w:t>
            </w:r>
            <w:r>
              <w:rPr>
                <w:rFonts w:ascii="宋体" w:hAnsi="宋体" w:hint="eastAsia"/>
                <w:sz w:val="24"/>
                <w:szCs w:val="24"/>
              </w:rPr>
              <w:t>50</w:t>
            </w:r>
            <w:r>
              <w:rPr>
                <w:rFonts w:ascii="宋体" w:hAnsi="宋体"/>
                <w:sz w:val="24"/>
                <w:szCs w:val="24"/>
              </w:rPr>
              <w:t>分</w:t>
            </w:r>
          </w:p>
        </w:tc>
        <w:tc>
          <w:tcPr>
            <w:tcW w:w="1843" w:type="dxa"/>
            <w:vAlign w:val="center"/>
          </w:tcPr>
          <w:p w:rsidR="004D173E" w:rsidRDefault="00511ED2">
            <w:pPr>
              <w:jc w:val="left"/>
              <w:rPr>
                <w:rFonts w:ascii="宋体" w:hAnsi="宋体"/>
                <w:sz w:val="24"/>
                <w:szCs w:val="24"/>
              </w:rPr>
            </w:pPr>
            <w:r>
              <w:rPr>
                <w:rFonts w:ascii="宋体" w:hAnsi="宋体"/>
                <w:sz w:val="24"/>
                <w:szCs w:val="24"/>
              </w:rPr>
              <w:t>投标报价评审</w:t>
            </w:r>
            <w:r>
              <w:rPr>
                <w:rFonts w:ascii="宋体" w:hAnsi="宋体" w:hint="eastAsia"/>
                <w:sz w:val="24"/>
                <w:szCs w:val="24"/>
              </w:rPr>
              <w:t>50</w:t>
            </w:r>
            <w:r>
              <w:rPr>
                <w:rFonts w:ascii="宋体" w:hAnsi="宋体"/>
                <w:sz w:val="24"/>
                <w:szCs w:val="24"/>
              </w:rPr>
              <w:t>分</w:t>
            </w:r>
          </w:p>
        </w:tc>
        <w:tc>
          <w:tcPr>
            <w:tcW w:w="5811" w:type="dxa"/>
            <w:vAlign w:val="center"/>
          </w:tcPr>
          <w:p w:rsidR="004D173E" w:rsidRDefault="00511ED2">
            <w:pPr>
              <w:jc w:val="left"/>
              <w:rPr>
                <w:rFonts w:ascii="宋体" w:hAnsi="宋体"/>
                <w:sz w:val="24"/>
                <w:szCs w:val="24"/>
              </w:rPr>
            </w:pPr>
            <w:r>
              <w:rPr>
                <w:rFonts w:ascii="宋体" w:hAnsi="宋体"/>
                <w:sz w:val="24"/>
                <w:szCs w:val="24"/>
              </w:rPr>
              <w:t>评标委员会只对资格和符合性检查合格的投标文件进行价格评议，报价分采用低价优先法计算，即满足招标文件要求且投标价最低的投标报价为评标基准价，其价格分为</w:t>
            </w:r>
            <w:r>
              <w:rPr>
                <w:rFonts w:ascii="宋体" w:hAnsi="宋体" w:hint="eastAsia"/>
                <w:sz w:val="24"/>
                <w:szCs w:val="24"/>
              </w:rPr>
              <w:t>50</w:t>
            </w:r>
            <w:r>
              <w:rPr>
                <w:rFonts w:ascii="宋体" w:hAnsi="宋体"/>
                <w:sz w:val="24"/>
                <w:szCs w:val="24"/>
              </w:rPr>
              <w:t>分。其他投标人的价格分按照下列公式计算：投标报价得分=(评标基准价／投标报价)×价格权值×100</w:t>
            </w:r>
            <w:r>
              <w:rPr>
                <w:rFonts w:ascii="宋体" w:hAnsi="宋体" w:hint="eastAsia"/>
                <w:sz w:val="24"/>
                <w:szCs w:val="24"/>
              </w:rPr>
              <w:t>。</w:t>
            </w:r>
          </w:p>
        </w:tc>
      </w:tr>
      <w:bookmarkEnd w:id="176"/>
    </w:tbl>
    <w:p w:rsidR="004D173E" w:rsidRDefault="004D173E">
      <w:pPr>
        <w:rPr>
          <w:rFonts w:ascii="宋体" w:hAnsi="宋体"/>
          <w:color w:val="000080"/>
          <w:sz w:val="20"/>
          <w:highlight w:val="yellow"/>
        </w:rPr>
      </w:pPr>
    </w:p>
    <w:p w:rsidR="004D173E" w:rsidRDefault="00511ED2">
      <w:pPr>
        <w:pStyle w:val="2"/>
        <w:spacing w:line="400" w:lineRule="exact"/>
        <w:jc w:val="both"/>
        <w:rPr>
          <w:rFonts w:ascii="宋体" w:hAnsi="宋体"/>
          <w:sz w:val="24"/>
          <w:szCs w:val="24"/>
          <w:highlight w:val="white"/>
        </w:rPr>
      </w:pPr>
      <w:bookmarkStart w:id="177" w:name="_Toc29479004"/>
      <w:bookmarkStart w:id="178" w:name="_Toc23859499"/>
      <w:bookmarkStart w:id="179" w:name="_Toc484129853"/>
      <w:bookmarkStart w:id="180" w:name="_Toc482390526"/>
      <w:bookmarkStart w:id="181" w:name="_Toc482390653"/>
      <w:r>
        <w:rPr>
          <w:rFonts w:ascii="宋体" w:hAnsi="宋体" w:hint="eastAsia"/>
          <w:sz w:val="24"/>
          <w:szCs w:val="24"/>
          <w:highlight w:val="white"/>
        </w:rPr>
        <w:t>1、评标方法</w:t>
      </w:r>
      <w:bookmarkEnd w:id="177"/>
      <w:bookmarkEnd w:id="178"/>
      <w:bookmarkEnd w:id="179"/>
      <w:bookmarkEnd w:id="180"/>
      <w:bookmarkEnd w:id="181"/>
    </w:p>
    <w:p w:rsidR="004D173E" w:rsidRDefault="00511ED2">
      <w:pPr>
        <w:spacing w:line="400" w:lineRule="exact"/>
        <w:ind w:firstLine="482"/>
        <w:rPr>
          <w:rFonts w:ascii="宋体" w:hAnsi="宋体"/>
          <w:sz w:val="24"/>
          <w:szCs w:val="24"/>
          <w:highlight w:val="white"/>
        </w:rPr>
      </w:pPr>
      <w:r>
        <w:rPr>
          <w:rFonts w:ascii="宋体" w:hAnsi="宋体" w:hint="eastAsia"/>
          <w:sz w:val="24"/>
          <w:szCs w:val="24"/>
          <w:highlight w:val="whit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w:t>
      </w:r>
    </w:p>
    <w:p w:rsidR="004D173E" w:rsidRDefault="00511ED2">
      <w:pPr>
        <w:spacing w:line="400" w:lineRule="exact"/>
        <w:ind w:firstLine="482"/>
        <w:rPr>
          <w:rFonts w:ascii="宋体" w:hAnsi="宋体"/>
          <w:sz w:val="24"/>
          <w:szCs w:val="24"/>
          <w:highlight w:val="green"/>
        </w:rPr>
      </w:pPr>
      <w:bookmarkStart w:id="182" w:name="EB61f1a44fb61c4e019504c83b312f5223"/>
      <w:r>
        <w:rPr>
          <w:rFonts w:ascii="宋体" w:hAnsi="宋体" w:hint="eastAsia"/>
          <w:sz w:val="24"/>
          <w:szCs w:val="24"/>
          <w:highlight w:val="white"/>
        </w:rPr>
        <w:t>综合评分相等时，以投标报价低的优先；投标报价也相等的，由招标人自行确定。</w:t>
      </w:r>
      <w:bookmarkEnd w:id="182"/>
    </w:p>
    <w:p w:rsidR="004D173E" w:rsidRDefault="00511ED2">
      <w:pPr>
        <w:pStyle w:val="2"/>
        <w:spacing w:line="400" w:lineRule="exact"/>
        <w:jc w:val="both"/>
        <w:rPr>
          <w:rFonts w:ascii="宋体" w:hAnsi="宋体"/>
          <w:sz w:val="24"/>
          <w:szCs w:val="24"/>
        </w:rPr>
      </w:pPr>
      <w:bookmarkStart w:id="183" w:name="_Toc29479005"/>
      <w:bookmarkStart w:id="184" w:name="_Toc482390654"/>
      <w:bookmarkStart w:id="185" w:name="_Toc482390527"/>
      <w:bookmarkStart w:id="186" w:name="_Toc23859500"/>
      <w:bookmarkStart w:id="187" w:name="_Toc484129854"/>
      <w:r>
        <w:rPr>
          <w:rFonts w:ascii="宋体" w:hAnsi="宋体" w:hint="eastAsia"/>
          <w:sz w:val="24"/>
          <w:szCs w:val="24"/>
          <w:highlight w:val="white"/>
        </w:rPr>
        <w:lastRenderedPageBreak/>
        <w:t>2、评审标准</w:t>
      </w:r>
      <w:bookmarkEnd w:id="183"/>
      <w:bookmarkEnd w:id="184"/>
      <w:bookmarkEnd w:id="185"/>
      <w:bookmarkEnd w:id="186"/>
      <w:bookmarkEnd w:id="187"/>
    </w:p>
    <w:p w:rsidR="004D173E" w:rsidRDefault="00511ED2">
      <w:pPr>
        <w:pStyle w:val="30"/>
        <w:spacing w:line="400" w:lineRule="exact"/>
        <w:rPr>
          <w:rFonts w:ascii="宋体" w:hAnsi="宋体"/>
          <w:sz w:val="24"/>
          <w:szCs w:val="24"/>
        </w:rPr>
      </w:pPr>
      <w:bookmarkStart w:id="188" w:name="_Toc482390655"/>
      <w:bookmarkStart w:id="189" w:name="_Toc484129855"/>
      <w:bookmarkStart w:id="190" w:name="_Toc482390528"/>
      <w:r>
        <w:rPr>
          <w:rFonts w:ascii="宋体" w:hAnsi="宋体" w:hint="eastAsia"/>
          <w:sz w:val="24"/>
          <w:szCs w:val="24"/>
          <w:highlight w:val="white"/>
        </w:rPr>
        <w:t>2.1 初步评审标准</w:t>
      </w:r>
      <w:bookmarkEnd w:id="188"/>
      <w:bookmarkEnd w:id="189"/>
      <w:bookmarkEnd w:id="190"/>
    </w:p>
    <w:p w:rsidR="004D173E" w:rsidRDefault="00511ED2">
      <w:pPr>
        <w:spacing w:line="400" w:lineRule="exact"/>
        <w:ind w:firstLine="482"/>
        <w:rPr>
          <w:rFonts w:ascii="宋体" w:hAnsi="宋体"/>
          <w:sz w:val="24"/>
          <w:szCs w:val="24"/>
        </w:rPr>
      </w:pPr>
      <w:r>
        <w:rPr>
          <w:rFonts w:ascii="宋体" w:hAnsi="宋体" w:hint="eastAsia"/>
          <w:sz w:val="24"/>
          <w:szCs w:val="24"/>
          <w:highlight w:val="white"/>
        </w:rPr>
        <w:t>2.1.1 形式评审标准：见评标办法前附表。</w:t>
      </w:r>
    </w:p>
    <w:p w:rsidR="004D173E" w:rsidRDefault="00511ED2">
      <w:pPr>
        <w:spacing w:line="400" w:lineRule="exact"/>
        <w:ind w:firstLine="482"/>
        <w:rPr>
          <w:rFonts w:ascii="宋体" w:hAnsi="宋体"/>
          <w:sz w:val="24"/>
          <w:szCs w:val="24"/>
        </w:rPr>
      </w:pPr>
      <w:r>
        <w:rPr>
          <w:rFonts w:ascii="宋体" w:hAnsi="宋体" w:hint="eastAsia"/>
          <w:sz w:val="24"/>
          <w:szCs w:val="24"/>
          <w:highlight w:val="white"/>
        </w:rPr>
        <w:t>2.1.2 资格评审标准：见评标办法前附表。</w:t>
      </w:r>
    </w:p>
    <w:p w:rsidR="004D173E" w:rsidRDefault="00511ED2">
      <w:pPr>
        <w:spacing w:line="400" w:lineRule="exact"/>
        <w:ind w:firstLine="482"/>
        <w:rPr>
          <w:rFonts w:ascii="宋体" w:hAnsi="宋体"/>
          <w:sz w:val="24"/>
          <w:szCs w:val="24"/>
        </w:rPr>
      </w:pPr>
      <w:r>
        <w:rPr>
          <w:rFonts w:ascii="宋体" w:hAnsi="宋体" w:hint="eastAsia"/>
          <w:sz w:val="24"/>
          <w:szCs w:val="24"/>
          <w:highlight w:val="white"/>
        </w:rPr>
        <w:t>2.1.3 响应性评审标准：见评标办法前附表。</w:t>
      </w:r>
    </w:p>
    <w:p w:rsidR="004D173E" w:rsidRDefault="00511ED2">
      <w:pPr>
        <w:pStyle w:val="30"/>
        <w:spacing w:line="400" w:lineRule="exact"/>
        <w:rPr>
          <w:rFonts w:ascii="宋体" w:hAnsi="宋体"/>
          <w:sz w:val="24"/>
          <w:szCs w:val="24"/>
        </w:rPr>
      </w:pPr>
      <w:bookmarkStart w:id="191" w:name="_Toc484129856"/>
      <w:bookmarkStart w:id="192" w:name="_Toc482390529"/>
      <w:bookmarkStart w:id="193" w:name="_Toc482390656"/>
      <w:r>
        <w:rPr>
          <w:rFonts w:ascii="宋体" w:hAnsi="宋体" w:hint="eastAsia"/>
          <w:sz w:val="24"/>
          <w:szCs w:val="24"/>
          <w:highlight w:val="white"/>
        </w:rPr>
        <w:t>2.2 分值构成与评分标准</w:t>
      </w:r>
      <w:bookmarkEnd w:id="191"/>
      <w:bookmarkEnd w:id="192"/>
      <w:bookmarkEnd w:id="193"/>
    </w:p>
    <w:p w:rsidR="004D173E" w:rsidRDefault="00511ED2">
      <w:pPr>
        <w:spacing w:line="400" w:lineRule="exact"/>
        <w:ind w:firstLine="482"/>
        <w:rPr>
          <w:rFonts w:ascii="宋体" w:hAnsi="宋体"/>
          <w:sz w:val="24"/>
          <w:szCs w:val="24"/>
        </w:rPr>
      </w:pPr>
      <w:r>
        <w:rPr>
          <w:rFonts w:ascii="宋体" w:hAnsi="宋体" w:hint="eastAsia"/>
          <w:sz w:val="24"/>
          <w:szCs w:val="24"/>
          <w:highlight w:val="white"/>
        </w:rPr>
        <w:t>2.2.1 分值构成</w:t>
      </w:r>
    </w:p>
    <w:p w:rsidR="004D173E" w:rsidRDefault="00511ED2">
      <w:pPr>
        <w:spacing w:line="400" w:lineRule="exact"/>
        <w:ind w:firstLine="482"/>
        <w:rPr>
          <w:rFonts w:ascii="宋体" w:hAnsi="宋体"/>
          <w:sz w:val="24"/>
          <w:szCs w:val="24"/>
        </w:rPr>
      </w:pPr>
      <w:r>
        <w:rPr>
          <w:rFonts w:ascii="宋体" w:hAnsi="宋体" w:hint="eastAsia"/>
          <w:sz w:val="24"/>
          <w:szCs w:val="24"/>
          <w:highlight w:val="white"/>
        </w:rPr>
        <w:t>（1）技术评审：见评标办法前附表；</w:t>
      </w:r>
    </w:p>
    <w:p w:rsidR="004D173E" w:rsidRDefault="00511ED2">
      <w:pPr>
        <w:spacing w:line="400" w:lineRule="exact"/>
        <w:ind w:firstLine="482"/>
        <w:rPr>
          <w:rFonts w:ascii="宋体" w:hAnsi="宋体"/>
          <w:sz w:val="24"/>
          <w:szCs w:val="24"/>
        </w:rPr>
      </w:pPr>
      <w:r>
        <w:rPr>
          <w:rFonts w:ascii="宋体" w:hAnsi="宋体" w:hint="eastAsia"/>
          <w:sz w:val="24"/>
          <w:szCs w:val="24"/>
          <w:highlight w:val="white"/>
        </w:rPr>
        <w:t>（2）综合评审：见评标办法前附表；</w:t>
      </w:r>
    </w:p>
    <w:p w:rsidR="004D173E" w:rsidRDefault="00511ED2">
      <w:pPr>
        <w:spacing w:line="400" w:lineRule="exact"/>
        <w:ind w:firstLine="482"/>
        <w:rPr>
          <w:rFonts w:ascii="宋体" w:hAnsi="宋体"/>
          <w:sz w:val="24"/>
          <w:szCs w:val="24"/>
        </w:rPr>
      </w:pPr>
      <w:r>
        <w:rPr>
          <w:rFonts w:ascii="宋体" w:hAnsi="宋体" w:hint="eastAsia"/>
          <w:sz w:val="24"/>
          <w:szCs w:val="24"/>
          <w:highlight w:val="white"/>
        </w:rPr>
        <w:t>（3）经济评审：见评标办法前附表；</w:t>
      </w:r>
    </w:p>
    <w:p w:rsidR="004D173E" w:rsidRDefault="00511ED2">
      <w:pPr>
        <w:spacing w:line="400" w:lineRule="exact"/>
        <w:ind w:firstLine="482"/>
        <w:rPr>
          <w:rFonts w:ascii="宋体" w:hAnsi="宋体"/>
          <w:sz w:val="24"/>
          <w:szCs w:val="24"/>
        </w:rPr>
      </w:pPr>
      <w:r>
        <w:rPr>
          <w:rFonts w:ascii="宋体" w:hAnsi="宋体" w:hint="eastAsia"/>
          <w:sz w:val="24"/>
          <w:szCs w:val="24"/>
          <w:highlight w:val="white"/>
        </w:rPr>
        <w:t>（4）其他评审：见评标办法前附表。</w:t>
      </w:r>
    </w:p>
    <w:p w:rsidR="004D173E" w:rsidRDefault="00511ED2">
      <w:pPr>
        <w:spacing w:line="400" w:lineRule="exact"/>
        <w:ind w:firstLine="482"/>
        <w:rPr>
          <w:rFonts w:ascii="宋体" w:hAnsi="宋体"/>
          <w:sz w:val="24"/>
          <w:szCs w:val="24"/>
        </w:rPr>
      </w:pPr>
      <w:r>
        <w:rPr>
          <w:rFonts w:ascii="宋体" w:hAnsi="宋体" w:hint="eastAsia"/>
          <w:sz w:val="24"/>
          <w:szCs w:val="24"/>
          <w:highlight w:val="white"/>
        </w:rPr>
        <w:t>2.2.2 评分标准</w:t>
      </w:r>
    </w:p>
    <w:p w:rsidR="004D173E" w:rsidRDefault="00511ED2">
      <w:pPr>
        <w:spacing w:line="400" w:lineRule="exact"/>
        <w:ind w:firstLine="482"/>
        <w:rPr>
          <w:rFonts w:ascii="宋体" w:hAnsi="宋体"/>
          <w:sz w:val="24"/>
          <w:szCs w:val="24"/>
        </w:rPr>
      </w:pPr>
      <w:r>
        <w:rPr>
          <w:rFonts w:ascii="宋体" w:hAnsi="宋体" w:hint="eastAsia"/>
          <w:sz w:val="24"/>
          <w:szCs w:val="24"/>
          <w:highlight w:val="white"/>
        </w:rPr>
        <w:t>（1）技术评审评分标准：见评标办法前附表；</w:t>
      </w:r>
    </w:p>
    <w:p w:rsidR="004D173E" w:rsidRDefault="00511ED2">
      <w:pPr>
        <w:spacing w:line="400" w:lineRule="exact"/>
        <w:ind w:firstLine="482"/>
        <w:rPr>
          <w:rFonts w:ascii="宋体" w:hAnsi="宋体"/>
          <w:sz w:val="24"/>
          <w:szCs w:val="24"/>
        </w:rPr>
      </w:pPr>
      <w:r>
        <w:rPr>
          <w:rFonts w:ascii="宋体" w:hAnsi="宋体" w:hint="eastAsia"/>
          <w:sz w:val="24"/>
          <w:szCs w:val="24"/>
          <w:highlight w:val="white"/>
        </w:rPr>
        <w:t>（2）综合评审评分标准：见评标办法前附表；</w:t>
      </w:r>
    </w:p>
    <w:p w:rsidR="004D173E" w:rsidRDefault="00511ED2">
      <w:pPr>
        <w:spacing w:line="400" w:lineRule="exact"/>
        <w:ind w:firstLine="482"/>
        <w:rPr>
          <w:rFonts w:ascii="宋体" w:hAnsi="宋体"/>
          <w:sz w:val="24"/>
          <w:szCs w:val="24"/>
        </w:rPr>
      </w:pPr>
      <w:r>
        <w:rPr>
          <w:rFonts w:ascii="宋体" w:hAnsi="宋体" w:hint="eastAsia"/>
          <w:sz w:val="24"/>
          <w:szCs w:val="24"/>
          <w:highlight w:val="white"/>
        </w:rPr>
        <w:t>（3）经济评审评分标准：见评标办法前附表；</w:t>
      </w:r>
    </w:p>
    <w:p w:rsidR="004D173E" w:rsidRDefault="00511ED2">
      <w:pPr>
        <w:spacing w:line="400" w:lineRule="exact"/>
        <w:ind w:firstLine="482"/>
        <w:rPr>
          <w:rFonts w:ascii="宋体" w:hAnsi="宋体"/>
          <w:sz w:val="24"/>
          <w:szCs w:val="24"/>
        </w:rPr>
      </w:pPr>
      <w:r>
        <w:rPr>
          <w:rFonts w:ascii="宋体" w:hAnsi="宋体" w:hint="eastAsia"/>
          <w:sz w:val="24"/>
          <w:szCs w:val="24"/>
          <w:highlight w:val="white"/>
        </w:rPr>
        <w:t>（4）其他评审评分标准：见评标办法前附表。</w:t>
      </w:r>
    </w:p>
    <w:p w:rsidR="004D173E" w:rsidRDefault="00511ED2">
      <w:pPr>
        <w:pStyle w:val="2"/>
        <w:spacing w:line="400" w:lineRule="exact"/>
        <w:jc w:val="both"/>
        <w:rPr>
          <w:rFonts w:ascii="宋体" w:hAnsi="宋体"/>
          <w:sz w:val="24"/>
          <w:szCs w:val="24"/>
        </w:rPr>
      </w:pPr>
      <w:bookmarkStart w:id="194" w:name="_Toc23859501"/>
      <w:bookmarkStart w:id="195" w:name="_Toc482390657"/>
      <w:bookmarkStart w:id="196" w:name="_Toc29479006"/>
      <w:bookmarkStart w:id="197" w:name="_Toc482390530"/>
      <w:bookmarkStart w:id="198" w:name="_Toc484129857"/>
      <w:r>
        <w:rPr>
          <w:rFonts w:ascii="宋体" w:hAnsi="宋体" w:hint="eastAsia"/>
          <w:sz w:val="24"/>
          <w:szCs w:val="24"/>
          <w:highlight w:val="white"/>
        </w:rPr>
        <w:t>3、评标程序</w:t>
      </w:r>
      <w:bookmarkEnd w:id="194"/>
      <w:bookmarkEnd w:id="195"/>
      <w:bookmarkEnd w:id="196"/>
      <w:bookmarkEnd w:id="197"/>
      <w:bookmarkEnd w:id="198"/>
    </w:p>
    <w:p w:rsidR="004D173E" w:rsidRDefault="00511ED2">
      <w:pPr>
        <w:pStyle w:val="30"/>
        <w:spacing w:line="400" w:lineRule="exact"/>
        <w:rPr>
          <w:rFonts w:ascii="宋体" w:hAnsi="宋体"/>
          <w:sz w:val="24"/>
          <w:szCs w:val="24"/>
        </w:rPr>
      </w:pPr>
      <w:bookmarkStart w:id="199" w:name="_Toc484129858"/>
      <w:bookmarkStart w:id="200" w:name="_Toc482390658"/>
      <w:bookmarkStart w:id="201" w:name="_Toc482390531"/>
      <w:r>
        <w:rPr>
          <w:rFonts w:ascii="宋体" w:hAnsi="宋体"/>
          <w:sz w:val="24"/>
          <w:szCs w:val="24"/>
          <w:highlight w:val="white"/>
        </w:rPr>
        <w:t>3.1</w:t>
      </w:r>
      <w:r>
        <w:rPr>
          <w:rFonts w:ascii="宋体" w:hAnsi="宋体" w:hint="eastAsia"/>
          <w:sz w:val="24"/>
          <w:szCs w:val="24"/>
          <w:highlight w:val="white"/>
        </w:rPr>
        <w:t xml:space="preserve"> </w:t>
      </w:r>
      <w:r>
        <w:rPr>
          <w:rFonts w:ascii="宋体" w:hAnsi="宋体"/>
          <w:sz w:val="24"/>
          <w:szCs w:val="24"/>
          <w:highlight w:val="white"/>
        </w:rPr>
        <w:t>评标准备</w:t>
      </w:r>
      <w:bookmarkEnd w:id="199"/>
      <w:bookmarkEnd w:id="200"/>
      <w:bookmarkEnd w:id="201"/>
    </w:p>
    <w:p w:rsidR="004D173E" w:rsidRDefault="00511ED2">
      <w:pPr>
        <w:spacing w:line="400" w:lineRule="exact"/>
        <w:ind w:firstLine="482"/>
        <w:rPr>
          <w:rFonts w:ascii="宋体" w:hAnsi="宋体"/>
          <w:sz w:val="24"/>
          <w:szCs w:val="24"/>
        </w:rPr>
      </w:pPr>
      <w:r>
        <w:rPr>
          <w:rFonts w:ascii="宋体" w:hAnsi="宋体"/>
          <w:sz w:val="24"/>
          <w:szCs w:val="24"/>
          <w:highlight w:val="white"/>
        </w:rPr>
        <w:t>3.</w:t>
      </w:r>
      <w:r>
        <w:rPr>
          <w:rFonts w:ascii="宋体" w:hAnsi="宋体" w:hint="eastAsia"/>
          <w:sz w:val="24"/>
          <w:szCs w:val="24"/>
          <w:highlight w:val="white"/>
        </w:rPr>
        <w:t>1</w:t>
      </w:r>
      <w:r>
        <w:rPr>
          <w:rFonts w:ascii="宋体" w:hAnsi="宋体"/>
          <w:sz w:val="24"/>
          <w:szCs w:val="24"/>
          <w:highlight w:val="white"/>
        </w:rPr>
        <w:t>.1</w:t>
      </w:r>
      <w:r>
        <w:rPr>
          <w:rFonts w:ascii="宋体" w:hAnsi="宋体" w:hint="eastAsia"/>
          <w:sz w:val="24"/>
          <w:szCs w:val="24"/>
          <w:highlight w:val="white"/>
        </w:rPr>
        <w:t xml:space="preserve"> </w:t>
      </w:r>
      <w:r>
        <w:rPr>
          <w:rFonts w:ascii="宋体" w:hAnsi="宋体"/>
          <w:sz w:val="24"/>
          <w:szCs w:val="24"/>
          <w:highlight w:val="white"/>
        </w:rPr>
        <w:t>评标委员会成员签到</w:t>
      </w:r>
    </w:p>
    <w:p w:rsidR="004D173E" w:rsidRDefault="00511ED2">
      <w:pPr>
        <w:spacing w:line="400" w:lineRule="exact"/>
        <w:ind w:firstLine="482"/>
        <w:rPr>
          <w:rFonts w:ascii="宋体" w:hAnsi="宋体"/>
          <w:sz w:val="24"/>
          <w:szCs w:val="24"/>
        </w:rPr>
      </w:pPr>
      <w:r>
        <w:rPr>
          <w:rFonts w:ascii="宋体" w:hAnsi="宋体" w:hint="eastAsia"/>
          <w:sz w:val="24"/>
          <w:szCs w:val="24"/>
          <w:highlight w:val="white"/>
        </w:rPr>
        <w:t>评标委员会成员到达评标现场时应在签到表上签到以证明其出席。</w:t>
      </w:r>
    </w:p>
    <w:p w:rsidR="004D173E" w:rsidRDefault="00511ED2">
      <w:pPr>
        <w:spacing w:line="400" w:lineRule="exact"/>
        <w:ind w:firstLine="482"/>
        <w:rPr>
          <w:rFonts w:ascii="宋体" w:hAnsi="宋体"/>
          <w:sz w:val="24"/>
          <w:szCs w:val="24"/>
        </w:rPr>
      </w:pPr>
      <w:r>
        <w:rPr>
          <w:rFonts w:ascii="宋体" w:hAnsi="宋体"/>
          <w:sz w:val="24"/>
          <w:szCs w:val="24"/>
          <w:highlight w:val="white"/>
        </w:rPr>
        <w:t>3.</w:t>
      </w:r>
      <w:r>
        <w:rPr>
          <w:rFonts w:ascii="宋体" w:hAnsi="宋体" w:hint="eastAsia"/>
          <w:sz w:val="24"/>
          <w:szCs w:val="24"/>
          <w:highlight w:val="white"/>
        </w:rPr>
        <w:t>1</w:t>
      </w:r>
      <w:r>
        <w:rPr>
          <w:rFonts w:ascii="宋体" w:hAnsi="宋体"/>
          <w:sz w:val="24"/>
          <w:szCs w:val="24"/>
          <w:highlight w:val="white"/>
        </w:rPr>
        <w:t>.2</w:t>
      </w:r>
      <w:r>
        <w:rPr>
          <w:rFonts w:ascii="宋体" w:hAnsi="宋体" w:hint="eastAsia"/>
          <w:sz w:val="24"/>
          <w:szCs w:val="24"/>
          <w:highlight w:val="white"/>
        </w:rPr>
        <w:t xml:space="preserve"> </w:t>
      </w:r>
      <w:r>
        <w:rPr>
          <w:rFonts w:ascii="宋体" w:hAnsi="宋体"/>
          <w:sz w:val="24"/>
          <w:szCs w:val="24"/>
          <w:highlight w:val="white"/>
        </w:rPr>
        <w:t>评标委员会的分工</w:t>
      </w:r>
    </w:p>
    <w:p w:rsidR="004D173E" w:rsidRDefault="00511ED2">
      <w:pPr>
        <w:spacing w:line="400" w:lineRule="exact"/>
        <w:ind w:firstLine="482"/>
        <w:rPr>
          <w:rFonts w:ascii="宋体" w:hAnsi="宋体"/>
          <w:sz w:val="24"/>
          <w:szCs w:val="24"/>
        </w:rPr>
      </w:pPr>
      <w:r>
        <w:rPr>
          <w:rFonts w:ascii="宋体" w:hAnsi="宋体" w:hint="eastAsia"/>
          <w:sz w:val="24"/>
          <w:szCs w:val="24"/>
          <w:highlight w:val="white"/>
        </w:rPr>
        <w:t>由评标委员会首先推选一名评标委员会负责人，评标委员会负责人负责评标活动的组织领导工作，评标委员会负责人在与其他评标委员会成员具有同等表决权。</w:t>
      </w:r>
    </w:p>
    <w:p w:rsidR="004D173E" w:rsidRDefault="00511ED2">
      <w:pPr>
        <w:spacing w:line="400" w:lineRule="exact"/>
        <w:ind w:firstLine="482"/>
        <w:rPr>
          <w:rFonts w:ascii="宋体" w:hAnsi="宋体"/>
          <w:sz w:val="24"/>
          <w:szCs w:val="24"/>
        </w:rPr>
      </w:pPr>
      <w:r>
        <w:rPr>
          <w:rFonts w:ascii="宋体" w:hAnsi="宋体"/>
          <w:sz w:val="24"/>
          <w:szCs w:val="24"/>
          <w:highlight w:val="white"/>
        </w:rPr>
        <w:t>3.</w:t>
      </w:r>
      <w:r>
        <w:rPr>
          <w:rFonts w:ascii="宋体" w:hAnsi="宋体" w:hint="eastAsia"/>
          <w:sz w:val="24"/>
          <w:szCs w:val="24"/>
          <w:highlight w:val="white"/>
        </w:rPr>
        <w:t>1</w:t>
      </w:r>
      <w:r>
        <w:rPr>
          <w:rFonts w:ascii="宋体" w:hAnsi="宋体"/>
          <w:sz w:val="24"/>
          <w:szCs w:val="24"/>
          <w:highlight w:val="white"/>
        </w:rPr>
        <w:t>.3</w:t>
      </w:r>
      <w:r>
        <w:rPr>
          <w:rFonts w:ascii="宋体" w:hAnsi="宋体" w:hint="eastAsia"/>
          <w:sz w:val="24"/>
          <w:szCs w:val="24"/>
          <w:highlight w:val="white"/>
        </w:rPr>
        <w:t xml:space="preserve"> </w:t>
      </w:r>
      <w:r>
        <w:rPr>
          <w:rFonts w:ascii="宋体" w:hAnsi="宋体"/>
          <w:sz w:val="24"/>
          <w:szCs w:val="24"/>
          <w:highlight w:val="white"/>
        </w:rPr>
        <w:t>熟悉文件资料</w:t>
      </w:r>
    </w:p>
    <w:p w:rsidR="004D173E" w:rsidRDefault="00511ED2">
      <w:pPr>
        <w:spacing w:line="400" w:lineRule="exact"/>
        <w:ind w:firstLine="482"/>
        <w:rPr>
          <w:rFonts w:ascii="宋体" w:hAnsi="宋体"/>
          <w:sz w:val="24"/>
          <w:szCs w:val="24"/>
        </w:rPr>
      </w:pPr>
      <w:r>
        <w:rPr>
          <w:rFonts w:ascii="宋体" w:hAnsi="宋体"/>
          <w:sz w:val="24"/>
          <w:szCs w:val="24"/>
          <w:highlight w:val="white"/>
        </w:rPr>
        <w:t>3</w:t>
      </w:r>
      <w:r>
        <w:rPr>
          <w:rFonts w:ascii="宋体" w:hAnsi="宋体" w:hint="eastAsia"/>
          <w:sz w:val="24"/>
          <w:szCs w:val="24"/>
          <w:highlight w:val="white"/>
        </w:rPr>
        <w:t>.1</w:t>
      </w:r>
      <w:r>
        <w:rPr>
          <w:rFonts w:ascii="宋体" w:hAnsi="宋体"/>
          <w:sz w:val="24"/>
          <w:szCs w:val="24"/>
          <w:highlight w:val="white"/>
        </w:rPr>
        <w:t>.3.1</w:t>
      </w:r>
      <w:r>
        <w:rPr>
          <w:rFonts w:ascii="宋体" w:hAnsi="宋体" w:hint="eastAsia"/>
          <w:sz w:val="24"/>
          <w:szCs w:val="24"/>
          <w:highlight w:val="white"/>
        </w:rPr>
        <w:t xml:space="preserve"> </w:t>
      </w:r>
      <w:r>
        <w:rPr>
          <w:rFonts w:ascii="宋体" w:hAnsi="宋体"/>
          <w:sz w:val="24"/>
          <w:szCs w:val="24"/>
          <w:highlight w:val="white"/>
        </w:rPr>
        <w:t>评标委员会负责人应组织评标委员会成员认真研究招标文件，了解和熟悉招标目的、招标范围、主要合同条件、技术标准和要求、</w:t>
      </w:r>
      <w:r>
        <w:rPr>
          <w:rFonts w:ascii="宋体" w:hAnsi="宋体" w:hint="eastAsia"/>
          <w:sz w:val="24"/>
          <w:szCs w:val="24"/>
          <w:highlight w:val="white"/>
        </w:rPr>
        <w:t>质量目标</w:t>
      </w:r>
      <w:r>
        <w:rPr>
          <w:rFonts w:ascii="宋体" w:hAnsi="宋体"/>
          <w:sz w:val="24"/>
          <w:szCs w:val="24"/>
          <w:highlight w:val="white"/>
        </w:rPr>
        <w:t>和履约期限要求，掌握评标标准和方法，熟悉评标</w:t>
      </w:r>
      <w:r>
        <w:rPr>
          <w:rFonts w:ascii="宋体" w:hAnsi="宋体" w:hint="eastAsia"/>
          <w:sz w:val="24"/>
          <w:szCs w:val="24"/>
          <w:highlight w:val="white"/>
        </w:rPr>
        <w:t>流程</w:t>
      </w:r>
      <w:r>
        <w:rPr>
          <w:rFonts w:ascii="宋体" w:hAnsi="宋体"/>
          <w:sz w:val="24"/>
          <w:szCs w:val="24"/>
          <w:highlight w:val="white"/>
        </w:rPr>
        <w:t>。未在招标文件中规定的标准和方法不得作为评标的依据。</w:t>
      </w:r>
    </w:p>
    <w:p w:rsidR="004D173E" w:rsidRDefault="00511ED2">
      <w:pPr>
        <w:spacing w:line="400" w:lineRule="exact"/>
        <w:ind w:firstLine="482"/>
        <w:rPr>
          <w:rFonts w:ascii="宋体" w:hAnsi="宋体"/>
          <w:sz w:val="24"/>
          <w:szCs w:val="24"/>
        </w:rPr>
      </w:pPr>
      <w:r>
        <w:rPr>
          <w:rFonts w:ascii="宋体" w:hAnsi="宋体"/>
          <w:sz w:val="24"/>
          <w:szCs w:val="24"/>
          <w:highlight w:val="white"/>
        </w:rPr>
        <w:t>3.</w:t>
      </w:r>
      <w:r>
        <w:rPr>
          <w:rFonts w:ascii="宋体" w:hAnsi="宋体" w:hint="eastAsia"/>
          <w:sz w:val="24"/>
          <w:szCs w:val="24"/>
          <w:highlight w:val="white"/>
        </w:rPr>
        <w:t>1</w:t>
      </w:r>
      <w:r>
        <w:rPr>
          <w:rFonts w:ascii="宋体" w:hAnsi="宋体"/>
          <w:sz w:val="24"/>
          <w:szCs w:val="24"/>
          <w:highlight w:val="white"/>
        </w:rPr>
        <w:t>.3.2</w:t>
      </w:r>
      <w:r>
        <w:rPr>
          <w:rFonts w:ascii="宋体" w:hAnsi="宋体" w:hint="eastAsia"/>
          <w:sz w:val="24"/>
          <w:szCs w:val="24"/>
          <w:highlight w:val="white"/>
        </w:rPr>
        <w:t xml:space="preserve"> </w:t>
      </w:r>
      <w:r>
        <w:rPr>
          <w:rFonts w:ascii="宋体" w:hAnsi="宋体"/>
          <w:sz w:val="24"/>
          <w:szCs w:val="24"/>
          <w:highlight w:val="white"/>
        </w:rPr>
        <w:t>评标委员会成员在评标前应当了解</w:t>
      </w:r>
      <w:r>
        <w:rPr>
          <w:rFonts w:ascii="宋体" w:hAnsi="宋体" w:hint="eastAsia"/>
          <w:sz w:val="24"/>
          <w:szCs w:val="24"/>
          <w:highlight w:val="white"/>
        </w:rPr>
        <w:t>项目</w:t>
      </w:r>
      <w:r>
        <w:rPr>
          <w:rFonts w:ascii="宋体" w:hAnsi="宋体"/>
          <w:sz w:val="24"/>
          <w:szCs w:val="24"/>
          <w:highlight w:val="white"/>
        </w:rPr>
        <w:t>概况及招标文件内容。招标人或其委托的招标代理机构应当向评标委员会提供评标所需的重要信息和相关数据资料，主要包括：</w:t>
      </w:r>
    </w:p>
    <w:p w:rsidR="004D173E" w:rsidRDefault="00511ED2">
      <w:pPr>
        <w:spacing w:line="400" w:lineRule="exact"/>
        <w:ind w:firstLine="482"/>
        <w:rPr>
          <w:rFonts w:ascii="宋体" w:hAnsi="宋体"/>
          <w:sz w:val="24"/>
          <w:szCs w:val="24"/>
        </w:rPr>
      </w:pPr>
      <w:r>
        <w:rPr>
          <w:rFonts w:ascii="宋体" w:hAnsi="宋体" w:hint="eastAsia"/>
          <w:sz w:val="24"/>
          <w:szCs w:val="24"/>
          <w:highlight w:val="white"/>
        </w:rPr>
        <w:t>（一）招标文件；</w:t>
      </w:r>
    </w:p>
    <w:p w:rsidR="004D173E" w:rsidRDefault="00511ED2">
      <w:pPr>
        <w:spacing w:line="400" w:lineRule="exact"/>
        <w:ind w:firstLine="482"/>
        <w:rPr>
          <w:rFonts w:ascii="宋体" w:hAnsi="宋体"/>
          <w:sz w:val="24"/>
          <w:szCs w:val="24"/>
        </w:rPr>
      </w:pPr>
      <w:r>
        <w:rPr>
          <w:rFonts w:ascii="宋体" w:hAnsi="宋体" w:hint="eastAsia"/>
          <w:sz w:val="24"/>
          <w:szCs w:val="24"/>
          <w:highlight w:val="white"/>
        </w:rPr>
        <w:t>（二）未在开标会上当场拒绝的投标文件；</w:t>
      </w:r>
    </w:p>
    <w:p w:rsidR="004D173E" w:rsidRDefault="00511ED2">
      <w:pPr>
        <w:spacing w:line="400" w:lineRule="exact"/>
        <w:ind w:firstLine="482"/>
        <w:rPr>
          <w:rFonts w:ascii="宋体" w:hAnsi="宋体"/>
          <w:sz w:val="24"/>
          <w:szCs w:val="24"/>
        </w:rPr>
      </w:pPr>
      <w:r>
        <w:rPr>
          <w:rFonts w:ascii="宋体" w:hAnsi="宋体" w:hint="eastAsia"/>
          <w:sz w:val="24"/>
          <w:szCs w:val="24"/>
          <w:highlight w:val="white"/>
        </w:rPr>
        <w:lastRenderedPageBreak/>
        <w:t>（三）开标会记录；</w:t>
      </w:r>
    </w:p>
    <w:p w:rsidR="004D173E" w:rsidRDefault="00511ED2">
      <w:pPr>
        <w:spacing w:line="400" w:lineRule="exact"/>
        <w:ind w:firstLine="482"/>
        <w:rPr>
          <w:rFonts w:ascii="宋体" w:hAnsi="宋体"/>
          <w:sz w:val="24"/>
          <w:szCs w:val="24"/>
        </w:rPr>
      </w:pPr>
      <w:r>
        <w:rPr>
          <w:rFonts w:ascii="宋体" w:hAnsi="宋体" w:hint="eastAsia"/>
          <w:sz w:val="24"/>
          <w:szCs w:val="24"/>
          <w:highlight w:val="white"/>
        </w:rPr>
        <w:t>（四）招标控制价。</w:t>
      </w:r>
    </w:p>
    <w:p w:rsidR="004D173E" w:rsidRDefault="00511ED2">
      <w:pPr>
        <w:pStyle w:val="30"/>
        <w:spacing w:line="400" w:lineRule="exact"/>
        <w:rPr>
          <w:rFonts w:ascii="宋体" w:hAnsi="宋体"/>
          <w:sz w:val="24"/>
          <w:szCs w:val="24"/>
        </w:rPr>
      </w:pPr>
      <w:bookmarkStart w:id="202" w:name="_Toc482390659"/>
      <w:bookmarkStart w:id="203" w:name="_Toc484129859"/>
      <w:bookmarkStart w:id="204" w:name="_Toc482390532"/>
      <w:r>
        <w:rPr>
          <w:rFonts w:ascii="宋体" w:hAnsi="宋体" w:hint="eastAsia"/>
          <w:sz w:val="24"/>
          <w:szCs w:val="24"/>
          <w:highlight w:val="white"/>
        </w:rPr>
        <w:t>3.2 初步评审</w:t>
      </w:r>
      <w:bookmarkEnd w:id="202"/>
      <w:bookmarkEnd w:id="203"/>
      <w:bookmarkEnd w:id="204"/>
    </w:p>
    <w:p w:rsidR="004D173E" w:rsidRDefault="00511ED2">
      <w:pPr>
        <w:spacing w:line="400" w:lineRule="exact"/>
        <w:ind w:firstLine="482"/>
        <w:rPr>
          <w:rFonts w:ascii="宋体" w:hAnsi="宋体"/>
          <w:sz w:val="24"/>
          <w:szCs w:val="24"/>
        </w:rPr>
      </w:pPr>
      <w:r>
        <w:rPr>
          <w:rFonts w:ascii="宋体" w:hAnsi="宋体" w:hint="eastAsia"/>
          <w:sz w:val="24"/>
          <w:szCs w:val="24"/>
          <w:highlight w:val="white"/>
        </w:rPr>
        <w:t>3.2.1 评标委员会可以要求投标人提交第二章“投标人须知”第3.5.1项规定的有关证明和证件的原件，以便核验。评标委员会依据本章第2.1款规定的标准对投标文件进行初步评审。有一项不符合评审标准的，其投标被否决。</w:t>
      </w:r>
    </w:p>
    <w:p w:rsidR="004D173E" w:rsidRDefault="00511ED2">
      <w:pPr>
        <w:spacing w:line="400" w:lineRule="exact"/>
        <w:ind w:firstLine="482"/>
        <w:rPr>
          <w:rFonts w:ascii="宋体" w:hAnsi="宋体"/>
          <w:sz w:val="24"/>
          <w:szCs w:val="24"/>
        </w:rPr>
      </w:pPr>
      <w:r>
        <w:rPr>
          <w:rFonts w:ascii="宋体" w:hAnsi="宋体" w:hint="eastAsia"/>
          <w:sz w:val="24"/>
          <w:szCs w:val="24"/>
          <w:highlight w:val="white"/>
        </w:rPr>
        <w:t>3.2.2 投标人有以下情形之一的，其投标被否决：</w:t>
      </w:r>
    </w:p>
    <w:p w:rsidR="004D173E" w:rsidRDefault="00511ED2">
      <w:pPr>
        <w:spacing w:line="400" w:lineRule="exact"/>
        <w:ind w:firstLine="482"/>
        <w:rPr>
          <w:rFonts w:ascii="宋体" w:hAnsi="宋体"/>
          <w:sz w:val="24"/>
          <w:szCs w:val="24"/>
        </w:rPr>
      </w:pPr>
      <w:r>
        <w:rPr>
          <w:rFonts w:ascii="宋体" w:hAnsi="宋体" w:hint="eastAsia"/>
          <w:sz w:val="24"/>
          <w:szCs w:val="24"/>
          <w:highlight w:val="white"/>
        </w:rPr>
        <w:t>（1）第二章“投标人须知”第1.4.3项、第1.4.4项规定的任何一种情形的；</w:t>
      </w:r>
    </w:p>
    <w:p w:rsidR="004D173E" w:rsidRDefault="00511ED2">
      <w:pPr>
        <w:spacing w:line="400" w:lineRule="exact"/>
        <w:ind w:firstLine="482"/>
        <w:rPr>
          <w:rFonts w:ascii="宋体" w:hAnsi="宋体"/>
          <w:sz w:val="24"/>
          <w:szCs w:val="24"/>
        </w:rPr>
      </w:pPr>
      <w:r>
        <w:rPr>
          <w:rFonts w:ascii="宋体" w:hAnsi="宋体" w:hint="eastAsia"/>
          <w:sz w:val="24"/>
          <w:szCs w:val="24"/>
          <w:highlight w:val="white"/>
        </w:rPr>
        <w:t>（2）串通投标或弄虚作假或有其他违法行为的；</w:t>
      </w:r>
    </w:p>
    <w:p w:rsidR="004D173E" w:rsidRDefault="00511ED2">
      <w:pPr>
        <w:spacing w:line="400" w:lineRule="exact"/>
        <w:ind w:firstLine="482"/>
        <w:rPr>
          <w:rFonts w:ascii="宋体" w:hAnsi="宋体"/>
          <w:sz w:val="24"/>
          <w:szCs w:val="24"/>
        </w:rPr>
      </w:pPr>
      <w:r>
        <w:rPr>
          <w:rFonts w:ascii="宋体" w:hAnsi="宋体" w:hint="eastAsia"/>
          <w:sz w:val="24"/>
          <w:szCs w:val="24"/>
          <w:highlight w:val="white"/>
        </w:rPr>
        <w:t>1）有下列情形之一的，视为投标人相互串通投标：</w:t>
      </w:r>
    </w:p>
    <w:p w:rsidR="004D173E" w:rsidRDefault="00511ED2">
      <w:pPr>
        <w:spacing w:line="400" w:lineRule="exact"/>
        <w:ind w:firstLine="482"/>
        <w:rPr>
          <w:rFonts w:ascii="宋体" w:hAnsi="宋体"/>
          <w:sz w:val="24"/>
          <w:szCs w:val="24"/>
        </w:rPr>
      </w:pPr>
      <w:r>
        <w:rPr>
          <w:rFonts w:ascii="宋体" w:hAnsi="宋体" w:hint="eastAsia"/>
          <w:sz w:val="24"/>
          <w:szCs w:val="24"/>
          <w:highlight w:val="white"/>
        </w:rPr>
        <w:t>① 不同投标人的投标文件由同一单位或者个人编制；</w:t>
      </w:r>
    </w:p>
    <w:p w:rsidR="004D173E" w:rsidRDefault="00511ED2">
      <w:pPr>
        <w:spacing w:line="400" w:lineRule="exact"/>
        <w:ind w:firstLine="482"/>
        <w:rPr>
          <w:rFonts w:ascii="宋体" w:hAnsi="宋体"/>
          <w:sz w:val="24"/>
          <w:szCs w:val="24"/>
        </w:rPr>
      </w:pPr>
      <w:r>
        <w:rPr>
          <w:rFonts w:ascii="宋体" w:hAnsi="宋体" w:hint="eastAsia"/>
          <w:sz w:val="24"/>
          <w:szCs w:val="24"/>
          <w:highlight w:val="white"/>
        </w:rPr>
        <w:t>② 不同投标人委托同一单位或者个人办理投标事宜；</w:t>
      </w:r>
    </w:p>
    <w:p w:rsidR="004D173E" w:rsidRDefault="00511ED2">
      <w:pPr>
        <w:spacing w:line="400" w:lineRule="exact"/>
        <w:ind w:firstLine="482"/>
        <w:rPr>
          <w:rFonts w:ascii="宋体" w:hAnsi="宋体"/>
          <w:sz w:val="24"/>
          <w:szCs w:val="24"/>
        </w:rPr>
      </w:pPr>
      <w:r>
        <w:rPr>
          <w:rFonts w:ascii="宋体" w:hAnsi="宋体" w:hint="eastAsia"/>
          <w:sz w:val="24"/>
          <w:szCs w:val="24"/>
          <w:highlight w:val="white"/>
        </w:rPr>
        <w:t>③ 不同投标人的投标文件载明的项目管理成员为同一人；</w:t>
      </w:r>
    </w:p>
    <w:p w:rsidR="004D173E" w:rsidRDefault="00511ED2">
      <w:pPr>
        <w:spacing w:line="400" w:lineRule="exact"/>
        <w:ind w:firstLine="482"/>
        <w:rPr>
          <w:rFonts w:ascii="宋体" w:hAnsi="宋体"/>
          <w:sz w:val="24"/>
          <w:szCs w:val="24"/>
        </w:rPr>
      </w:pPr>
      <w:r>
        <w:rPr>
          <w:rFonts w:ascii="宋体" w:hAnsi="宋体" w:hint="eastAsia"/>
          <w:sz w:val="24"/>
          <w:szCs w:val="24"/>
          <w:highlight w:val="white"/>
        </w:rPr>
        <w:t>④ 不同投标人的投标文件异常一致或者投标报价呈规律性差异；</w:t>
      </w:r>
    </w:p>
    <w:p w:rsidR="004D173E" w:rsidRDefault="00511ED2">
      <w:pPr>
        <w:spacing w:line="400" w:lineRule="exact"/>
        <w:ind w:firstLine="482"/>
        <w:rPr>
          <w:rFonts w:ascii="宋体" w:hAnsi="宋体"/>
          <w:sz w:val="24"/>
          <w:szCs w:val="24"/>
        </w:rPr>
      </w:pPr>
      <w:r>
        <w:rPr>
          <w:rFonts w:ascii="宋体" w:hAnsi="宋体" w:hint="eastAsia"/>
          <w:sz w:val="24"/>
          <w:szCs w:val="24"/>
          <w:highlight w:val="white"/>
        </w:rPr>
        <w:t>⑤ 不同投标人的投标文件相互混装；</w:t>
      </w:r>
    </w:p>
    <w:p w:rsidR="004D173E" w:rsidRDefault="00511ED2">
      <w:pPr>
        <w:spacing w:line="400" w:lineRule="exact"/>
        <w:ind w:firstLine="482"/>
        <w:rPr>
          <w:rFonts w:ascii="宋体" w:hAnsi="宋体"/>
          <w:sz w:val="24"/>
          <w:szCs w:val="24"/>
        </w:rPr>
      </w:pPr>
      <w:r>
        <w:rPr>
          <w:rFonts w:ascii="宋体" w:hAnsi="宋体" w:hint="eastAsia"/>
          <w:sz w:val="24"/>
          <w:szCs w:val="24"/>
          <w:highlight w:val="white"/>
        </w:rPr>
        <w:t>⑥ 不同投标人的投标保证金从同一单位或者个人的账户转出。</w:t>
      </w:r>
    </w:p>
    <w:p w:rsidR="004D173E" w:rsidRDefault="00511ED2">
      <w:pPr>
        <w:spacing w:line="400" w:lineRule="exact"/>
        <w:ind w:firstLine="482"/>
        <w:rPr>
          <w:rFonts w:ascii="宋体" w:hAnsi="宋体"/>
          <w:sz w:val="24"/>
          <w:szCs w:val="24"/>
        </w:rPr>
      </w:pPr>
      <w:r>
        <w:rPr>
          <w:rFonts w:ascii="宋体" w:hAnsi="宋体" w:hint="eastAsia"/>
          <w:sz w:val="24"/>
          <w:szCs w:val="24"/>
          <w:highlight w:val="white"/>
        </w:rPr>
        <w:t>2）有下列情形之一的，属于弄虚作假行为：</w:t>
      </w:r>
    </w:p>
    <w:p w:rsidR="004D173E" w:rsidRDefault="00511ED2">
      <w:pPr>
        <w:spacing w:line="400" w:lineRule="exact"/>
        <w:ind w:firstLine="482"/>
        <w:rPr>
          <w:rFonts w:ascii="宋体" w:hAnsi="宋体"/>
          <w:sz w:val="24"/>
          <w:szCs w:val="24"/>
        </w:rPr>
      </w:pPr>
      <w:r>
        <w:rPr>
          <w:rFonts w:ascii="宋体" w:hAnsi="宋体" w:hint="eastAsia"/>
          <w:sz w:val="24"/>
          <w:szCs w:val="24"/>
          <w:highlight w:val="white"/>
        </w:rPr>
        <w:t>① 使用通过受让或者租借等方式获取的资格、资质证书投标的，即以他人名义投标的</w:t>
      </w:r>
      <w:r>
        <w:rPr>
          <w:rFonts w:ascii="宋体" w:hAnsi="宋体" w:hint="eastAsia"/>
          <w:sz w:val="24"/>
          <w:szCs w:val="24"/>
        </w:rPr>
        <w:t>；</w:t>
      </w:r>
    </w:p>
    <w:p w:rsidR="004D173E" w:rsidRDefault="00511ED2">
      <w:pPr>
        <w:spacing w:line="400" w:lineRule="exact"/>
        <w:ind w:firstLine="482"/>
        <w:rPr>
          <w:rFonts w:ascii="宋体" w:hAnsi="宋体"/>
          <w:sz w:val="24"/>
          <w:szCs w:val="24"/>
        </w:rPr>
      </w:pPr>
      <w:r>
        <w:rPr>
          <w:rFonts w:ascii="宋体" w:hAnsi="宋体" w:hint="eastAsia"/>
          <w:sz w:val="24"/>
          <w:szCs w:val="24"/>
          <w:highlight w:val="white"/>
        </w:rPr>
        <w:t>② 使用伪造、变造的许可证件；</w:t>
      </w:r>
    </w:p>
    <w:p w:rsidR="004D173E" w:rsidRDefault="00511ED2">
      <w:pPr>
        <w:spacing w:line="400" w:lineRule="exact"/>
        <w:ind w:firstLine="482"/>
        <w:rPr>
          <w:rFonts w:ascii="宋体" w:hAnsi="宋体"/>
          <w:sz w:val="24"/>
          <w:szCs w:val="24"/>
        </w:rPr>
      </w:pPr>
      <w:r>
        <w:rPr>
          <w:rFonts w:ascii="宋体" w:hAnsi="宋体" w:hint="eastAsia"/>
          <w:sz w:val="24"/>
          <w:szCs w:val="24"/>
          <w:highlight w:val="white"/>
        </w:rPr>
        <w:t>③ 提供虚假的财务状况或者业绩；</w:t>
      </w:r>
    </w:p>
    <w:p w:rsidR="004D173E" w:rsidRDefault="00511ED2">
      <w:pPr>
        <w:spacing w:line="400" w:lineRule="exact"/>
        <w:ind w:firstLine="482"/>
        <w:rPr>
          <w:rFonts w:ascii="宋体" w:hAnsi="宋体"/>
          <w:sz w:val="24"/>
          <w:szCs w:val="24"/>
        </w:rPr>
      </w:pPr>
      <w:r>
        <w:rPr>
          <w:rFonts w:ascii="宋体" w:hAnsi="宋体" w:hint="eastAsia"/>
          <w:sz w:val="24"/>
          <w:szCs w:val="24"/>
          <w:highlight w:val="white"/>
        </w:rPr>
        <w:t>④ 提供虚假的项目负责人或者主要技术人员简历、劳动关系证明；</w:t>
      </w:r>
    </w:p>
    <w:p w:rsidR="004D173E" w:rsidRDefault="00511ED2">
      <w:pPr>
        <w:spacing w:line="400" w:lineRule="exact"/>
        <w:ind w:firstLine="482"/>
        <w:rPr>
          <w:rFonts w:ascii="宋体" w:hAnsi="宋体"/>
          <w:sz w:val="24"/>
          <w:szCs w:val="24"/>
        </w:rPr>
      </w:pPr>
      <w:r>
        <w:rPr>
          <w:rFonts w:ascii="宋体" w:hAnsi="宋体" w:hint="eastAsia"/>
          <w:sz w:val="24"/>
          <w:szCs w:val="24"/>
          <w:highlight w:val="white"/>
        </w:rPr>
        <w:t>⑤ 提供虚假的信用状况；</w:t>
      </w:r>
    </w:p>
    <w:p w:rsidR="004D173E" w:rsidRDefault="00511ED2">
      <w:pPr>
        <w:spacing w:line="400" w:lineRule="exact"/>
        <w:ind w:firstLine="482"/>
        <w:rPr>
          <w:rFonts w:ascii="宋体" w:hAnsi="宋体"/>
          <w:sz w:val="24"/>
          <w:szCs w:val="24"/>
        </w:rPr>
      </w:pPr>
      <w:r>
        <w:rPr>
          <w:rFonts w:ascii="宋体" w:hAnsi="宋体" w:hint="eastAsia"/>
          <w:sz w:val="24"/>
          <w:szCs w:val="24"/>
          <w:highlight w:val="white"/>
        </w:rPr>
        <w:t>⑥ 其他弄虚作假的行为。</w:t>
      </w:r>
    </w:p>
    <w:p w:rsidR="004D173E" w:rsidRDefault="00511ED2">
      <w:pPr>
        <w:spacing w:line="400" w:lineRule="exact"/>
        <w:ind w:firstLine="482"/>
        <w:rPr>
          <w:rFonts w:ascii="宋体" w:hAnsi="宋体"/>
          <w:sz w:val="24"/>
          <w:szCs w:val="24"/>
        </w:rPr>
      </w:pPr>
      <w:r>
        <w:rPr>
          <w:rFonts w:ascii="宋体" w:hAnsi="宋体"/>
          <w:sz w:val="24"/>
          <w:szCs w:val="24"/>
          <w:highlight w:val="white"/>
        </w:rPr>
        <w:t>3.</w:t>
      </w:r>
      <w:r>
        <w:rPr>
          <w:rFonts w:ascii="宋体" w:hAnsi="宋体" w:hint="eastAsia"/>
          <w:sz w:val="24"/>
          <w:szCs w:val="24"/>
          <w:highlight w:val="white"/>
        </w:rPr>
        <w:t>2</w:t>
      </w:r>
      <w:r>
        <w:rPr>
          <w:rFonts w:ascii="宋体" w:hAnsi="宋体"/>
          <w:sz w:val="24"/>
          <w:szCs w:val="24"/>
          <w:highlight w:val="white"/>
        </w:rPr>
        <w:t>.3投标报价有算术错误的，评标委员会按以下原则对投标报价进行修正，修正的价格经投标人书面确认后具有约束力。</w:t>
      </w:r>
    </w:p>
    <w:p w:rsidR="004D173E" w:rsidRDefault="00511ED2">
      <w:pPr>
        <w:spacing w:line="400" w:lineRule="exact"/>
        <w:ind w:firstLine="482"/>
        <w:rPr>
          <w:rFonts w:ascii="宋体" w:hAnsi="宋体"/>
          <w:sz w:val="24"/>
          <w:szCs w:val="24"/>
        </w:rPr>
      </w:pPr>
      <w:r>
        <w:rPr>
          <w:rFonts w:ascii="宋体" w:hAnsi="宋体" w:hint="eastAsia"/>
          <w:sz w:val="24"/>
          <w:szCs w:val="24"/>
          <w:highlight w:val="white"/>
        </w:rPr>
        <w:t>（</w:t>
      </w:r>
      <w:r>
        <w:rPr>
          <w:rFonts w:ascii="宋体" w:hAnsi="宋体"/>
          <w:sz w:val="24"/>
          <w:szCs w:val="24"/>
          <w:highlight w:val="white"/>
        </w:rPr>
        <w:t>1）投标文件中的大写金额与小写金额不一致的，以大写金额为准；</w:t>
      </w:r>
    </w:p>
    <w:p w:rsidR="004D173E" w:rsidRDefault="00511ED2">
      <w:pPr>
        <w:spacing w:line="400" w:lineRule="exact"/>
        <w:ind w:firstLine="482"/>
        <w:rPr>
          <w:rFonts w:ascii="宋体" w:hAnsi="宋体"/>
          <w:sz w:val="24"/>
          <w:szCs w:val="24"/>
        </w:rPr>
      </w:pPr>
      <w:r>
        <w:rPr>
          <w:rFonts w:ascii="宋体" w:hAnsi="宋体" w:hint="eastAsia"/>
          <w:sz w:val="24"/>
          <w:szCs w:val="24"/>
          <w:highlight w:val="white"/>
        </w:rPr>
        <w:t>（</w:t>
      </w:r>
      <w:r>
        <w:rPr>
          <w:rFonts w:ascii="宋体" w:hAnsi="宋体"/>
          <w:sz w:val="24"/>
          <w:szCs w:val="24"/>
          <w:highlight w:val="white"/>
        </w:rPr>
        <w:t>2）总价金额与依据单价计算出的结果不一致的，以单价金额为准修正总价，但单价金额小数点有明显错误的除外。</w:t>
      </w:r>
    </w:p>
    <w:p w:rsidR="004D173E" w:rsidRDefault="00511ED2">
      <w:pPr>
        <w:spacing w:line="400" w:lineRule="exact"/>
        <w:ind w:firstLine="482"/>
        <w:rPr>
          <w:rFonts w:ascii="宋体" w:hAnsi="宋体"/>
          <w:sz w:val="24"/>
          <w:szCs w:val="24"/>
          <w:highlight w:val="white"/>
        </w:rPr>
      </w:pPr>
      <w:bookmarkStart w:id="205" w:name="EBeab37e2a46e24e00942ed573fc5b4e35"/>
      <w:r>
        <w:rPr>
          <w:rFonts w:ascii="宋体" w:hAnsi="宋体" w:hint="eastAsia"/>
          <w:sz w:val="24"/>
          <w:szCs w:val="24"/>
          <w:highlight w:val="white"/>
        </w:rPr>
        <w:t>投标人不接受修正价格的，或者修正后的价格与投标报价相比偏差率（（修正后的价格-投标报价）÷投标报价×100%）在±1%以上的，或者修正后的投标报价超过招标控制价的（如有），评标委员会应当否决其投标。</w:t>
      </w:r>
      <w:bookmarkEnd w:id="205"/>
    </w:p>
    <w:p w:rsidR="004D173E" w:rsidRDefault="00511ED2">
      <w:pPr>
        <w:spacing w:line="400" w:lineRule="exact"/>
        <w:ind w:firstLine="482"/>
        <w:rPr>
          <w:rFonts w:ascii="宋体" w:hAnsi="宋体"/>
          <w:sz w:val="24"/>
          <w:szCs w:val="24"/>
        </w:rPr>
      </w:pPr>
      <w:r>
        <w:rPr>
          <w:rFonts w:ascii="宋体" w:hAnsi="宋体" w:hint="eastAsia"/>
          <w:sz w:val="24"/>
          <w:szCs w:val="24"/>
          <w:highlight w:val="white"/>
        </w:rPr>
        <w:t>3.2.4 评标委员会发现投标人的报价明显低于其他投标报价，或者在设有招标控制价时明显低于招标控制价，使得其投标报价可能低于其个别成本的，应当要求该投标人作出书面说明</w:t>
      </w:r>
      <w:r>
        <w:rPr>
          <w:rFonts w:ascii="宋体" w:hAnsi="宋体" w:hint="eastAsia"/>
          <w:sz w:val="24"/>
          <w:szCs w:val="24"/>
          <w:highlight w:val="white"/>
        </w:rPr>
        <w:lastRenderedPageBreak/>
        <w:t>并提供相应的证明材料。投标人不能合理说明或者不能提供相应证明材料的，由评标委员会认定该投标人以低于成本报价竞标，否决其投标。</w:t>
      </w:r>
    </w:p>
    <w:p w:rsidR="004D173E" w:rsidRDefault="00511ED2">
      <w:pPr>
        <w:spacing w:line="400" w:lineRule="exact"/>
        <w:ind w:firstLine="482"/>
        <w:rPr>
          <w:rFonts w:ascii="宋体" w:hAnsi="宋体"/>
          <w:sz w:val="24"/>
          <w:szCs w:val="24"/>
        </w:rPr>
      </w:pPr>
      <w:r>
        <w:rPr>
          <w:rFonts w:ascii="宋体" w:hAnsi="宋体"/>
          <w:sz w:val="24"/>
          <w:szCs w:val="24"/>
          <w:highlight w:val="white"/>
        </w:rPr>
        <w:t>3.</w:t>
      </w:r>
      <w:r>
        <w:rPr>
          <w:rFonts w:ascii="宋体" w:hAnsi="宋体" w:hint="eastAsia"/>
          <w:sz w:val="24"/>
          <w:szCs w:val="24"/>
          <w:highlight w:val="white"/>
        </w:rPr>
        <w:t>2</w:t>
      </w:r>
      <w:r>
        <w:rPr>
          <w:rFonts w:ascii="宋体" w:hAnsi="宋体"/>
          <w:sz w:val="24"/>
          <w:szCs w:val="24"/>
          <w:highlight w:val="white"/>
        </w:rPr>
        <w:t>.</w:t>
      </w:r>
      <w:r>
        <w:rPr>
          <w:rFonts w:ascii="宋体" w:hAnsi="宋体" w:hint="eastAsia"/>
          <w:sz w:val="24"/>
          <w:szCs w:val="24"/>
          <w:highlight w:val="white"/>
        </w:rPr>
        <w:t>5</w:t>
      </w:r>
      <w:r>
        <w:rPr>
          <w:rFonts w:ascii="宋体" w:hAnsi="宋体"/>
          <w:sz w:val="24"/>
          <w:szCs w:val="24"/>
          <w:highlight w:val="white"/>
        </w:rPr>
        <w:t xml:space="preserve"> 评标委员会否决不合格投标后，因有效投标不足三个使得投标明显缺乏竞争的，评标委员会可以否决全部投标。</w:t>
      </w:r>
    </w:p>
    <w:p w:rsidR="004D173E" w:rsidRDefault="00511ED2">
      <w:pPr>
        <w:pStyle w:val="30"/>
        <w:spacing w:line="400" w:lineRule="exact"/>
        <w:rPr>
          <w:rFonts w:ascii="宋体" w:hAnsi="宋体"/>
          <w:sz w:val="24"/>
          <w:szCs w:val="24"/>
        </w:rPr>
      </w:pPr>
      <w:bookmarkStart w:id="206" w:name="_Toc482390533"/>
      <w:bookmarkStart w:id="207" w:name="_Toc484129860"/>
      <w:bookmarkStart w:id="208" w:name="_Toc482390660"/>
      <w:r>
        <w:rPr>
          <w:rFonts w:ascii="宋体" w:hAnsi="宋体" w:hint="eastAsia"/>
          <w:sz w:val="24"/>
          <w:szCs w:val="24"/>
          <w:highlight w:val="white"/>
        </w:rPr>
        <w:t>3.3 详细评审</w:t>
      </w:r>
      <w:bookmarkEnd w:id="206"/>
      <w:bookmarkEnd w:id="207"/>
      <w:bookmarkEnd w:id="208"/>
    </w:p>
    <w:p w:rsidR="004D173E" w:rsidRDefault="00511ED2">
      <w:pPr>
        <w:spacing w:line="400" w:lineRule="exact"/>
        <w:ind w:firstLine="482"/>
        <w:rPr>
          <w:rFonts w:ascii="宋体" w:hAnsi="宋体"/>
          <w:sz w:val="24"/>
          <w:szCs w:val="24"/>
        </w:rPr>
      </w:pPr>
      <w:r>
        <w:rPr>
          <w:rFonts w:ascii="宋体" w:hAnsi="宋体" w:hint="eastAsia"/>
          <w:sz w:val="24"/>
          <w:szCs w:val="24"/>
          <w:highlight w:val="white"/>
        </w:rPr>
        <w:t>评标委员会对通过了初步评审的投标文件进行详细评审。</w:t>
      </w:r>
    </w:p>
    <w:p w:rsidR="004D173E" w:rsidRDefault="00511ED2">
      <w:pPr>
        <w:spacing w:line="400" w:lineRule="exact"/>
        <w:ind w:firstLine="482"/>
        <w:rPr>
          <w:rFonts w:ascii="宋体" w:hAnsi="宋体"/>
          <w:sz w:val="24"/>
          <w:szCs w:val="24"/>
          <w:highlight w:val="white"/>
        </w:rPr>
      </w:pPr>
      <w:r>
        <w:rPr>
          <w:rFonts w:ascii="宋体" w:hAnsi="宋体" w:hint="eastAsia"/>
          <w:sz w:val="24"/>
          <w:szCs w:val="24"/>
          <w:highlight w:val="white"/>
        </w:rPr>
        <w:t>3.3.1 技术评审</w:t>
      </w:r>
    </w:p>
    <w:p w:rsidR="004D173E" w:rsidRDefault="00511ED2">
      <w:pPr>
        <w:spacing w:line="400" w:lineRule="exact"/>
        <w:ind w:firstLine="482"/>
        <w:rPr>
          <w:rFonts w:ascii="宋体" w:hAnsi="宋体"/>
          <w:sz w:val="24"/>
          <w:szCs w:val="24"/>
          <w:highlight w:val="white"/>
        </w:rPr>
      </w:pPr>
      <w:bookmarkStart w:id="209" w:name="EB71feefd77de143d1928a008353b4e939"/>
      <w:r>
        <w:rPr>
          <w:rFonts w:ascii="宋体" w:hAnsi="宋体" w:hint="eastAsia"/>
          <w:sz w:val="24"/>
          <w:szCs w:val="24"/>
          <w:highlight w:val="white"/>
        </w:rPr>
        <w:t>评标委员会依据评标办法前附表第2.2.2（1）款规定的评标因素及评审标准进行详细评审：评审方法如下：</w:t>
      </w:r>
    </w:p>
    <w:p w:rsidR="004D173E" w:rsidRDefault="00511ED2">
      <w:pPr>
        <w:spacing w:line="400" w:lineRule="exact"/>
        <w:ind w:firstLine="482"/>
        <w:rPr>
          <w:rFonts w:ascii="宋体" w:hAnsi="宋体"/>
          <w:sz w:val="24"/>
          <w:szCs w:val="24"/>
          <w:highlight w:val="white"/>
        </w:rPr>
      </w:pPr>
      <w:r>
        <w:rPr>
          <w:rFonts w:ascii="宋体" w:hAnsi="宋体" w:hint="eastAsia"/>
          <w:sz w:val="24"/>
          <w:szCs w:val="24"/>
          <w:highlight w:val="white"/>
        </w:rPr>
        <w:t xml:space="preserve"> 量化评分。评标委员会应依据招标文件的要求，对投标人技术标独立进行评分。</w:t>
      </w:r>
      <w:bookmarkEnd w:id="209"/>
      <w:r>
        <w:rPr>
          <w:rFonts w:ascii="宋体" w:hAnsi="宋体" w:hint="eastAsia"/>
          <w:sz w:val="24"/>
          <w:szCs w:val="24"/>
        </w:rPr>
        <w:t>投标人该环节最终得分为各评委评分（去掉一个最高分数和一个最低分数后）的算术平均值。</w:t>
      </w:r>
    </w:p>
    <w:p w:rsidR="004D173E" w:rsidRDefault="00511ED2">
      <w:pPr>
        <w:spacing w:line="400" w:lineRule="exact"/>
        <w:ind w:firstLine="482"/>
        <w:rPr>
          <w:rFonts w:ascii="宋体" w:hAnsi="宋体"/>
          <w:sz w:val="24"/>
          <w:szCs w:val="24"/>
          <w:highlight w:val="white"/>
        </w:rPr>
      </w:pPr>
      <w:r>
        <w:rPr>
          <w:rFonts w:ascii="宋体" w:hAnsi="宋体" w:hint="eastAsia"/>
          <w:sz w:val="24"/>
          <w:szCs w:val="24"/>
          <w:highlight w:val="white"/>
        </w:rPr>
        <w:t>3.3.2 综合评审</w:t>
      </w:r>
    </w:p>
    <w:p w:rsidR="004D173E" w:rsidRDefault="00511ED2">
      <w:pPr>
        <w:spacing w:line="400" w:lineRule="exact"/>
        <w:ind w:firstLine="482"/>
        <w:rPr>
          <w:rFonts w:ascii="宋体" w:hAnsi="宋体"/>
          <w:sz w:val="24"/>
          <w:szCs w:val="24"/>
        </w:rPr>
      </w:pPr>
      <w:bookmarkStart w:id="210" w:name="EBeaf3284ae3414a0d8e850298a74620e8"/>
      <w:r>
        <w:rPr>
          <w:rFonts w:ascii="宋体" w:hAnsi="宋体" w:hint="eastAsia"/>
          <w:sz w:val="24"/>
          <w:szCs w:val="24"/>
          <w:highlight w:val="white"/>
        </w:rPr>
        <w:t>评标委员会依据评标办法前附表第2.2.2（2）款规定的评标因素及评审标准进行详细评审。</w:t>
      </w:r>
      <w:bookmarkEnd w:id="210"/>
      <w:r>
        <w:rPr>
          <w:rFonts w:ascii="宋体" w:hAnsi="宋体" w:hint="eastAsia"/>
          <w:sz w:val="24"/>
          <w:szCs w:val="24"/>
        </w:rPr>
        <w:t>投标人该环节最终得分为各评委评分（去掉一个最高分数和一个最低分数后）的算术平均值。</w:t>
      </w:r>
    </w:p>
    <w:p w:rsidR="004D173E" w:rsidRDefault="00511ED2">
      <w:pPr>
        <w:spacing w:line="400" w:lineRule="exact"/>
        <w:ind w:firstLine="482"/>
        <w:rPr>
          <w:rFonts w:ascii="宋体" w:hAnsi="宋体"/>
          <w:sz w:val="24"/>
          <w:szCs w:val="24"/>
          <w:highlight w:val="white"/>
        </w:rPr>
      </w:pPr>
      <w:r>
        <w:rPr>
          <w:rFonts w:ascii="宋体" w:hAnsi="宋体" w:hint="eastAsia"/>
          <w:sz w:val="24"/>
          <w:szCs w:val="24"/>
          <w:highlight w:val="white"/>
        </w:rPr>
        <w:t>3.3.3 经济评审</w:t>
      </w:r>
    </w:p>
    <w:p w:rsidR="004D173E" w:rsidRDefault="00511ED2">
      <w:pPr>
        <w:spacing w:line="400" w:lineRule="exact"/>
        <w:ind w:firstLine="482"/>
        <w:rPr>
          <w:rFonts w:ascii="宋体" w:hAnsi="宋体"/>
          <w:sz w:val="24"/>
          <w:szCs w:val="24"/>
          <w:highlight w:val="white"/>
        </w:rPr>
      </w:pPr>
      <w:bookmarkStart w:id="211" w:name="EB95fc015626614cae98798ae118821e8c"/>
      <w:r>
        <w:rPr>
          <w:rFonts w:ascii="宋体" w:hAnsi="宋体" w:hint="eastAsia"/>
          <w:sz w:val="24"/>
          <w:szCs w:val="24"/>
          <w:highlight w:val="white"/>
        </w:rPr>
        <w:t>评标委员会依据评标办法前附表第2.2.2（3）款规定的评标因素及评审标准进行详细评审。</w:t>
      </w:r>
      <w:bookmarkEnd w:id="211"/>
    </w:p>
    <w:p w:rsidR="004D173E" w:rsidRDefault="00511ED2">
      <w:pPr>
        <w:pStyle w:val="30"/>
        <w:spacing w:line="400" w:lineRule="exact"/>
        <w:rPr>
          <w:rFonts w:ascii="宋体" w:hAnsi="宋体"/>
          <w:sz w:val="24"/>
          <w:szCs w:val="24"/>
          <w:highlight w:val="white"/>
        </w:rPr>
      </w:pPr>
      <w:bookmarkStart w:id="212" w:name="_Toc484129861"/>
      <w:bookmarkStart w:id="213" w:name="_Toc482390534"/>
      <w:bookmarkStart w:id="214" w:name="_Toc482390661"/>
      <w:r>
        <w:rPr>
          <w:rFonts w:ascii="宋体" w:hAnsi="宋体" w:hint="eastAsia"/>
          <w:sz w:val="24"/>
          <w:szCs w:val="24"/>
          <w:highlight w:val="white"/>
        </w:rPr>
        <w:t>3.4 投标文件的澄清和补正</w:t>
      </w:r>
      <w:bookmarkEnd w:id="212"/>
      <w:bookmarkEnd w:id="213"/>
      <w:bookmarkEnd w:id="214"/>
    </w:p>
    <w:p w:rsidR="004D173E" w:rsidRDefault="00511ED2">
      <w:pPr>
        <w:spacing w:line="400" w:lineRule="exact"/>
        <w:ind w:firstLine="482"/>
        <w:rPr>
          <w:rFonts w:ascii="宋体" w:hAnsi="宋体"/>
          <w:sz w:val="24"/>
          <w:szCs w:val="24"/>
        </w:rPr>
      </w:pPr>
      <w:r>
        <w:rPr>
          <w:rFonts w:ascii="宋体" w:hAnsi="宋体" w:hint="eastAsia"/>
          <w:sz w:val="24"/>
          <w:szCs w:val="24"/>
          <w:highlight w:val="white"/>
        </w:rPr>
        <w:t>3.4.1 在评标过程中，评标委员会可以要求投标人在评标委员会规定的时间内对所提交投标文件中不明确的内容进行澄清或说明，或者对细微偏差进行补正。评标委员会不接受投标人主动提出的澄清、说明或补正。</w:t>
      </w:r>
    </w:p>
    <w:p w:rsidR="004D173E" w:rsidRDefault="00511ED2">
      <w:pPr>
        <w:spacing w:line="400" w:lineRule="exact"/>
        <w:ind w:firstLine="482"/>
        <w:rPr>
          <w:rFonts w:ascii="宋体" w:hAnsi="宋体"/>
          <w:sz w:val="24"/>
          <w:szCs w:val="24"/>
        </w:rPr>
      </w:pPr>
      <w:r>
        <w:rPr>
          <w:rFonts w:ascii="宋体" w:hAnsi="宋体" w:hint="eastAsia"/>
          <w:sz w:val="24"/>
          <w:szCs w:val="24"/>
          <w:highlight w:val="white"/>
        </w:rPr>
        <w:t>3.4.2 澄清、说明和补正不得改变投标文件的实质性内容（算术性错误修正的除外）。投标人的澄清、说明和补正属于投标文件的组成部分。</w:t>
      </w:r>
    </w:p>
    <w:p w:rsidR="004D173E" w:rsidRDefault="00511ED2">
      <w:pPr>
        <w:spacing w:line="400" w:lineRule="exact"/>
        <w:ind w:firstLine="482"/>
        <w:rPr>
          <w:rFonts w:ascii="宋体" w:hAnsi="宋体"/>
          <w:sz w:val="24"/>
          <w:szCs w:val="24"/>
        </w:rPr>
      </w:pPr>
      <w:r>
        <w:rPr>
          <w:rFonts w:ascii="宋体" w:hAnsi="宋体" w:hint="eastAsia"/>
          <w:sz w:val="24"/>
          <w:szCs w:val="24"/>
          <w:highlight w:val="white"/>
        </w:rPr>
        <w:t>3.4.3 评标委员会对投标人提交的澄清、说明或补正有疑问的，可以要求投标人进一步澄清、说明或补正，直至满足评标委员会的要求。</w:t>
      </w:r>
    </w:p>
    <w:p w:rsidR="004D173E" w:rsidRDefault="00511ED2">
      <w:pPr>
        <w:spacing w:line="400" w:lineRule="exact"/>
        <w:ind w:firstLine="482"/>
        <w:rPr>
          <w:rFonts w:ascii="宋体" w:hAnsi="宋体"/>
          <w:sz w:val="24"/>
          <w:szCs w:val="24"/>
        </w:rPr>
      </w:pPr>
      <w:r>
        <w:rPr>
          <w:rFonts w:ascii="宋体" w:hAnsi="宋体" w:hint="eastAsia"/>
          <w:sz w:val="24"/>
          <w:szCs w:val="24"/>
          <w:highlight w:val="white"/>
        </w:rPr>
        <w:t xml:space="preserve">3.4.4 </w:t>
      </w:r>
      <w:r>
        <w:rPr>
          <w:rFonts w:ascii="宋体" w:hAnsi="宋体"/>
          <w:sz w:val="24"/>
          <w:szCs w:val="24"/>
          <w:highlight w:val="white"/>
        </w:rPr>
        <w:t>投标人拒不按照要求对投标文件进行澄清、说明或者补正的，评标委员会可以在详细评审时按招标文件规定作出不利于投标人的评审或将其投标文件作废标处理。</w:t>
      </w:r>
    </w:p>
    <w:p w:rsidR="004D173E" w:rsidRDefault="00511ED2">
      <w:pPr>
        <w:pStyle w:val="30"/>
        <w:spacing w:line="400" w:lineRule="exact"/>
        <w:rPr>
          <w:rFonts w:ascii="宋体" w:hAnsi="宋体"/>
          <w:sz w:val="24"/>
          <w:szCs w:val="24"/>
        </w:rPr>
      </w:pPr>
      <w:bookmarkStart w:id="215" w:name="_Toc482390535"/>
      <w:bookmarkStart w:id="216" w:name="_Toc484129862"/>
      <w:bookmarkStart w:id="217" w:name="_Toc482390662"/>
      <w:r>
        <w:rPr>
          <w:rFonts w:ascii="宋体" w:hAnsi="宋体" w:hint="eastAsia"/>
          <w:sz w:val="24"/>
          <w:szCs w:val="24"/>
          <w:highlight w:val="white"/>
        </w:rPr>
        <w:t>3.5 评标结果</w:t>
      </w:r>
      <w:bookmarkEnd w:id="215"/>
      <w:bookmarkEnd w:id="216"/>
      <w:bookmarkEnd w:id="217"/>
    </w:p>
    <w:p w:rsidR="004D173E" w:rsidRDefault="00511ED2">
      <w:pPr>
        <w:spacing w:line="400" w:lineRule="exact"/>
        <w:ind w:firstLine="482"/>
        <w:rPr>
          <w:rFonts w:ascii="宋体" w:hAnsi="宋体"/>
          <w:sz w:val="24"/>
          <w:szCs w:val="24"/>
        </w:rPr>
      </w:pPr>
      <w:r>
        <w:rPr>
          <w:rFonts w:ascii="宋体" w:hAnsi="宋体" w:hint="eastAsia"/>
          <w:sz w:val="24"/>
          <w:szCs w:val="24"/>
          <w:highlight w:val="white"/>
        </w:rPr>
        <w:t>3.5.1 除第二章“投标人须知”前附表授权直接确定中标人外，评标委员会按照得分由高到低的顺序推荐中标候选人。</w:t>
      </w:r>
    </w:p>
    <w:p w:rsidR="004D173E" w:rsidRDefault="00511ED2">
      <w:pPr>
        <w:spacing w:line="400" w:lineRule="exact"/>
        <w:ind w:firstLine="482"/>
        <w:rPr>
          <w:rFonts w:ascii="宋体" w:hAnsi="宋体"/>
          <w:sz w:val="24"/>
          <w:szCs w:val="24"/>
        </w:rPr>
      </w:pPr>
      <w:r>
        <w:rPr>
          <w:rFonts w:ascii="宋体" w:hAnsi="宋体" w:hint="eastAsia"/>
          <w:sz w:val="24"/>
          <w:szCs w:val="24"/>
          <w:highlight w:val="white"/>
        </w:rPr>
        <w:lastRenderedPageBreak/>
        <w:t>3.5.2 招标文件允许多标段投标、多标段中标的，各标段中标候选人的推荐按第二章“投标人须知” 第10.1款规定执行，对某些标段由此产生的空缺由排序在后的投标人依次替补。</w:t>
      </w:r>
    </w:p>
    <w:p w:rsidR="004D173E" w:rsidRDefault="00511ED2">
      <w:pPr>
        <w:spacing w:line="400" w:lineRule="exact"/>
        <w:ind w:firstLine="482"/>
        <w:rPr>
          <w:rFonts w:ascii="宋体" w:hAnsi="宋体"/>
          <w:sz w:val="24"/>
          <w:szCs w:val="24"/>
        </w:rPr>
      </w:pPr>
      <w:r>
        <w:rPr>
          <w:rFonts w:ascii="宋体" w:hAnsi="宋体" w:hint="eastAsia"/>
          <w:sz w:val="24"/>
          <w:szCs w:val="24"/>
          <w:highlight w:val="white"/>
        </w:rPr>
        <w:t>3.5.3 评标委员会完成评标后，应当向招标人提交书面评标报告。</w:t>
      </w:r>
    </w:p>
    <w:p w:rsidR="004D173E" w:rsidRDefault="00511ED2">
      <w:pPr>
        <w:pStyle w:val="2"/>
        <w:spacing w:line="400" w:lineRule="exact"/>
        <w:jc w:val="both"/>
        <w:rPr>
          <w:rFonts w:ascii="宋体" w:hAnsi="宋体"/>
          <w:sz w:val="24"/>
          <w:szCs w:val="24"/>
        </w:rPr>
      </w:pPr>
      <w:bookmarkStart w:id="218" w:name="_Toc482390663"/>
      <w:bookmarkStart w:id="219" w:name="_Toc29479007"/>
      <w:bookmarkStart w:id="220" w:name="_Toc482390536"/>
      <w:bookmarkStart w:id="221" w:name="_Toc23859502"/>
      <w:bookmarkStart w:id="222" w:name="_Toc484129863"/>
      <w:r>
        <w:rPr>
          <w:rFonts w:ascii="宋体" w:hAnsi="宋体" w:hint="eastAsia"/>
          <w:sz w:val="24"/>
          <w:szCs w:val="24"/>
          <w:highlight w:val="white"/>
        </w:rPr>
        <w:t>4、特殊情况的处置程序</w:t>
      </w:r>
      <w:bookmarkEnd w:id="218"/>
      <w:bookmarkEnd w:id="219"/>
      <w:bookmarkEnd w:id="220"/>
      <w:bookmarkEnd w:id="221"/>
      <w:bookmarkEnd w:id="222"/>
    </w:p>
    <w:p w:rsidR="004D173E" w:rsidRDefault="00511ED2">
      <w:pPr>
        <w:pStyle w:val="30"/>
        <w:spacing w:line="400" w:lineRule="exact"/>
        <w:rPr>
          <w:rFonts w:ascii="宋体" w:hAnsi="宋体"/>
          <w:sz w:val="24"/>
          <w:szCs w:val="24"/>
        </w:rPr>
      </w:pPr>
      <w:bookmarkStart w:id="223" w:name="_Toc482390537"/>
      <w:bookmarkStart w:id="224" w:name="_Toc482390664"/>
      <w:bookmarkStart w:id="225" w:name="_Toc484129864"/>
      <w:r>
        <w:rPr>
          <w:rFonts w:ascii="宋体" w:hAnsi="宋体" w:hint="eastAsia"/>
          <w:sz w:val="24"/>
          <w:szCs w:val="24"/>
          <w:highlight w:val="white"/>
        </w:rPr>
        <w:t>4.1 关于评标活动暂停</w:t>
      </w:r>
      <w:bookmarkEnd w:id="223"/>
      <w:bookmarkEnd w:id="224"/>
      <w:bookmarkEnd w:id="225"/>
    </w:p>
    <w:p w:rsidR="004D173E" w:rsidRDefault="00511ED2">
      <w:pPr>
        <w:spacing w:line="400" w:lineRule="exact"/>
        <w:ind w:firstLine="482"/>
        <w:rPr>
          <w:rFonts w:ascii="宋体" w:hAnsi="宋体"/>
          <w:sz w:val="24"/>
          <w:szCs w:val="24"/>
        </w:rPr>
      </w:pPr>
      <w:r>
        <w:rPr>
          <w:rFonts w:ascii="宋体" w:hAnsi="宋体" w:hint="eastAsia"/>
          <w:sz w:val="24"/>
          <w:szCs w:val="24"/>
          <w:highlight w:val="white"/>
        </w:rPr>
        <w:t>4.1.1 评标委员会应当执行连续评标的原则，按评标办法中规定的程序、内容、方法、标准完成全部评标工作。只有发生不可抗力导致评标工作无法继续时，评标活动方可暂停。</w:t>
      </w:r>
    </w:p>
    <w:p w:rsidR="004D173E" w:rsidRDefault="00511ED2">
      <w:pPr>
        <w:spacing w:line="400" w:lineRule="exact"/>
        <w:ind w:firstLine="482"/>
        <w:rPr>
          <w:rFonts w:ascii="宋体" w:hAnsi="宋体"/>
          <w:sz w:val="24"/>
          <w:szCs w:val="24"/>
        </w:rPr>
      </w:pPr>
      <w:r>
        <w:rPr>
          <w:rFonts w:ascii="宋体" w:hAnsi="宋体" w:hint="eastAsia"/>
          <w:sz w:val="24"/>
          <w:szCs w:val="24"/>
          <w:highlight w:val="white"/>
        </w:rPr>
        <w:t>4.1.2 发生评标暂停情况时，评标委员会应当封存全部投标文件和评标记录，待不可抗力的影响结束且具备继续评标的条件时，由原评标委员会继续评标。</w:t>
      </w:r>
    </w:p>
    <w:p w:rsidR="004D173E" w:rsidRDefault="00511ED2">
      <w:pPr>
        <w:pStyle w:val="30"/>
        <w:spacing w:line="400" w:lineRule="exact"/>
        <w:rPr>
          <w:rFonts w:ascii="宋体" w:hAnsi="宋体"/>
          <w:sz w:val="24"/>
          <w:szCs w:val="24"/>
        </w:rPr>
      </w:pPr>
      <w:bookmarkStart w:id="226" w:name="_Toc482390665"/>
      <w:bookmarkStart w:id="227" w:name="_Toc482390538"/>
      <w:bookmarkStart w:id="228" w:name="_Toc484129865"/>
      <w:r>
        <w:rPr>
          <w:rFonts w:ascii="宋体" w:hAnsi="宋体" w:hint="eastAsia"/>
          <w:sz w:val="24"/>
          <w:szCs w:val="24"/>
          <w:highlight w:val="white"/>
        </w:rPr>
        <w:t>4.2 关于评标中途更换评标委员会成员</w:t>
      </w:r>
      <w:bookmarkEnd w:id="226"/>
      <w:bookmarkEnd w:id="227"/>
      <w:bookmarkEnd w:id="228"/>
    </w:p>
    <w:p w:rsidR="004D173E" w:rsidRDefault="00511ED2">
      <w:pPr>
        <w:spacing w:line="400" w:lineRule="exact"/>
        <w:ind w:firstLine="482"/>
        <w:rPr>
          <w:rFonts w:ascii="宋体" w:hAnsi="宋体"/>
          <w:sz w:val="24"/>
          <w:szCs w:val="24"/>
        </w:rPr>
      </w:pPr>
      <w:r>
        <w:rPr>
          <w:rFonts w:ascii="宋体" w:hAnsi="宋体" w:hint="eastAsia"/>
          <w:sz w:val="24"/>
          <w:szCs w:val="24"/>
          <w:highlight w:val="white"/>
        </w:rPr>
        <w:t>4.2.1 除非发生下列情况之一，评标委员会成员不得在评标中途更换：</w:t>
      </w:r>
    </w:p>
    <w:p w:rsidR="004D173E" w:rsidRDefault="00511ED2">
      <w:pPr>
        <w:spacing w:line="400" w:lineRule="exact"/>
        <w:ind w:firstLine="482"/>
        <w:rPr>
          <w:rFonts w:ascii="宋体" w:hAnsi="宋体"/>
          <w:sz w:val="24"/>
          <w:szCs w:val="24"/>
        </w:rPr>
      </w:pPr>
      <w:r>
        <w:rPr>
          <w:rFonts w:ascii="宋体" w:hAnsi="宋体" w:hint="eastAsia"/>
          <w:sz w:val="24"/>
          <w:szCs w:val="24"/>
          <w:highlight w:val="white"/>
        </w:rPr>
        <w:t>(1) 因不可抗拒的客观原因，不能到场或需在评标中途退出评标活动。</w:t>
      </w:r>
    </w:p>
    <w:p w:rsidR="004D173E" w:rsidRDefault="00511ED2">
      <w:pPr>
        <w:spacing w:line="400" w:lineRule="exact"/>
        <w:ind w:firstLine="482"/>
        <w:rPr>
          <w:rFonts w:ascii="宋体" w:hAnsi="宋体"/>
          <w:sz w:val="24"/>
          <w:szCs w:val="24"/>
        </w:rPr>
      </w:pPr>
      <w:r>
        <w:rPr>
          <w:rFonts w:ascii="宋体" w:hAnsi="宋体" w:hint="eastAsia"/>
          <w:sz w:val="24"/>
          <w:szCs w:val="24"/>
          <w:highlight w:val="white"/>
        </w:rPr>
        <w:t>(2) 根据法律法规规定，某个或某几个评标委员会成员需要回避。</w:t>
      </w:r>
    </w:p>
    <w:p w:rsidR="004D173E" w:rsidRDefault="00511ED2">
      <w:pPr>
        <w:spacing w:line="400" w:lineRule="exact"/>
        <w:ind w:firstLine="482"/>
        <w:rPr>
          <w:rFonts w:ascii="宋体" w:hAnsi="宋体"/>
          <w:sz w:val="24"/>
          <w:szCs w:val="24"/>
        </w:rPr>
      </w:pPr>
      <w:r>
        <w:rPr>
          <w:rFonts w:ascii="宋体" w:hAnsi="宋体" w:hint="eastAsia"/>
          <w:sz w:val="24"/>
          <w:szCs w:val="24"/>
          <w:highlight w:val="white"/>
        </w:rPr>
        <w:t>4.2.2 退出评标的评标委员会成员，其已完成的评标行为无效。由招标人根据本招标文件规定的评标委员会成员生产方式另行确定替代者进行评标。</w:t>
      </w:r>
    </w:p>
    <w:p w:rsidR="004D173E" w:rsidRDefault="00511ED2">
      <w:pPr>
        <w:pStyle w:val="30"/>
        <w:spacing w:line="400" w:lineRule="exact"/>
        <w:rPr>
          <w:rFonts w:ascii="宋体" w:hAnsi="宋体"/>
          <w:sz w:val="24"/>
          <w:szCs w:val="24"/>
        </w:rPr>
      </w:pPr>
      <w:bookmarkStart w:id="229" w:name="_Toc482390666"/>
      <w:bookmarkStart w:id="230" w:name="_Toc484129866"/>
      <w:bookmarkStart w:id="231" w:name="_Toc482390539"/>
      <w:r>
        <w:rPr>
          <w:rFonts w:ascii="宋体" w:hAnsi="宋体" w:hint="eastAsia"/>
          <w:sz w:val="24"/>
          <w:szCs w:val="24"/>
          <w:highlight w:val="white"/>
        </w:rPr>
        <w:t>4.3 评标争议处理</w:t>
      </w:r>
      <w:bookmarkEnd w:id="229"/>
      <w:bookmarkEnd w:id="230"/>
      <w:bookmarkEnd w:id="231"/>
    </w:p>
    <w:p w:rsidR="004D173E" w:rsidRDefault="00511ED2">
      <w:pPr>
        <w:spacing w:line="400" w:lineRule="exact"/>
        <w:ind w:firstLine="482"/>
        <w:rPr>
          <w:rFonts w:ascii="宋体" w:hAnsi="宋体"/>
          <w:sz w:val="24"/>
          <w:szCs w:val="24"/>
        </w:rPr>
      </w:pPr>
      <w:r>
        <w:rPr>
          <w:rFonts w:ascii="宋体" w:hAnsi="宋体" w:hint="eastAsia"/>
          <w:sz w:val="24"/>
          <w:szCs w:val="24"/>
          <w:highlight w:val="white"/>
        </w:rPr>
        <w:t>4.3.1 评标委员会全体成员应独立评审，对所提出的评审意见承担个人责任。</w:t>
      </w:r>
    </w:p>
    <w:p w:rsidR="004D173E" w:rsidRDefault="00511ED2">
      <w:pPr>
        <w:spacing w:line="400" w:lineRule="exact"/>
        <w:ind w:firstLine="482"/>
        <w:rPr>
          <w:rFonts w:ascii="宋体" w:hAnsi="宋体"/>
          <w:sz w:val="24"/>
          <w:szCs w:val="24"/>
        </w:rPr>
      </w:pPr>
      <w:r>
        <w:rPr>
          <w:rFonts w:ascii="宋体" w:hAnsi="宋体" w:hint="eastAsia"/>
          <w:sz w:val="24"/>
          <w:szCs w:val="24"/>
          <w:highlight w:val="white"/>
        </w:rPr>
        <w:t>4.3.2 在任何评标环节中，需评标委员会就某项定性的评审结论做出表决的，由评标委员会全体成员按照少数服从多数的原则，以记名投票方式表决。表决不得违背法律、法规、规章和招标文件的规定。</w:t>
      </w:r>
    </w:p>
    <w:p w:rsidR="004D173E" w:rsidRDefault="00511ED2">
      <w:pPr>
        <w:spacing w:line="400" w:lineRule="exact"/>
        <w:ind w:firstLine="482"/>
        <w:rPr>
          <w:rFonts w:ascii="宋体" w:hAnsi="宋体"/>
          <w:sz w:val="24"/>
          <w:szCs w:val="24"/>
        </w:rPr>
      </w:pPr>
      <w:r>
        <w:rPr>
          <w:rFonts w:ascii="宋体" w:hAnsi="宋体" w:hint="eastAsia"/>
          <w:sz w:val="24"/>
          <w:szCs w:val="24"/>
          <w:highlight w:val="white"/>
        </w:rPr>
        <w:t>4.3.3 评标委员会成员对集体决议或评审结论持有异议的，可以书面阐述其不同意见和理由。拒绝在集体决议或评标报告上签名，且不陈述其不同意见和理由的，视为同意集体决议或评标结论，评标委员会应当对此在评标报告中做出说明。</w:t>
      </w:r>
    </w:p>
    <w:p w:rsidR="004D173E" w:rsidRDefault="00511ED2">
      <w:pPr>
        <w:pStyle w:val="2"/>
        <w:spacing w:line="400" w:lineRule="exact"/>
        <w:jc w:val="both"/>
        <w:rPr>
          <w:rFonts w:ascii="宋体" w:hAnsi="宋体"/>
          <w:sz w:val="24"/>
          <w:szCs w:val="24"/>
        </w:rPr>
      </w:pPr>
      <w:bookmarkStart w:id="232" w:name="_Toc29479008"/>
      <w:bookmarkStart w:id="233" w:name="_Toc482390667"/>
      <w:bookmarkStart w:id="234" w:name="_Toc23859503"/>
      <w:bookmarkStart w:id="235" w:name="_Toc484129867"/>
      <w:bookmarkStart w:id="236" w:name="_Toc482390540"/>
      <w:r>
        <w:rPr>
          <w:rFonts w:ascii="宋体" w:hAnsi="宋体" w:hint="eastAsia"/>
          <w:sz w:val="24"/>
          <w:szCs w:val="24"/>
          <w:highlight w:val="white"/>
        </w:rPr>
        <w:t>5、补充条款</w:t>
      </w:r>
      <w:bookmarkEnd w:id="232"/>
      <w:bookmarkEnd w:id="233"/>
      <w:bookmarkEnd w:id="234"/>
      <w:bookmarkEnd w:id="235"/>
      <w:bookmarkEnd w:id="236"/>
    </w:p>
    <w:p w:rsidR="004D173E" w:rsidRDefault="00511ED2">
      <w:pPr>
        <w:adjustRightInd w:val="0"/>
        <w:snapToGrid w:val="0"/>
        <w:spacing w:line="440" w:lineRule="exact"/>
        <w:rPr>
          <w:rFonts w:ascii="宋体" w:hAnsi="宋体"/>
          <w:color w:val="0000FF"/>
          <w:highlight w:val="white"/>
        </w:rPr>
      </w:pPr>
      <w:bookmarkStart w:id="237" w:name="EB1268cc09e0ea4299a72abb8da5c2eaf4"/>
      <w:r>
        <w:rPr>
          <w:rFonts w:ascii="宋体" w:hAnsi="宋体" w:hint="eastAsia"/>
          <w:color w:val="0000FF"/>
          <w:highlight w:val="white"/>
        </w:rPr>
        <w:t xml:space="preserve"> </w:t>
      </w:r>
      <w:bookmarkStart w:id="238" w:name="_Toc484129884"/>
      <w:bookmarkStart w:id="239" w:name="_Toc482390685"/>
      <w:bookmarkStart w:id="240" w:name="_Toc482390558"/>
      <w:bookmarkEnd w:id="237"/>
    </w:p>
    <w:p w:rsidR="004D173E" w:rsidRDefault="004D173E">
      <w:pPr>
        <w:adjustRightInd w:val="0"/>
        <w:snapToGrid w:val="0"/>
        <w:spacing w:line="440" w:lineRule="exact"/>
        <w:rPr>
          <w:rFonts w:ascii="宋体" w:hAnsi="宋体"/>
          <w:color w:val="0000FF"/>
          <w:highlight w:val="white"/>
        </w:rPr>
      </w:pPr>
    </w:p>
    <w:p w:rsidR="004D173E" w:rsidRDefault="004D173E">
      <w:pPr>
        <w:adjustRightInd w:val="0"/>
        <w:snapToGrid w:val="0"/>
        <w:spacing w:line="440" w:lineRule="exact"/>
        <w:rPr>
          <w:rFonts w:ascii="宋体" w:hAnsi="宋体"/>
          <w:color w:val="0000FF"/>
          <w:highlight w:val="white"/>
        </w:rPr>
      </w:pPr>
    </w:p>
    <w:p w:rsidR="004D173E" w:rsidRDefault="004D173E">
      <w:pPr>
        <w:adjustRightInd w:val="0"/>
        <w:snapToGrid w:val="0"/>
        <w:spacing w:line="440" w:lineRule="exact"/>
        <w:rPr>
          <w:rFonts w:ascii="宋体" w:hAnsi="宋体"/>
          <w:color w:val="0000FF"/>
          <w:highlight w:val="white"/>
        </w:rPr>
      </w:pPr>
    </w:p>
    <w:p w:rsidR="004D173E" w:rsidRDefault="004D173E">
      <w:pPr>
        <w:adjustRightInd w:val="0"/>
        <w:snapToGrid w:val="0"/>
        <w:spacing w:line="440" w:lineRule="exact"/>
        <w:rPr>
          <w:rFonts w:ascii="宋体" w:hAnsi="宋体"/>
          <w:color w:val="0000FF"/>
          <w:highlight w:val="white"/>
        </w:rPr>
      </w:pPr>
    </w:p>
    <w:p w:rsidR="004D173E" w:rsidRDefault="004D173E">
      <w:pPr>
        <w:adjustRightInd w:val="0"/>
        <w:snapToGrid w:val="0"/>
        <w:spacing w:line="440" w:lineRule="exact"/>
        <w:rPr>
          <w:rFonts w:ascii="宋体" w:hAnsi="宋体"/>
          <w:color w:val="0000FF"/>
          <w:highlight w:val="white"/>
        </w:rPr>
      </w:pPr>
    </w:p>
    <w:p w:rsidR="004D173E" w:rsidRDefault="00511ED2">
      <w:pPr>
        <w:pStyle w:val="1"/>
        <w:jc w:val="center"/>
        <w:rPr>
          <w:rFonts w:ascii="宋体" w:eastAsia="宋体" w:hAnsi="宋体"/>
          <w:szCs w:val="32"/>
          <w:highlight w:val="white"/>
        </w:rPr>
      </w:pPr>
      <w:bookmarkStart w:id="241" w:name="_Toc29479009"/>
      <w:r>
        <w:rPr>
          <w:rFonts w:ascii="宋体" w:eastAsia="宋体" w:hAnsi="宋体" w:hint="eastAsia"/>
          <w:szCs w:val="32"/>
          <w:highlight w:val="white"/>
        </w:rPr>
        <w:lastRenderedPageBreak/>
        <w:t>第四章  合同条款及格式</w:t>
      </w:r>
      <w:bookmarkStart w:id="242" w:name="EBce0baf6180704d688343bf1049af3bce"/>
      <w:bookmarkEnd w:id="238"/>
      <w:bookmarkEnd w:id="239"/>
      <w:bookmarkEnd w:id="240"/>
      <w:bookmarkEnd w:id="241"/>
    </w:p>
    <w:p w:rsidR="004D173E" w:rsidRDefault="00511ED2">
      <w:pPr>
        <w:jc w:val="center"/>
        <w:rPr>
          <w:rFonts w:ascii="宋体" w:hAnsi="宋体" w:cs="方正小标宋简体"/>
          <w:b/>
          <w:sz w:val="28"/>
          <w:szCs w:val="24"/>
        </w:rPr>
      </w:pPr>
      <w:bookmarkStart w:id="243" w:name="_Toc23859504"/>
      <w:bookmarkStart w:id="244" w:name="_Toc29479010"/>
      <w:bookmarkStart w:id="245" w:name="_Toc482390686"/>
      <w:bookmarkStart w:id="246" w:name="_Toc484129885"/>
      <w:bookmarkStart w:id="247" w:name="_Toc482390559"/>
      <w:bookmarkEnd w:id="242"/>
      <w:r>
        <w:rPr>
          <w:rFonts w:ascii="宋体" w:hAnsi="宋体" w:cs="方正小标宋简体" w:hint="eastAsia"/>
          <w:b/>
          <w:sz w:val="28"/>
          <w:szCs w:val="24"/>
        </w:rPr>
        <w:t>劳务外包服务合同</w:t>
      </w:r>
    </w:p>
    <w:p w:rsidR="004D173E" w:rsidRDefault="004D173E">
      <w:pPr>
        <w:rPr>
          <w:rFonts w:ascii="宋体" w:hAnsi="宋体"/>
          <w:sz w:val="24"/>
          <w:szCs w:val="24"/>
        </w:rPr>
      </w:pPr>
    </w:p>
    <w:p w:rsidR="004D173E" w:rsidRDefault="00511ED2">
      <w:pPr>
        <w:spacing w:line="360" w:lineRule="auto"/>
        <w:rPr>
          <w:rFonts w:ascii="宋体" w:hAnsi="宋体" w:cs="宋体"/>
          <w:b/>
          <w:bCs/>
          <w:sz w:val="24"/>
          <w:szCs w:val="24"/>
        </w:rPr>
      </w:pPr>
      <w:r>
        <w:rPr>
          <w:rFonts w:ascii="宋体" w:hAnsi="宋体" w:cs="宋体" w:hint="eastAsia"/>
          <w:b/>
          <w:bCs/>
          <w:sz w:val="24"/>
          <w:szCs w:val="24"/>
        </w:rPr>
        <w:t>甲方（发包人）：湖北三峡九凤谷旅游开发有限公司</w:t>
      </w:r>
    </w:p>
    <w:p w:rsidR="004D173E" w:rsidRDefault="00511ED2">
      <w:pPr>
        <w:spacing w:line="360" w:lineRule="auto"/>
        <w:rPr>
          <w:rFonts w:ascii="宋体" w:hAnsi="宋体" w:cs="宋体"/>
          <w:b/>
          <w:bCs/>
          <w:sz w:val="24"/>
          <w:szCs w:val="24"/>
        </w:rPr>
      </w:pPr>
      <w:r>
        <w:rPr>
          <w:rFonts w:ascii="宋体" w:hAnsi="宋体" w:cs="宋体" w:hint="eastAsia"/>
          <w:b/>
          <w:bCs/>
          <w:sz w:val="24"/>
          <w:szCs w:val="24"/>
        </w:rPr>
        <w:t xml:space="preserve">乙方（承包人）：        </w:t>
      </w:r>
    </w:p>
    <w:p w:rsidR="004D173E" w:rsidRDefault="00511ED2">
      <w:pPr>
        <w:spacing w:line="360" w:lineRule="auto"/>
        <w:rPr>
          <w:rFonts w:ascii="宋体" w:hAnsi="宋体" w:cs="宋体"/>
          <w:sz w:val="24"/>
          <w:szCs w:val="24"/>
        </w:rPr>
      </w:pPr>
      <w:r>
        <w:rPr>
          <w:rFonts w:ascii="宋体" w:hAnsi="宋体" w:cs="宋体" w:hint="eastAsia"/>
          <w:sz w:val="24"/>
          <w:szCs w:val="24"/>
        </w:rPr>
        <w:t xml:space="preserve">   </w:t>
      </w:r>
    </w:p>
    <w:p w:rsidR="004D173E" w:rsidRDefault="00511ED2">
      <w:pPr>
        <w:spacing w:line="360" w:lineRule="auto"/>
        <w:ind w:firstLineChars="200" w:firstLine="480"/>
        <w:rPr>
          <w:rFonts w:ascii="宋体" w:hAnsi="宋体" w:cs="仿宋_GB2312"/>
          <w:sz w:val="24"/>
          <w:szCs w:val="24"/>
        </w:rPr>
      </w:pPr>
      <w:r>
        <w:rPr>
          <w:rFonts w:ascii="宋体" w:hAnsi="宋体" w:cs="仿宋_GB2312" w:hint="eastAsia"/>
          <w:sz w:val="24"/>
          <w:szCs w:val="24"/>
        </w:rPr>
        <w:t>根据《中华人民共和国合同法》及相关的法律、法规的规定，遵循平等、自愿、公平和诚实信用的原则，甲、乙双方经友好协商，就乙方为甲方提供劳务外包服务达成协议如下：</w:t>
      </w:r>
    </w:p>
    <w:p w:rsidR="004D173E" w:rsidRDefault="00511ED2">
      <w:pPr>
        <w:spacing w:line="360" w:lineRule="auto"/>
        <w:ind w:firstLineChars="200" w:firstLine="480"/>
        <w:rPr>
          <w:rFonts w:ascii="宋体" w:hAnsi="宋体" w:cs="仿宋_GB2312"/>
          <w:sz w:val="24"/>
          <w:szCs w:val="24"/>
        </w:rPr>
      </w:pPr>
      <w:r>
        <w:rPr>
          <w:rFonts w:ascii="宋体" w:hAnsi="宋体" w:cs="仿宋_GB2312" w:hint="eastAsia"/>
          <w:sz w:val="24"/>
          <w:szCs w:val="24"/>
        </w:rPr>
        <w:t>一、服务名称：</w:t>
      </w:r>
      <w:r>
        <w:rPr>
          <w:rFonts w:ascii="宋体" w:hAnsi="宋体" w:cs="仿宋_GB2312" w:hint="eastAsia"/>
          <w:sz w:val="24"/>
          <w:szCs w:val="24"/>
          <w:u w:val="single"/>
        </w:rPr>
        <w:t>湖北三峡九凤谷旅游开发有限公司景区劳务外包服务采购项目</w:t>
      </w:r>
    </w:p>
    <w:p w:rsidR="004D173E" w:rsidRDefault="00511ED2">
      <w:pPr>
        <w:spacing w:line="360" w:lineRule="auto"/>
        <w:ind w:firstLineChars="200" w:firstLine="480"/>
        <w:rPr>
          <w:rFonts w:ascii="宋体" w:hAnsi="宋体" w:cs="仿宋_GB2312"/>
          <w:sz w:val="24"/>
          <w:szCs w:val="24"/>
        </w:rPr>
      </w:pPr>
      <w:r>
        <w:rPr>
          <w:rFonts w:ascii="宋体" w:hAnsi="宋体" w:cs="仿宋_GB2312" w:hint="eastAsia"/>
          <w:sz w:val="24"/>
          <w:szCs w:val="24"/>
        </w:rPr>
        <w:t>二、服务范围、内容及服务标准</w:t>
      </w:r>
    </w:p>
    <w:p w:rsidR="004D173E" w:rsidRDefault="00511ED2">
      <w:pPr>
        <w:spacing w:line="360" w:lineRule="auto"/>
        <w:ind w:firstLineChars="200" w:firstLine="480"/>
        <w:rPr>
          <w:rFonts w:ascii="宋体" w:hAnsi="宋体" w:cs="仿宋_GB2312"/>
          <w:sz w:val="24"/>
          <w:szCs w:val="24"/>
        </w:rPr>
      </w:pPr>
      <w:r>
        <w:rPr>
          <w:rFonts w:ascii="宋体" w:hAnsi="宋体" w:cs="仿宋_GB2312" w:hint="eastAsia"/>
          <w:sz w:val="24"/>
          <w:szCs w:val="24"/>
        </w:rPr>
        <w:t>1.服务范围：</w:t>
      </w:r>
      <w:r>
        <w:rPr>
          <w:rFonts w:ascii="宋体" w:hAnsi="宋体" w:cs="仿宋_GB2312" w:hint="eastAsia"/>
          <w:sz w:val="24"/>
          <w:szCs w:val="24"/>
          <w:u w:val="single"/>
        </w:rPr>
        <w:t>对湖北三峡九凤谷旅游开发有限公司景区的劳务外包服务（含景区装备运输、动物驯养、绿化养护、保洁、景区服务等人员的劳务外包服务）进行采购，共计22名人员。</w:t>
      </w:r>
    </w:p>
    <w:p w:rsidR="004D173E" w:rsidRDefault="00511ED2">
      <w:pPr>
        <w:spacing w:line="360" w:lineRule="auto"/>
        <w:ind w:firstLineChars="200" w:firstLine="480"/>
        <w:rPr>
          <w:rFonts w:ascii="宋体" w:hAnsi="宋体" w:cs="仿宋_GB2312"/>
          <w:sz w:val="24"/>
          <w:szCs w:val="24"/>
        </w:rPr>
      </w:pPr>
      <w:r>
        <w:rPr>
          <w:rFonts w:ascii="宋体" w:hAnsi="宋体" w:cs="仿宋_GB2312" w:hint="eastAsia"/>
          <w:sz w:val="24"/>
          <w:szCs w:val="24"/>
        </w:rPr>
        <w:t>2.服务地点：</w:t>
      </w:r>
      <w:r>
        <w:rPr>
          <w:rFonts w:ascii="宋体" w:hAnsi="宋体" w:cs="仿宋_GB2312" w:hint="eastAsia"/>
          <w:sz w:val="24"/>
          <w:szCs w:val="24"/>
          <w:u w:val="single"/>
        </w:rPr>
        <w:t>湖北三峡九凤谷旅游开发有限公司景区；</w:t>
      </w:r>
    </w:p>
    <w:p w:rsidR="004D173E" w:rsidRDefault="00511ED2">
      <w:pPr>
        <w:spacing w:line="360" w:lineRule="auto"/>
        <w:ind w:firstLineChars="200" w:firstLine="480"/>
        <w:rPr>
          <w:rFonts w:ascii="宋体" w:hAnsi="宋体" w:cs="仿宋_GB2312"/>
          <w:sz w:val="24"/>
          <w:szCs w:val="24"/>
          <w:u w:val="single"/>
        </w:rPr>
      </w:pPr>
      <w:r>
        <w:rPr>
          <w:rFonts w:ascii="宋体" w:hAnsi="宋体" w:cs="仿宋_GB2312" w:hint="eastAsia"/>
          <w:sz w:val="24"/>
          <w:szCs w:val="24"/>
        </w:rPr>
        <w:t>3.服务标准：</w:t>
      </w:r>
      <w:r>
        <w:rPr>
          <w:rFonts w:ascii="宋体" w:hAnsi="宋体" w:cs="仿宋_GB2312" w:hint="eastAsia"/>
          <w:sz w:val="24"/>
          <w:szCs w:val="24"/>
          <w:u w:val="single"/>
        </w:rPr>
        <w:t>按采购人标准执行。</w:t>
      </w:r>
    </w:p>
    <w:p w:rsidR="004D173E" w:rsidRDefault="00511ED2">
      <w:pPr>
        <w:spacing w:line="360" w:lineRule="auto"/>
        <w:ind w:firstLineChars="200" w:firstLine="480"/>
        <w:jc w:val="left"/>
        <w:rPr>
          <w:rFonts w:ascii="宋体" w:hAnsi="宋体" w:cs="仿宋_GB2312"/>
          <w:sz w:val="24"/>
          <w:szCs w:val="24"/>
        </w:rPr>
      </w:pPr>
      <w:r>
        <w:rPr>
          <w:rFonts w:ascii="宋体" w:hAnsi="宋体" w:cs="仿宋_GB2312" w:hint="eastAsia"/>
          <w:sz w:val="24"/>
          <w:szCs w:val="24"/>
        </w:rPr>
        <w:t>4.服务人员：固定服务人员</w:t>
      </w:r>
      <w:r>
        <w:rPr>
          <w:rFonts w:ascii="宋体" w:hAnsi="宋体" w:cs="仿宋_GB2312" w:hint="eastAsia"/>
          <w:sz w:val="24"/>
          <w:szCs w:val="24"/>
          <w:u w:val="single"/>
        </w:rPr>
        <w:t>22</w:t>
      </w:r>
      <w:r>
        <w:rPr>
          <w:rFonts w:ascii="宋体" w:hAnsi="宋体" w:cs="仿宋_GB2312" w:hint="eastAsia"/>
          <w:sz w:val="24"/>
          <w:szCs w:val="24"/>
        </w:rPr>
        <w:t>人，(服务人员名单见附件)。如因服务人员请假，乙方应找人替代并及时向甲方书面报告，不得影响工作；乙方雇请人员需要更换，必须提前向甲方提出书面报告，经甲方同意后更换。否则，视为乙方违约。每月乙方派驻的人数根据甲方需求确定增加或减少，实际支付总额以每月具体结算金额为准。合同期内所有费用总额不得超过合同金额上限，合同期满未达到上限合同金额的，甲方不再另行支付。</w:t>
      </w:r>
    </w:p>
    <w:p w:rsidR="004D173E" w:rsidRDefault="00511ED2">
      <w:pPr>
        <w:spacing w:line="360" w:lineRule="auto"/>
        <w:ind w:firstLineChars="200" w:firstLine="480"/>
        <w:rPr>
          <w:rFonts w:ascii="宋体" w:hAnsi="宋体" w:cs="仿宋_GB2312"/>
          <w:sz w:val="24"/>
          <w:szCs w:val="24"/>
        </w:rPr>
      </w:pPr>
      <w:r>
        <w:rPr>
          <w:rFonts w:ascii="宋体" w:hAnsi="宋体" w:cs="仿宋_GB2312" w:hint="eastAsia"/>
          <w:sz w:val="24"/>
          <w:szCs w:val="24"/>
        </w:rPr>
        <w:t>三、合同期限</w:t>
      </w:r>
    </w:p>
    <w:p w:rsidR="004D173E" w:rsidRDefault="00511ED2">
      <w:pPr>
        <w:spacing w:line="360" w:lineRule="auto"/>
        <w:ind w:firstLineChars="200" w:firstLine="480"/>
        <w:rPr>
          <w:rFonts w:ascii="宋体" w:hAnsi="宋体" w:cs="仿宋_GB2312"/>
          <w:sz w:val="24"/>
          <w:szCs w:val="24"/>
        </w:rPr>
      </w:pPr>
      <w:r>
        <w:rPr>
          <w:rFonts w:ascii="宋体" w:hAnsi="宋体" w:cs="仿宋_GB2312" w:hint="eastAsia"/>
          <w:sz w:val="24"/>
          <w:szCs w:val="24"/>
        </w:rPr>
        <w:t>合同期限</w:t>
      </w:r>
      <w:r>
        <w:rPr>
          <w:rFonts w:ascii="宋体" w:hAnsi="宋体" w:cs="仿宋_GB2312" w:hint="eastAsia"/>
          <w:sz w:val="24"/>
          <w:szCs w:val="24"/>
          <w:u w:val="single"/>
        </w:rPr>
        <w:t>1</w:t>
      </w:r>
      <w:r>
        <w:rPr>
          <w:rFonts w:ascii="宋体" w:hAnsi="宋体" w:cs="仿宋_GB2312" w:hint="eastAsia"/>
          <w:sz w:val="24"/>
          <w:szCs w:val="24"/>
        </w:rPr>
        <w:t>年，自</w:t>
      </w:r>
      <w:r>
        <w:rPr>
          <w:rFonts w:ascii="宋体" w:hAnsi="宋体" w:cs="仿宋_GB2312" w:hint="eastAsia"/>
          <w:sz w:val="24"/>
          <w:szCs w:val="24"/>
          <w:u w:val="single"/>
        </w:rPr>
        <w:t xml:space="preserve">   </w:t>
      </w:r>
      <w:r>
        <w:rPr>
          <w:rFonts w:ascii="宋体" w:hAnsi="宋体" w:cs="仿宋_GB2312" w:hint="eastAsia"/>
          <w:sz w:val="24"/>
          <w:szCs w:val="24"/>
        </w:rPr>
        <w:t>年</w:t>
      </w:r>
      <w:r>
        <w:rPr>
          <w:rFonts w:ascii="宋体" w:hAnsi="宋体" w:cs="仿宋_GB2312" w:hint="eastAsia"/>
          <w:sz w:val="24"/>
          <w:szCs w:val="24"/>
          <w:u w:val="single"/>
        </w:rPr>
        <w:t xml:space="preserve">   </w:t>
      </w:r>
      <w:r>
        <w:rPr>
          <w:rFonts w:ascii="宋体" w:hAnsi="宋体" w:cs="仿宋_GB2312" w:hint="eastAsia"/>
          <w:sz w:val="24"/>
          <w:szCs w:val="24"/>
        </w:rPr>
        <w:t>月</w:t>
      </w:r>
      <w:r>
        <w:rPr>
          <w:rFonts w:ascii="宋体" w:hAnsi="宋体" w:cs="仿宋_GB2312" w:hint="eastAsia"/>
          <w:sz w:val="24"/>
          <w:szCs w:val="24"/>
          <w:u w:val="single"/>
        </w:rPr>
        <w:t xml:space="preserve">   </w:t>
      </w:r>
      <w:r>
        <w:rPr>
          <w:rFonts w:ascii="宋体" w:hAnsi="宋体" w:cs="仿宋_GB2312" w:hint="eastAsia"/>
          <w:sz w:val="24"/>
          <w:szCs w:val="24"/>
        </w:rPr>
        <w:t>日起至</w:t>
      </w:r>
      <w:r>
        <w:rPr>
          <w:rFonts w:ascii="宋体" w:hAnsi="宋体" w:cs="仿宋_GB2312" w:hint="eastAsia"/>
          <w:sz w:val="24"/>
          <w:szCs w:val="24"/>
          <w:u w:val="single"/>
        </w:rPr>
        <w:t xml:space="preserve">   </w:t>
      </w:r>
      <w:r>
        <w:rPr>
          <w:rFonts w:ascii="宋体" w:hAnsi="宋体" w:cs="仿宋_GB2312" w:hint="eastAsia"/>
          <w:sz w:val="24"/>
          <w:szCs w:val="24"/>
        </w:rPr>
        <w:t>年</w:t>
      </w:r>
      <w:r>
        <w:rPr>
          <w:rFonts w:ascii="宋体" w:hAnsi="宋体" w:cs="仿宋_GB2312" w:hint="eastAsia"/>
          <w:sz w:val="24"/>
          <w:szCs w:val="24"/>
          <w:u w:val="single"/>
        </w:rPr>
        <w:t xml:space="preserve">  </w:t>
      </w:r>
      <w:r>
        <w:rPr>
          <w:rFonts w:ascii="宋体" w:hAnsi="宋体" w:cs="仿宋_GB2312" w:hint="eastAsia"/>
          <w:sz w:val="24"/>
          <w:szCs w:val="24"/>
        </w:rPr>
        <w:t>月</w:t>
      </w:r>
      <w:r>
        <w:rPr>
          <w:rFonts w:ascii="宋体" w:hAnsi="宋体" w:cs="仿宋_GB2312" w:hint="eastAsia"/>
          <w:sz w:val="24"/>
          <w:szCs w:val="24"/>
          <w:u w:val="single"/>
        </w:rPr>
        <w:t xml:space="preserve">  </w:t>
      </w:r>
      <w:r>
        <w:rPr>
          <w:rFonts w:ascii="宋体" w:hAnsi="宋体" w:cs="仿宋_GB2312" w:hint="eastAsia"/>
          <w:sz w:val="24"/>
          <w:szCs w:val="24"/>
        </w:rPr>
        <w:t>日止。</w:t>
      </w:r>
    </w:p>
    <w:p w:rsidR="004D173E" w:rsidRDefault="00511ED2">
      <w:pPr>
        <w:spacing w:line="360" w:lineRule="auto"/>
        <w:ind w:firstLineChars="200" w:firstLine="480"/>
        <w:rPr>
          <w:rFonts w:ascii="宋体" w:hAnsi="宋体" w:cs="仿宋_GB2312"/>
          <w:sz w:val="24"/>
          <w:szCs w:val="24"/>
        </w:rPr>
      </w:pPr>
      <w:r>
        <w:rPr>
          <w:rFonts w:ascii="宋体" w:hAnsi="宋体" w:cs="仿宋_GB2312" w:hint="eastAsia"/>
          <w:sz w:val="24"/>
          <w:szCs w:val="24"/>
        </w:rPr>
        <w:t>四、合同费用</w:t>
      </w:r>
    </w:p>
    <w:p w:rsidR="004D173E" w:rsidRDefault="00511ED2">
      <w:pPr>
        <w:spacing w:line="360" w:lineRule="auto"/>
        <w:ind w:firstLineChars="200" w:firstLine="480"/>
        <w:rPr>
          <w:rFonts w:ascii="宋体" w:hAnsi="宋体" w:cs="仿宋_GB2312"/>
          <w:sz w:val="24"/>
          <w:szCs w:val="24"/>
        </w:rPr>
      </w:pPr>
      <w:r>
        <w:rPr>
          <w:rFonts w:ascii="宋体" w:hAnsi="宋体" w:cs="仿宋_GB2312" w:hint="eastAsia"/>
          <w:sz w:val="24"/>
          <w:szCs w:val="24"/>
        </w:rPr>
        <w:t>本合同费用按月支付，其中服务费用</w:t>
      </w:r>
      <w:r>
        <w:rPr>
          <w:rFonts w:ascii="宋体" w:hAnsi="宋体" w:cs="仿宋_GB2312" w:hint="eastAsia"/>
          <w:sz w:val="24"/>
          <w:szCs w:val="24"/>
          <w:u w:val="single"/>
        </w:rPr>
        <w:t xml:space="preserve">     </w:t>
      </w:r>
      <w:r>
        <w:rPr>
          <w:rFonts w:ascii="宋体" w:hAnsi="宋体" w:cs="仿宋_GB2312" w:hint="eastAsia"/>
          <w:sz w:val="24"/>
          <w:szCs w:val="24"/>
        </w:rPr>
        <w:t>元/月（含税），全年共计人民币：</w:t>
      </w:r>
      <w:r>
        <w:rPr>
          <w:rFonts w:ascii="宋体" w:hAnsi="宋体" w:cs="仿宋_GB2312" w:hint="eastAsia"/>
          <w:sz w:val="24"/>
          <w:szCs w:val="24"/>
          <w:u w:val="single"/>
        </w:rPr>
        <w:t xml:space="preserve">    </w:t>
      </w:r>
      <w:r>
        <w:rPr>
          <w:rFonts w:ascii="宋体" w:hAnsi="宋体" w:cs="仿宋_GB2312" w:hint="eastAsia"/>
          <w:sz w:val="24"/>
          <w:szCs w:val="24"/>
        </w:rPr>
        <w:t>元（大写：</w:t>
      </w:r>
      <w:r>
        <w:rPr>
          <w:rFonts w:ascii="宋体" w:hAnsi="宋体" w:cs="仿宋_GB2312" w:hint="eastAsia"/>
          <w:sz w:val="24"/>
          <w:szCs w:val="24"/>
          <w:u w:val="single"/>
        </w:rPr>
        <w:t xml:space="preserve">    </w:t>
      </w:r>
      <w:r>
        <w:rPr>
          <w:rFonts w:ascii="宋体" w:hAnsi="宋体" w:cs="仿宋_GB2312" w:hint="eastAsia"/>
          <w:sz w:val="24"/>
          <w:szCs w:val="24"/>
        </w:rPr>
        <w:t>元整）。</w:t>
      </w:r>
    </w:p>
    <w:p w:rsidR="004D173E" w:rsidRDefault="00511ED2">
      <w:pPr>
        <w:spacing w:line="360" w:lineRule="auto"/>
        <w:ind w:firstLineChars="200" w:firstLine="482"/>
        <w:rPr>
          <w:rFonts w:ascii="宋体" w:hAnsi="宋体" w:cs="仿宋_GB2312"/>
          <w:b/>
          <w:sz w:val="24"/>
          <w:szCs w:val="24"/>
        </w:rPr>
      </w:pPr>
      <w:r>
        <w:rPr>
          <w:rFonts w:ascii="宋体" w:hAnsi="宋体" w:cs="仿宋_GB2312" w:hint="eastAsia"/>
          <w:b/>
          <w:sz w:val="24"/>
          <w:szCs w:val="24"/>
        </w:rPr>
        <w:t>注：派遣人员工资标准需经甲方确定。</w:t>
      </w:r>
    </w:p>
    <w:p w:rsidR="004D173E" w:rsidRDefault="00511ED2">
      <w:pPr>
        <w:spacing w:line="360" w:lineRule="auto"/>
        <w:ind w:firstLineChars="200" w:firstLine="480"/>
        <w:rPr>
          <w:rFonts w:ascii="宋体" w:hAnsi="宋体" w:cs="仿宋_GB2312"/>
          <w:sz w:val="24"/>
          <w:szCs w:val="24"/>
        </w:rPr>
      </w:pPr>
      <w:r>
        <w:rPr>
          <w:rFonts w:ascii="宋体" w:hAnsi="宋体" w:cs="仿宋_GB2312" w:hint="eastAsia"/>
          <w:sz w:val="24"/>
          <w:szCs w:val="24"/>
        </w:rPr>
        <w:t>五、费用支付方式及时间</w:t>
      </w:r>
    </w:p>
    <w:p w:rsidR="004D173E" w:rsidRDefault="00511ED2">
      <w:pPr>
        <w:spacing w:line="360" w:lineRule="auto"/>
        <w:ind w:firstLineChars="200" w:firstLine="480"/>
        <w:rPr>
          <w:rFonts w:ascii="宋体" w:hAnsi="宋体" w:cs="仿宋_GB2312"/>
          <w:sz w:val="24"/>
          <w:szCs w:val="24"/>
        </w:rPr>
      </w:pPr>
      <w:r>
        <w:rPr>
          <w:rFonts w:ascii="宋体" w:hAnsi="宋体" w:cs="仿宋_GB2312" w:hint="eastAsia"/>
          <w:sz w:val="24"/>
          <w:szCs w:val="24"/>
        </w:rPr>
        <w:t>本合同费用通过银行转账方式支付，乙方应按甲方要求提供相应财务报销凭据，甲方据此于每月</w:t>
      </w:r>
      <w:r>
        <w:rPr>
          <w:rFonts w:ascii="宋体" w:hAnsi="宋体" w:cs="仿宋_GB2312" w:hint="eastAsia"/>
          <w:sz w:val="24"/>
          <w:szCs w:val="24"/>
          <w:u w:val="single"/>
        </w:rPr>
        <w:t>15日前</w:t>
      </w:r>
      <w:r>
        <w:rPr>
          <w:rFonts w:ascii="宋体" w:hAnsi="宋体" w:cs="仿宋_GB2312" w:hint="eastAsia"/>
          <w:sz w:val="24"/>
          <w:szCs w:val="24"/>
        </w:rPr>
        <w:t>支付。</w:t>
      </w:r>
    </w:p>
    <w:p w:rsidR="004D173E" w:rsidRDefault="00511ED2">
      <w:pPr>
        <w:spacing w:line="360" w:lineRule="auto"/>
        <w:ind w:firstLineChars="200" w:firstLine="480"/>
        <w:rPr>
          <w:rFonts w:ascii="宋体" w:hAnsi="宋体" w:cs="仿宋_GB2312"/>
          <w:sz w:val="24"/>
          <w:szCs w:val="24"/>
        </w:rPr>
      </w:pPr>
      <w:r>
        <w:rPr>
          <w:rFonts w:ascii="宋体" w:hAnsi="宋体" w:cs="仿宋_GB2312" w:hint="eastAsia"/>
          <w:sz w:val="24"/>
          <w:szCs w:val="24"/>
        </w:rPr>
        <w:t>乙方收款账户信息如下：</w:t>
      </w:r>
    </w:p>
    <w:p w:rsidR="004D173E" w:rsidRDefault="00511ED2">
      <w:pPr>
        <w:spacing w:line="360" w:lineRule="auto"/>
        <w:ind w:firstLineChars="200" w:firstLine="480"/>
        <w:rPr>
          <w:rFonts w:ascii="宋体" w:hAnsi="宋体" w:cs="仿宋_GB2312"/>
          <w:sz w:val="24"/>
          <w:szCs w:val="24"/>
          <w:u w:val="single"/>
        </w:rPr>
      </w:pPr>
      <w:r>
        <w:rPr>
          <w:rFonts w:ascii="宋体" w:hAnsi="宋体" w:cs="仿宋_GB2312" w:hint="eastAsia"/>
          <w:sz w:val="24"/>
          <w:szCs w:val="24"/>
        </w:rPr>
        <w:t>收款人：</w:t>
      </w:r>
      <w:r>
        <w:rPr>
          <w:rFonts w:ascii="宋体" w:hAnsi="宋体" w:cs="仿宋_GB2312" w:hint="eastAsia"/>
          <w:sz w:val="24"/>
          <w:szCs w:val="24"/>
          <w:u w:val="single"/>
        </w:rPr>
        <w:t xml:space="preserve">               </w:t>
      </w:r>
    </w:p>
    <w:p w:rsidR="004D173E" w:rsidRDefault="00511ED2">
      <w:pPr>
        <w:spacing w:line="360" w:lineRule="auto"/>
        <w:ind w:firstLineChars="200" w:firstLine="480"/>
        <w:rPr>
          <w:rFonts w:ascii="宋体" w:hAnsi="宋体" w:cs="仿宋_GB2312"/>
          <w:sz w:val="24"/>
          <w:szCs w:val="24"/>
          <w:u w:val="single"/>
        </w:rPr>
      </w:pPr>
      <w:r>
        <w:rPr>
          <w:rFonts w:ascii="宋体" w:hAnsi="宋体" w:cs="仿宋_GB2312" w:hint="eastAsia"/>
          <w:sz w:val="24"/>
          <w:szCs w:val="24"/>
        </w:rPr>
        <w:lastRenderedPageBreak/>
        <w:t>银行账户：</w:t>
      </w:r>
      <w:r>
        <w:rPr>
          <w:rFonts w:ascii="宋体" w:hAnsi="宋体" w:cs="仿宋_GB2312" w:hint="eastAsia"/>
          <w:sz w:val="24"/>
          <w:szCs w:val="24"/>
          <w:u w:val="single"/>
        </w:rPr>
        <w:t xml:space="preserve">             </w:t>
      </w:r>
    </w:p>
    <w:p w:rsidR="004D173E" w:rsidRDefault="00511ED2">
      <w:pPr>
        <w:spacing w:line="360" w:lineRule="auto"/>
        <w:ind w:firstLineChars="200" w:firstLine="480"/>
        <w:rPr>
          <w:rFonts w:ascii="宋体" w:hAnsi="宋体" w:cs="仿宋_GB2312"/>
          <w:sz w:val="24"/>
          <w:szCs w:val="24"/>
        </w:rPr>
      </w:pPr>
      <w:r>
        <w:rPr>
          <w:rFonts w:ascii="宋体" w:hAnsi="宋体" w:cs="仿宋_GB2312" w:hint="eastAsia"/>
          <w:sz w:val="24"/>
          <w:szCs w:val="24"/>
        </w:rPr>
        <w:t>开户行：</w:t>
      </w:r>
      <w:r>
        <w:rPr>
          <w:rFonts w:ascii="宋体" w:hAnsi="宋体" w:cs="仿宋_GB2312" w:hint="eastAsia"/>
          <w:sz w:val="24"/>
          <w:szCs w:val="24"/>
          <w:u w:val="single"/>
        </w:rPr>
        <w:t xml:space="preserve">               </w:t>
      </w:r>
    </w:p>
    <w:p w:rsidR="004D173E" w:rsidRDefault="00511ED2">
      <w:pPr>
        <w:spacing w:line="360" w:lineRule="auto"/>
        <w:ind w:firstLineChars="200" w:firstLine="480"/>
        <w:rPr>
          <w:rFonts w:ascii="宋体" w:hAnsi="宋体" w:cs="仿宋_GB2312"/>
          <w:sz w:val="24"/>
          <w:szCs w:val="24"/>
        </w:rPr>
      </w:pPr>
      <w:r>
        <w:rPr>
          <w:rFonts w:ascii="宋体" w:hAnsi="宋体" w:cs="仿宋_GB2312" w:hint="eastAsia"/>
          <w:sz w:val="24"/>
          <w:szCs w:val="24"/>
        </w:rPr>
        <w:t>六、双方权利与义务（可按实际情况进行添加）</w:t>
      </w:r>
    </w:p>
    <w:p w:rsidR="004D173E" w:rsidRDefault="00511ED2">
      <w:pPr>
        <w:spacing w:line="360" w:lineRule="auto"/>
        <w:rPr>
          <w:rFonts w:ascii="宋体" w:hAnsi="宋体" w:cs="仿宋_GB2312"/>
          <w:b/>
          <w:sz w:val="24"/>
          <w:szCs w:val="24"/>
        </w:rPr>
      </w:pPr>
      <w:r>
        <w:rPr>
          <w:rFonts w:ascii="宋体" w:hAnsi="宋体" w:cs="仿宋_GB2312" w:hint="eastAsia"/>
          <w:sz w:val="24"/>
          <w:szCs w:val="24"/>
        </w:rPr>
        <w:t xml:space="preserve">　</w:t>
      </w:r>
      <w:r>
        <w:rPr>
          <w:rFonts w:ascii="宋体" w:hAnsi="宋体" w:cs="仿宋_GB2312" w:hint="eastAsia"/>
          <w:b/>
          <w:sz w:val="24"/>
          <w:szCs w:val="24"/>
        </w:rPr>
        <w:t xml:space="preserve">　甲方权利与义务：</w:t>
      </w:r>
    </w:p>
    <w:p w:rsidR="004D173E" w:rsidRDefault="00511ED2">
      <w:pPr>
        <w:spacing w:line="360" w:lineRule="auto"/>
        <w:ind w:firstLineChars="200" w:firstLine="480"/>
        <w:rPr>
          <w:rFonts w:ascii="宋体" w:hAnsi="宋体" w:cs="仿宋_GB2312"/>
          <w:sz w:val="24"/>
          <w:szCs w:val="24"/>
        </w:rPr>
      </w:pPr>
      <w:r>
        <w:rPr>
          <w:rFonts w:ascii="宋体" w:hAnsi="宋体" w:cs="仿宋_GB2312" w:hint="eastAsia"/>
          <w:sz w:val="24"/>
          <w:szCs w:val="24"/>
        </w:rPr>
        <w:t>1、甲方需对乙方所提供的后勤服务项目进行监督、检查和考核等；</w:t>
      </w:r>
    </w:p>
    <w:p w:rsidR="004D173E" w:rsidRDefault="00511ED2">
      <w:pPr>
        <w:spacing w:line="360" w:lineRule="auto"/>
        <w:ind w:firstLineChars="200" w:firstLine="480"/>
        <w:rPr>
          <w:rFonts w:ascii="宋体" w:hAnsi="宋体" w:cs="仿宋_GB2312"/>
          <w:sz w:val="24"/>
          <w:szCs w:val="24"/>
        </w:rPr>
      </w:pPr>
      <w:r>
        <w:rPr>
          <w:rFonts w:ascii="宋体" w:hAnsi="宋体" w:cs="仿宋_GB2312" w:hint="eastAsia"/>
          <w:sz w:val="24"/>
          <w:szCs w:val="24"/>
        </w:rPr>
        <w:t>2、甲方定期召开工作会议，应通知乙方出席，甲方针对现状、问题及改善事项等与乙方进行沟通协调。如有特殊情况或者突发事件，甲方可召开临时会议，也应通知乙方出席；</w:t>
      </w:r>
    </w:p>
    <w:p w:rsidR="004D173E" w:rsidRDefault="00511ED2">
      <w:pPr>
        <w:spacing w:line="360" w:lineRule="auto"/>
        <w:ind w:firstLineChars="200" w:firstLine="480"/>
        <w:rPr>
          <w:rFonts w:ascii="宋体" w:hAnsi="宋体" w:cs="仿宋_GB2312"/>
          <w:sz w:val="24"/>
          <w:szCs w:val="24"/>
        </w:rPr>
      </w:pPr>
      <w:r>
        <w:rPr>
          <w:rFonts w:ascii="宋体" w:hAnsi="宋体" w:cs="仿宋_GB2312" w:hint="eastAsia"/>
          <w:sz w:val="24"/>
          <w:szCs w:val="24"/>
        </w:rPr>
        <w:t>3、在经营管理中，甲方保留对所有员工进行人事调动和任免的最后解释权与决责权；</w:t>
      </w:r>
    </w:p>
    <w:p w:rsidR="004D173E" w:rsidRDefault="00511ED2">
      <w:pPr>
        <w:spacing w:line="360" w:lineRule="auto"/>
        <w:ind w:firstLineChars="200" w:firstLine="480"/>
        <w:rPr>
          <w:rFonts w:ascii="宋体" w:hAnsi="宋体" w:cs="仿宋_GB2312"/>
          <w:sz w:val="24"/>
          <w:szCs w:val="24"/>
        </w:rPr>
      </w:pPr>
      <w:r>
        <w:rPr>
          <w:rFonts w:ascii="宋体" w:hAnsi="宋体" w:cs="仿宋_GB2312" w:hint="eastAsia"/>
          <w:sz w:val="24"/>
          <w:szCs w:val="24"/>
        </w:rPr>
        <w:t>4、甲方有制定所有管理程序和规章制度的权利，有权要求乙方贯彻执行相关制度；</w:t>
      </w:r>
    </w:p>
    <w:p w:rsidR="004D173E" w:rsidRDefault="00511ED2">
      <w:pPr>
        <w:spacing w:line="360" w:lineRule="auto"/>
        <w:ind w:firstLineChars="200" w:firstLine="480"/>
        <w:rPr>
          <w:rFonts w:ascii="宋体" w:hAnsi="宋体" w:cs="仿宋_GB2312"/>
          <w:sz w:val="24"/>
          <w:szCs w:val="24"/>
        </w:rPr>
      </w:pPr>
      <w:r>
        <w:rPr>
          <w:rFonts w:ascii="宋体" w:hAnsi="宋体" w:cs="仿宋_GB2312" w:hint="eastAsia"/>
          <w:sz w:val="24"/>
          <w:szCs w:val="24"/>
        </w:rPr>
        <w:t>5、甲方有权对乙方工作人提出调换要求。</w:t>
      </w:r>
    </w:p>
    <w:p w:rsidR="004D173E" w:rsidRDefault="00511ED2">
      <w:pPr>
        <w:spacing w:line="360" w:lineRule="auto"/>
        <w:rPr>
          <w:rFonts w:ascii="宋体" w:hAnsi="宋体" w:cs="仿宋_GB2312"/>
          <w:b/>
          <w:sz w:val="24"/>
          <w:szCs w:val="24"/>
        </w:rPr>
      </w:pPr>
      <w:r>
        <w:rPr>
          <w:rFonts w:ascii="宋体" w:hAnsi="宋体" w:cs="仿宋_GB2312" w:hint="eastAsia"/>
          <w:sz w:val="24"/>
          <w:szCs w:val="24"/>
        </w:rPr>
        <w:t xml:space="preserve">　　</w:t>
      </w:r>
      <w:r>
        <w:rPr>
          <w:rFonts w:ascii="宋体" w:hAnsi="宋体" w:cs="仿宋_GB2312" w:hint="eastAsia"/>
          <w:b/>
          <w:sz w:val="24"/>
          <w:szCs w:val="24"/>
        </w:rPr>
        <w:t>乙方权利和义务：</w:t>
      </w:r>
    </w:p>
    <w:p w:rsidR="004D173E" w:rsidRDefault="00511ED2">
      <w:pPr>
        <w:spacing w:line="360" w:lineRule="auto"/>
        <w:ind w:firstLineChars="200" w:firstLine="480"/>
        <w:rPr>
          <w:rFonts w:ascii="宋体" w:hAnsi="宋体" w:cs="仿宋_GB2312"/>
          <w:sz w:val="24"/>
          <w:szCs w:val="24"/>
        </w:rPr>
      </w:pPr>
      <w:r>
        <w:rPr>
          <w:rFonts w:ascii="宋体" w:hAnsi="宋体" w:cs="仿宋_GB2312" w:hint="eastAsia"/>
          <w:sz w:val="24"/>
          <w:szCs w:val="24"/>
        </w:rPr>
        <w:t>1、能够按照采购人要求的时间和标准合理配置相关服务人员。</w:t>
      </w:r>
    </w:p>
    <w:p w:rsidR="004D173E" w:rsidRDefault="00511ED2">
      <w:pPr>
        <w:spacing w:line="360" w:lineRule="auto"/>
        <w:ind w:firstLineChars="200" w:firstLine="480"/>
        <w:rPr>
          <w:rFonts w:ascii="宋体" w:hAnsi="宋体" w:cs="仿宋_GB2312"/>
          <w:sz w:val="24"/>
          <w:szCs w:val="24"/>
        </w:rPr>
      </w:pPr>
      <w:r>
        <w:rPr>
          <w:rFonts w:ascii="宋体" w:hAnsi="宋体" w:cs="仿宋_GB2312" w:hint="eastAsia"/>
          <w:sz w:val="24"/>
          <w:szCs w:val="24"/>
        </w:rPr>
        <w:t>2、须与外包人员签订劳务合同，并负责承担外包人员的劳务报酬、社会保险和劳务争议处理等用工责任，与甲方无关。</w:t>
      </w:r>
    </w:p>
    <w:p w:rsidR="004D173E" w:rsidRDefault="00511ED2">
      <w:pPr>
        <w:spacing w:line="360" w:lineRule="auto"/>
        <w:ind w:firstLineChars="200" w:firstLine="480"/>
        <w:rPr>
          <w:rFonts w:ascii="宋体" w:hAnsi="宋体" w:cs="仿宋_GB2312"/>
          <w:sz w:val="24"/>
          <w:szCs w:val="24"/>
        </w:rPr>
      </w:pPr>
      <w:r>
        <w:rPr>
          <w:rFonts w:ascii="宋体" w:hAnsi="宋体" w:cs="仿宋_GB2312" w:hint="eastAsia"/>
          <w:sz w:val="24"/>
          <w:szCs w:val="24"/>
        </w:rPr>
        <w:t>3、乙方工作完毕应主动邀请甲方进行检查，对不合格部分，乙方应进行重新处理，直到甲方满意为止。</w:t>
      </w:r>
    </w:p>
    <w:p w:rsidR="004D173E" w:rsidRDefault="00511ED2">
      <w:pPr>
        <w:spacing w:line="360" w:lineRule="auto"/>
        <w:ind w:firstLineChars="200" w:firstLine="480"/>
        <w:rPr>
          <w:rFonts w:ascii="宋体" w:hAnsi="宋体" w:cs="仿宋_GB2312"/>
          <w:sz w:val="24"/>
          <w:szCs w:val="24"/>
        </w:rPr>
      </w:pPr>
      <w:r>
        <w:rPr>
          <w:rFonts w:ascii="宋体" w:hAnsi="宋体" w:cs="仿宋_GB2312" w:hint="eastAsia"/>
          <w:sz w:val="24"/>
          <w:szCs w:val="24"/>
        </w:rPr>
        <w:t>4、有专门的管理人员和组织人员，统筹协助安排好各项工作。</w:t>
      </w:r>
    </w:p>
    <w:p w:rsidR="004D173E" w:rsidRDefault="00511ED2">
      <w:pPr>
        <w:spacing w:line="360" w:lineRule="auto"/>
        <w:ind w:firstLineChars="200" w:firstLine="480"/>
        <w:rPr>
          <w:rFonts w:ascii="宋体" w:hAnsi="宋体" w:cs="仿宋_GB2312"/>
          <w:sz w:val="24"/>
          <w:szCs w:val="24"/>
        </w:rPr>
      </w:pPr>
      <w:r>
        <w:rPr>
          <w:rFonts w:ascii="宋体" w:hAnsi="宋体" w:cs="仿宋_GB2312" w:hint="eastAsia"/>
          <w:sz w:val="24"/>
          <w:szCs w:val="24"/>
        </w:rPr>
        <w:t>5、紧急情况或特殊情况下能配合采购人做相应的部署安排和调整。</w:t>
      </w:r>
    </w:p>
    <w:p w:rsidR="004D173E" w:rsidRDefault="00511ED2">
      <w:pPr>
        <w:spacing w:line="360" w:lineRule="auto"/>
        <w:ind w:firstLineChars="200" w:firstLine="480"/>
        <w:rPr>
          <w:rFonts w:ascii="宋体" w:hAnsi="宋体" w:cs="仿宋_GB2312"/>
          <w:sz w:val="24"/>
          <w:szCs w:val="24"/>
        </w:rPr>
      </w:pPr>
      <w:r>
        <w:rPr>
          <w:rFonts w:ascii="宋体" w:hAnsi="宋体" w:cs="仿宋_GB2312" w:hint="eastAsia"/>
          <w:sz w:val="24"/>
          <w:szCs w:val="24"/>
        </w:rPr>
        <w:t>6、服务工作保质、保量，严格在合同约定时间内完成全部工作。</w:t>
      </w:r>
    </w:p>
    <w:p w:rsidR="004D173E" w:rsidRDefault="00511ED2">
      <w:pPr>
        <w:spacing w:line="360" w:lineRule="auto"/>
        <w:ind w:firstLineChars="200" w:firstLine="480"/>
        <w:rPr>
          <w:rFonts w:ascii="宋体" w:hAnsi="宋体" w:cs="仿宋_GB2312"/>
          <w:sz w:val="24"/>
          <w:szCs w:val="24"/>
        </w:rPr>
      </w:pPr>
      <w:r>
        <w:rPr>
          <w:rFonts w:ascii="宋体" w:hAnsi="宋体" w:cs="仿宋_GB2312" w:hint="eastAsia"/>
          <w:sz w:val="24"/>
          <w:szCs w:val="24"/>
        </w:rPr>
        <w:t>7、严格在法律规定的范围内开展服务工作，不准超越职责权限；严格履行岗位职责。</w:t>
      </w:r>
    </w:p>
    <w:p w:rsidR="004D173E" w:rsidRDefault="00511ED2">
      <w:pPr>
        <w:spacing w:line="360" w:lineRule="auto"/>
        <w:ind w:firstLineChars="200" w:firstLine="480"/>
        <w:rPr>
          <w:rFonts w:ascii="宋体" w:hAnsi="宋体" w:cs="仿宋_GB2312"/>
          <w:sz w:val="24"/>
          <w:szCs w:val="24"/>
        </w:rPr>
      </w:pPr>
      <w:r>
        <w:rPr>
          <w:rFonts w:ascii="宋体" w:hAnsi="宋体" w:cs="仿宋_GB2312" w:hint="eastAsia"/>
          <w:sz w:val="24"/>
          <w:szCs w:val="24"/>
        </w:rPr>
        <w:t>8、遵守采购人的相关制度，服务过程中不影响采购人正常工作，做到无干扰服务。</w:t>
      </w:r>
    </w:p>
    <w:p w:rsidR="004D173E" w:rsidRDefault="00511ED2">
      <w:pPr>
        <w:spacing w:line="360" w:lineRule="auto"/>
        <w:ind w:firstLineChars="200" w:firstLine="480"/>
        <w:rPr>
          <w:rFonts w:ascii="宋体" w:hAnsi="宋体" w:cs="仿宋_GB2312"/>
          <w:sz w:val="24"/>
          <w:szCs w:val="24"/>
        </w:rPr>
      </w:pPr>
      <w:r>
        <w:rPr>
          <w:rFonts w:ascii="宋体" w:hAnsi="宋体" w:cs="仿宋_GB2312" w:hint="eastAsia"/>
          <w:sz w:val="24"/>
          <w:szCs w:val="24"/>
        </w:rPr>
        <w:t>9、外包人员应严格遵守工作程序，文明执勤，礼貌服务，服从管理人员的领导。</w:t>
      </w:r>
    </w:p>
    <w:p w:rsidR="004D173E" w:rsidRDefault="00511ED2">
      <w:pPr>
        <w:spacing w:line="360" w:lineRule="auto"/>
        <w:ind w:firstLineChars="200" w:firstLine="480"/>
        <w:rPr>
          <w:rFonts w:ascii="宋体" w:hAnsi="宋体" w:cs="仿宋_GB2312"/>
          <w:sz w:val="24"/>
          <w:szCs w:val="24"/>
        </w:rPr>
      </w:pPr>
      <w:r>
        <w:rPr>
          <w:rFonts w:ascii="宋体" w:hAnsi="宋体" w:cs="仿宋_GB2312" w:hint="eastAsia"/>
          <w:sz w:val="24"/>
          <w:szCs w:val="24"/>
        </w:rPr>
        <w:t>10、能提供本地的及时服务，且服务工作全面、细致。</w:t>
      </w:r>
    </w:p>
    <w:p w:rsidR="004D173E" w:rsidRDefault="00511ED2">
      <w:pPr>
        <w:spacing w:line="360" w:lineRule="auto"/>
        <w:ind w:firstLineChars="200" w:firstLine="480"/>
        <w:rPr>
          <w:rFonts w:ascii="宋体" w:hAnsi="宋体" w:cs="仿宋_GB2312"/>
          <w:sz w:val="24"/>
          <w:szCs w:val="24"/>
        </w:rPr>
      </w:pPr>
      <w:r>
        <w:rPr>
          <w:rFonts w:ascii="宋体" w:hAnsi="宋体" w:cs="仿宋_GB2312" w:hint="eastAsia"/>
          <w:sz w:val="24"/>
          <w:szCs w:val="24"/>
        </w:rPr>
        <w:t>11、在劳务外包服务过程中，乙方应采取符合规范的、必要的安全保障措施和防护措施，确保工作人员和第三人的人身和财产安全，如乙方或其雇请人员在劳务外包服务过程中，非因甲方原因造成自身或第三人的人身或财产损害，相关责任和费用与甲方无关，由乙方自行承担。</w:t>
      </w:r>
    </w:p>
    <w:p w:rsidR="004D173E" w:rsidRDefault="00511ED2">
      <w:pPr>
        <w:spacing w:line="360" w:lineRule="auto"/>
        <w:ind w:firstLineChars="200" w:firstLine="480"/>
        <w:rPr>
          <w:rFonts w:ascii="宋体" w:hAnsi="宋体" w:cs="仿宋_GB2312"/>
          <w:sz w:val="24"/>
          <w:szCs w:val="24"/>
        </w:rPr>
      </w:pPr>
      <w:r>
        <w:rPr>
          <w:rFonts w:ascii="宋体" w:hAnsi="宋体" w:cs="仿宋_GB2312" w:hint="eastAsia"/>
          <w:sz w:val="24"/>
          <w:szCs w:val="24"/>
        </w:rPr>
        <w:t>12、其他。（详细约定待商榷后制定）</w:t>
      </w:r>
    </w:p>
    <w:p w:rsidR="004D173E" w:rsidRDefault="00511ED2">
      <w:pPr>
        <w:spacing w:line="360" w:lineRule="auto"/>
        <w:ind w:firstLineChars="200" w:firstLine="480"/>
        <w:rPr>
          <w:rFonts w:ascii="宋体" w:hAnsi="宋体" w:cs="仿宋_GB2312"/>
          <w:sz w:val="24"/>
          <w:szCs w:val="24"/>
        </w:rPr>
      </w:pPr>
      <w:r>
        <w:rPr>
          <w:rFonts w:ascii="宋体" w:hAnsi="宋体" w:cs="仿宋_GB2312" w:hint="eastAsia"/>
          <w:sz w:val="24"/>
          <w:szCs w:val="24"/>
        </w:rPr>
        <w:t>七、违约责任</w:t>
      </w:r>
    </w:p>
    <w:p w:rsidR="004D173E" w:rsidRDefault="00511ED2">
      <w:pPr>
        <w:spacing w:line="360" w:lineRule="auto"/>
        <w:ind w:firstLineChars="200" w:firstLine="480"/>
        <w:rPr>
          <w:rFonts w:ascii="宋体" w:hAnsi="宋体" w:cs="仿宋_GB2312"/>
          <w:sz w:val="24"/>
          <w:szCs w:val="24"/>
        </w:rPr>
      </w:pPr>
      <w:r>
        <w:rPr>
          <w:rFonts w:ascii="宋体" w:hAnsi="宋体" w:cs="仿宋_GB2312" w:hint="eastAsia"/>
          <w:sz w:val="24"/>
          <w:szCs w:val="24"/>
        </w:rPr>
        <w:t>甲乙双方任何一方违反本合同相关约定，均构成违约，违约方需自违约之日起</w:t>
      </w:r>
      <w:r>
        <w:rPr>
          <w:rFonts w:ascii="宋体" w:hAnsi="宋体" w:cs="仿宋_GB2312" w:hint="eastAsia"/>
          <w:sz w:val="24"/>
          <w:szCs w:val="24"/>
          <w:u w:val="single"/>
        </w:rPr>
        <w:t>15</w:t>
      </w:r>
      <w:r>
        <w:rPr>
          <w:rFonts w:ascii="宋体" w:hAnsi="宋体" w:cs="仿宋_GB2312" w:hint="eastAsia"/>
          <w:sz w:val="24"/>
          <w:szCs w:val="24"/>
        </w:rPr>
        <w:t xml:space="preserve">个工作日内向守约方支付违约金人民币 </w:t>
      </w:r>
      <w:r>
        <w:rPr>
          <w:rFonts w:ascii="宋体" w:hAnsi="宋体" w:cs="仿宋_GB2312" w:hint="eastAsia"/>
          <w:sz w:val="24"/>
          <w:szCs w:val="24"/>
          <w:u w:val="single"/>
        </w:rPr>
        <w:t>5000</w:t>
      </w:r>
      <w:r>
        <w:rPr>
          <w:rFonts w:ascii="宋体" w:hAnsi="宋体" w:cs="仿宋_GB2312" w:hint="eastAsia"/>
          <w:sz w:val="24"/>
          <w:szCs w:val="24"/>
        </w:rPr>
        <w:t>元（大写：</w:t>
      </w:r>
      <w:r>
        <w:rPr>
          <w:rFonts w:ascii="宋体" w:hAnsi="宋体" w:cs="仿宋_GB2312" w:hint="eastAsia"/>
          <w:sz w:val="24"/>
          <w:szCs w:val="24"/>
          <w:u w:val="single"/>
        </w:rPr>
        <w:t>伍仟元整</w:t>
      </w:r>
      <w:r>
        <w:rPr>
          <w:rFonts w:ascii="宋体" w:hAnsi="宋体" w:cs="仿宋_GB2312" w:hint="eastAsia"/>
          <w:sz w:val="24"/>
          <w:szCs w:val="24"/>
        </w:rPr>
        <w:t>），若违约方未支付相关违约金，</w:t>
      </w:r>
      <w:r>
        <w:rPr>
          <w:rFonts w:ascii="宋体" w:hAnsi="宋体" w:cs="仿宋_GB2312" w:hint="eastAsia"/>
          <w:sz w:val="24"/>
          <w:szCs w:val="24"/>
        </w:rPr>
        <w:lastRenderedPageBreak/>
        <w:t>则守约方有权单方面解除合同，并要求违约方承担相应赔偿责任。</w:t>
      </w:r>
    </w:p>
    <w:p w:rsidR="004D173E" w:rsidRDefault="00511ED2">
      <w:pPr>
        <w:spacing w:line="360" w:lineRule="auto"/>
        <w:ind w:firstLineChars="200" w:firstLine="480"/>
        <w:rPr>
          <w:rFonts w:ascii="宋体" w:hAnsi="宋体" w:cs="仿宋_GB2312"/>
          <w:sz w:val="24"/>
          <w:szCs w:val="24"/>
        </w:rPr>
      </w:pPr>
      <w:r>
        <w:rPr>
          <w:rFonts w:ascii="宋体" w:hAnsi="宋体" w:cs="仿宋_GB2312" w:hint="eastAsia"/>
          <w:sz w:val="24"/>
          <w:szCs w:val="24"/>
        </w:rPr>
        <w:t>八、争议解决方法</w:t>
      </w:r>
    </w:p>
    <w:p w:rsidR="004D173E" w:rsidRDefault="00511ED2">
      <w:pPr>
        <w:spacing w:line="360" w:lineRule="auto"/>
        <w:rPr>
          <w:rFonts w:ascii="宋体" w:hAnsi="宋体" w:cs="仿宋_GB2312"/>
          <w:sz w:val="24"/>
          <w:szCs w:val="24"/>
        </w:rPr>
      </w:pPr>
      <w:r>
        <w:rPr>
          <w:rFonts w:ascii="宋体" w:hAnsi="宋体" w:cs="仿宋_GB2312" w:hint="eastAsia"/>
          <w:sz w:val="24"/>
          <w:szCs w:val="24"/>
        </w:rPr>
        <w:t xml:space="preserve">　　如果甲乙双方在履行合同的过程中或者合同履行完毕之后，双方发生争议，双方应优先协商解决，协商不成的，任何一方均有权向甲方所在地有管辖权的人民法院提起诉讼。</w:t>
      </w:r>
    </w:p>
    <w:p w:rsidR="004D173E" w:rsidRDefault="00511ED2">
      <w:pPr>
        <w:spacing w:line="360" w:lineRule="auto"/>
        <w:rPr>
          <w:rFonts w:ascii="宋体" w:hAnsi="宋体" w:cs="仿宋_GB2312"/>
          <w:sz w:val="24"/>
          <w:szCs w:val="24"/>
        </w:rPr>
      </w:pPr>
      <w:r>
        <w:rPr>
          <w:rFonts w:ascii="宋体" w:hAnsi="宋体" w:cs="仿宋_GB2312" w:hint="eastAsia"/>
          <w:sz w:val="24"/>
          <w:szCs w:val="24"/>
        </w:rPr>
        <w:t xml:space="preserve">　　九、其他</w:t>
      </w:r>
    </w:p>
    <w:p w:rsidR="004D173E" w:rsidRDefault="00511ED2">
      <w:pPr>
        <w:spacing w:line="360" w:lineRule="auto"/>
        <w:rPr>
          <w:rFonts w:ascii="宋体" w:hAnsi="宋体" w:cs="仿宋_GB2312"/>
          <w:sz w:val="24"/>
          <w:szCs w:val="24"/>
        </w:rPr>
      </w:pPr>
      <w:r>
        <w:rPr>
          <w:rFonts w:ascii="宋体" w:hAnsi="宋体" w:cs="仿宋_GB2312" w:hint="eastAsia"/>
          <w:sz w:val="24"/>
          <w:szCs w:val="24"/>
        </w:rPr>
        <w:t xml:space="preserve">　　1．本合同未尽事宜，可经甲乙双方签订补充协议加以确定，补充协议与相关附件构成本合同不可分割的部分，补充协议内容与本合同不一致的，以补充协议有关内容为准；</w:t>
      </w:r>
    </w:p>
    <w:p w:rsidR="004D173E" w:rsidRDefault="00511ED2">
      <w:pPr>
        <w:spacing w:line="360" w:lineRule="auto"/>
        <w:rPr>
          <w:rFonts w:ascii="宋体" w:hAnsi="宋体" w:cs="仿宋_GB2312"/>
          <w:sz w:val="24"/>
          <w:szCs w:val="24"/>
        </w:rPr>
      </w:pPr>
      <w:r>
        <w:rPr>
          <w:rFonts w:ascii="宋体" w:hAnsi="宋体" w:cs="仿宋_GB2312" w:hint="eastAsia"/>
          <w:sz w:val="24"/>
          <w:szCs w:val="24"/>
        </w:rPr>
        <w:t xml:space="preserve">　　2．本合同一式两份，经双方签字或盖章后生效，甲乙双方各执一份，具有同等法律效力。</w:t>
      </w:r>
    </w:p>
    <w:p w:rsidR="004D173E" w:rsidRDefault="004D173E">
      <w:pPr>
        <w:spacing w:line="360" w:lineRule="auto"/>
        <w:rPr>
          <w:rFonts w:ascii="宋体" w:hAnsi="宋体" w:cs="宋体"/>
          <w:sz w:val="24"/>
          <w:szCs w:val="24"/>
        </w:rPr>
      </w:pPr>
    </w:p>
    <w:p w:rsidR="004D173E" w:rsidRDefault="004D173E">
      <w:pPr>
        <w:spacing w:line="360" w:lineRule="auto"/>
        <w:rPr>
          <w:rFonts w:ascii="宋体" w:hAnsi="宋体" w:cs="宋体"/>
          <w:sz w:val="24"/>
          <w:szCs w:val="24"/>
        </w:rPr>
      </w:pPr>
    </w:p>
    <w:p w:rsidR="004D173E" w:rsidRDefault="00511ED2">
      <w:pPr>
        <w:spacing w:line="360" w:lineRule="auto"/>
        <w:rPr>
          <w:rFonts w:ascii="宋体" w:hAnsi="宋体" w:cs="宋体"/>
          <w:sz w:val="24"/>
          <w:szCs w:val="24"/>
        </w:rPr>
      </w:pPr>
      <w:r>
        <w:rPr>
          <w:rFonts w:ascii="宋体" w:hAnsi="宋体" w:cs="宋体" w:hint="eastAsia"/>
          <w:sz w:val="24"/>
          <w:szCs w:val="24"/>
        </w:rPr>
        <w:t> </w:t>
      </w:r>
    </w:p>
    <w:p w:rsidR="004D173E" w:rsidRDefault="00511ED2">
      <w:pPr>
        <w:spacing w:line="360" w:lineRule="auto"/>
        <w:rPr>
          <w:rFonts w:ascii="宋体" w:hAnsi="宋体" w:cs="宋体"/>
          <w:sz w:val="24"/>
          <w:szCs w:val="24"/>
          <w:u w:val="single"/>
        </w:rPr>
      </w:pPr>
      <w:r>
        <w:rPr>
          <w:rFonts w:ascii="宋体" w:hAnsi="宋体" w:cs="宋体" w:hint="eastAsia"/>
          <w:sz w:val="24"/>
          <w:szCs w:val="24"/>
        </w:rPr>
        <w:t>甲方（盖章）：</w:t>
      </w:r>
      <w:r>
        <w:rPr>
          <w:rFonts w:ascii="宋体" w:hAnsi="宋体" w:cs="宋体" w:hint="eastAsia"/>
          <w:sz w:val="24"/>
          <w:szCs w:val="24"/>
          <w:u w:val="single"/>
        </w:rPr>
        <w:t xml:space="preserve">             </w:t>
      </w:r>
      <w:r>
        <w:rPr>
          <w:rFonts w:ascii="宋体" w:hAnsi="宋体" w:cs="宋体" w:hint="eastAsia"/>
          <w:sz w:val="24"/>
          <w:szCs w:val="24"/>
        </w:rPr>
        <w:t xml:space="preserve">　　          乙方（盖章）：</w:t>
      </w:r>
      <w:r>
        <w:rPr>
          <w:rFonts w:ascii="宋体" w:hAnsi="宋体" w:cs="宋体" w:hint="eastAsia"/>
          <w:sz w:val="24"/>
          <w:szCs w:val="24"/>
          <w:u w:val="single"/>
        </w:rPr>
        <w:t xml:space="preserve">                  </w:t>
      </w:r>
    </w:p>
    <w:p w:rsidR="004D173E" w:rsidRDefault="004D173E">
      <w:pPr>
        <w:spacing w:line="360" w:lineRule="auto"/>
        <w:ind w:left="240" w:hangingChars="100" w:hanging="240"/>
        <w:rPr>
          <w:rFonts w:ascii="宋体" w:hAnsi="宋体" w:cs="宋体"/>
          <w:sz w:val="24"/>
          <w:szCs w:val="24"/>
        </w:rPr>
      </w:pPr>
    </w:p>
    <w:p w:rsidR="004D173E" w:rsidRDefault="00511ED2">
      <w:pPr>
        <w:spacing w:line="360" w:lineRule="auto"/>
        <w:ind w:left="240" w:hangingChars="100" w:hanging="240"/>
        <w:rPr>
          <w:rFonts w:ascii="宋体" w:hAnsi="宋体" w:cs="宋体"/>
          <w:sz w:val="24"/>
          <w:szCs w:val="24"/>
          <w:u w:val="single"/>
        </w:rPr>
      </w:pPr>
      <w:r>
        <w:rPr>
          <w:rFonts w:ascii="宋体" w:hAnsi="宋体" w:cs="宋体" w:hint="eastAsia"/>
          <w:sz w:val="24"/>
          <w:szCs w:val="24"/>
        </w:rPr>
        <w:t>负责人（签字）：</w:t>
      </w:r>
      <w:r>
        <w:rPr>
          <w:rFonts w:ascii="宋体" w:hAnsi="宋体" w:cs="宋体" w:hint="eastAsia"/>
          <w:sz w:val="24"/>
          <w:szCs w:val="24"/>
          <w:u w:val="single"/>
        </w:rPr>
        <w:t xml:space="preserve">           </w:t>
      </w:r>
      <w:r>
        <w:rPr>
          <w:rFonts w:ascii="宋体" w:hAnsi="宋体" w:cs="宋体" w:hint="eastAsia"/>
          <w:sz w:val="24"/>
          <w:szCs w:val="24"/>
        </w:rPr>
        <w:t xml:space="preserve">              负责人（签字）：</w:t>
      </w:r>
      <w:r>
        <w:rPr>
          <w:rFonts w:ascii="宋体" w:hAnsi="宋体" w:cs="宋体" w:hint="eastAsia"/>
          <w:sz w:val="24"/>
          <w:szCs w:val="24"/>
          <w:u w:val="single"/>
        </w:rPr>
        <w:t xml:space="preserve">              </w:t>
      </w:r>
    </w:p>
    <w:p w:rsidR="004D173E" w:rsidRDefault="004D173E">
      <w:pPr>
        <w:spacing w:line="360" w:lineRule="auto"/>
        <w:ind w:left="240" w:hangingChars="100" w:hanging="240"/>
        <w:rPr>
          <w:rFonts w:ascii="宋体" w:hAnsi="宋体" w:cs="宋体"/>
          <w:sz w:val="24"/>
          <w:szCs w:val="24"/>
        </w:rPr>
      </w:pPr>
    </w:p>
    <w:p w:rsidR="004D173E" w:rsidRDefault="00511ED2">
      <w:pPr>
        <w:spacing w:line="360" w:lineRule="auto"/>
        <w:ind w:firstLineChars="200" w:firstLine="480"/>
        <w:rPr>
          <w:rFonts w:ascii="宋体" w:hAnsi="宋体" w:cs="宋体"/>
          <w:sz w:val="24"/>
          <w:szCs w:val="24"/>
        </w:rPr>
      </w:pPr>
      <w:r>
        <w:rPr>
          <w:rFonts w:ascii="宋体" w:hAnsi="宋体" w:cs="宋体" w:hint="eastAsia"/>
          <w:sz w:val="24"/>
          <w:szCs w:val="24"/>
        </w:rPr>
        <w:t>_________年____月____日　　               _________年____月____日</w:t>
      </w:r>
    </w:p>
    <w:p w:rsidR="004D173E" w:rsidRDefault="00511ED2">
      <w:pPr>
        <w:spacing w:line="360" w:lineRule="auto"/>
        <w:ind w:firstLineChars="200" w:firstLine="482"/>
        <w:rPr>
          <w:rFonts w:ascii="宋体" w:hAnsi="宋体" w:cs="宋体"/>
          <w:b/>
          <w:sz w:val="24"/>
          <w:szCs w:val="24"/>
        </w:rPr>
      </w:pPr>
      <w:r>
        <w:rPr>
          <w:rFonts w:ascii="宋体" w:hAnsi="宋体" w:cs="宋体" w:hint="eastAsia"/>
          <w:b/>
          <w:sz w:val="24"/>
          <w:szCs w:val="24"/>
        </w:rPr>
        <w:t>附件：</w:t>
      </w:r>
    </w:p>
    <w:p w:rsidR="004D173E" w:rsidRDefault="00511ED2">
      <w:pPr>
        <w:spacing w:line="360" w:lineRule="auto"/>
        <w:ind w:firstLineChars="200" w:firstLine="482"/>
        <w:rPr>
          <w:rFonts w:ascii="宋体" w:hAnsi="宋体" w:cs="宋体"/>
          <w:b/>
          <w:sz w:val="24"/>
          <w:szCs w:val="24"/>
        </w:rPr>
      </w:pPr>
      <w:r>
        <w:rPr>
          <w:rFonts w:ascii="宋体" w:hAnsi="宋体" w:cs="宋体" w:hint="eastAsia"/>
          <w:b/>
          <w:sz w:val="24"/>
          <w:szCs w:val="24"/>
        </w:rPr>
        <w:t>乙方提供服务人员名单如下：</w:t>
      </w:r>
    </w:p>
    <w:p w:rsidR="004D173E" w:rsidRDefault="00511ED2">
      <w:pPr>
        <w:spacing w:line="360" w:lineRule="auto"/>
        <w:ind w:firstLineChars="200" w:firstLine="480"/>
        <w:jc w:val="left"/>
        <w:rPr>
          <w:rFonts w:ascii="宋体" w:hAnsi="宋体" w:cs="仿宋_GB2312"/>
          <w:sz w:val="24"/>
          <w:szCs w:val="24"/>
          <w:u w:val="single"/>
        </w:rPr>
      </w:pPr>
      <w:r>
        <w:rPr>
          <w:rFonts w:ascii="宋体" w:hAnsi="宋体" w:cs="仿宋_GB2312" w:hint="eastAsia"/>
          <w:sz w:val="24"/>
          <w:szCs w:val="24"/>
          <w:u w:val="single"/>
        </w:rPr>
        <w:t>1、      （身份证号码：                   ）</w:t>
      </w:r>
    </w:p>
    <w:p w:rsidR="004D173E" w:rsidRDefault="00511ED2">
      <w:pPr>
        <w:spacing w:line="360" w:lineRule="auto"/>
        <w:ind w:firstLineChars="200" w:firstLine="480"/>
        <w:jc w:val="left"/>
        <w:rPr>
          <w:rFonts w:ascii="宋体" w:hAnsi="宋体" w:cs="仿宋_GB2312"/>
          <w:sz w:val="24"/>
          <w:szCs w:val="24"/>
          <w:u w:val="single"/>
        </w:rPr>
      </w:pPr>
      <w:r>
        <w:rPr>
          <w:rFonts w:ascii="宋体" w:hAnsi="宋体" w:cs="仿宋_GB2312" w:hint="eastAsia"/>
          <w:sz w:val="24"/>
          <w:szCs w:val="24"/>
          <w:u w:val="single"/>
        </w:rPr>
        <w:t>2、      （身份证号码：                   ）</w:t>
      </w:r>
    </w:p>
    <w:p w:rsidR="004D173E" w:rsidRDefault="00511ED2">
      <w:pPr>
        <w:spacing w:line="360" w:lineRule="auto"/>
        <w:ind w:firstLineChars="200" w:firstLine="480"/>
        <w:jc w:val="left"/>
        <w:rPr>
          <w:rFonts w:ascii="宋体" w:hAnsi="宋体" w:cs="仿宋_GB2312"/>
          <w:sz w:val="24"/>
          <w:szCs w:val="24"/>
        </w:rPr>
      </w:pPr>
      <w:r>
        <w:rPr>
          <w:rFonts w:ascii="宋体" w:hAnsi="宋体" w:cs="仿宋_GB2312"/>
          <w:sz w:val="24"/>
          <w:szCs w:val="24"/>
        </w:rPr>
        <w:t>………</w:t>
      </w:r>
    </w:p>
    <w:p w:rsidR="004D173E" w:rsidRDefault="00511ED2">
      <w:pPr>
        <w:spacing w:line="360" w:lineRule="auto"/>
        <w:ind w:firstLineChars="200" w:firstLine="480"/>
        <w:jc w:val="left"/>
        <w:rPr>
          <w:rFonts w:ascii="宋体" w:hAnsi="宋体" w:cs="仿宋_GB2312"/>
          <w:sz w:val="24"/>
          <w:szCs w:val="24"/>
          <w:u w:val="single"/>
        </w:rPr>
      </w:pPr>
      <w:r>
        <w:rPr>
          <w:rFonts w:ascii="宋体" w:hAnsi="宋体" w:cs="仿宋_GB2312" w:hint="eastAsia"/>
          <w:sz w:val="24"/>
          <w:szCs w:val="24"/>
          <w:u w:val="single"/>
        </w:rPr>
        <w:t>21、       （身份证号码：                   ）</w:t>
      </w:r>
    </w:p>
    <w:p w:rsidR="004D173E" w:rsidRDefault="00511ED2">
      <w:pPr>
        <w:spacing w:line="360" w:lineRule="auto"/>
        <w:ind w:firstLineChars="200" w:firstLine="480"/>
        <w:jc w:val="left"/>
        <w:rPr>
          <w:rFonts w:ascii="宋体" w:hAnsi="宋体" w:cs="仿宋_GB2312"/>
          <w:sz w:val="24"/>
          <w:szCs w:val="24"/>
          <w:u w:val="single"/>
        </w:rPr>
      </w:pPr>
      <w:r>
        <w:rPr>
          <w:rFonts w:ascii="宋体" w:hAnsi="宋体" w:cs="仿宋_GB2312" w:hint="eastAsia"/>
          <w:sz w:val="24"/>
          <w:szCs w:val="24"/>
          <w:u w:val="single"/>
        </w:rPr>
        <w:t>22、      （身份证号码：                   ）。</w:t>
      </w:r>
    </w:p>
    <w:p w:rsidR="004D173E" w:rsidRDefault="004D173E">
      <w:pPr>
        <w:spacing w:line="360" w:lineRule="auto"/>
        <w:ind w:firstLineChars="200" w:firstLine="480"/>
        <w:rPr>
          <w:rFonts w:ascii="宋体" w:hAnsi="宋体" w:cs="宋体"/>
          <w:sz w:val="24"/>
          <w:szCs w:val="24"/>
        </w:rPr>
      </w:pPr>
    </w:p>
    <w:p w:rsidR="004D173E" w:rsidRDefault="004D173E">
      <w:pPr>
        <w:spacing w:line="360" w:lineRule="auto"/>
        <w:rPr>
          <w:rFonts w:ascii="宋体" w:hAnsi="宋体" w:cs="宋体"/>
          <w:sz w:val="24"/>
          <w:szCs w:val="24"/>
        </w:rPr>
      </w:pPr>
    </w:p>
    <w:p w:rsidR="004D173E" w:rsidRDefault="00511ED2">
      <w:pPr>
        <w:spacing w:line="360" w:lineRule="auto"/>
        <w:ind w:firstLineChars="200" w:firstLine="480"/>
        <w:rPr>
          <w:rFonts w:ascii="宋体" w:hAnsi="宋体" w:cs="仿宋_GB2312"/>
          <w:sz w:val="24"/>
          <w:szCs w:val="24"/>
          <w:u w:val="single"/>
        </w:rPr>
      </w:pPr>
      <w:r>
        <w:rPr>
          <w:rFonts w:ascii="宋体" w:hAnsi="宋体" w:cs="仿宋_GB2312" w:hint="eastAsia"/>
          <w:sz w:val="24"/>
          <w:szCs w:val="24"/>
          <w:u w:val="single"/>
        </w:rPr>
        <w:t>乙方签字确认：</w:t>
      </w:r>
    </w:p>
    <w:p w:rsidR="004D173E" w:rsidRDefault="004D173E">
      <w:pPr>
        <w:spacing w:line="360" w:lineRule="auto"/>
        <w:ind w:firstLineChars="200" w:firstLine="480"/>
        <w:rPr>
          <w:rFonts w:ascii="宋体" w:hAnsi="宋体" w:cs="宋体"/>
          <w:sz w:val="24"/>
          <w:szCs w:val="24"/>
        </w:rPr>
      </w:pPr>
    </w:p>
    <w:p w:rsidR="004D173E" w:rsidRDefault="00511ED2">
      <w:pPr>
        <w:spacing w:line="360" w:lineRule="auto"/>
        <w:ind w:firstLineChars="200" w:firstLine="480"/>
        <w:rPr>
          <w:rFonts w:ascii="宋体" w:hAnsi="宋体"/>
          <w:sz w:val="24"/>
          <w:szCs w:val="24"/>
        </w:rPr>
      </w:pPr>
      <w:r>
        <w:rPr>
          <w:rFonts w:ascii="宋体" w:hAnsi="宋体" w:hint="eastAsia"/>
          <w:sz w:val="24"/>
          <w:szCs w:val="24"/>
        </w:rPr>
        <w:t xml:space="preserve">            年   月   日</w:t>
      </w:r>
    </w:p>
    <w:p w:rsidR="004D173E" w:rsidRDefault="004D173E">
      <w:pPr>
        <w:spacing w:line="360" w:lineRule="auto"/>
        <w:rPr>
          <w:rFonts w:ascii="宋体" w:hAnsi="宋体" w:cs="宋体"/>
          <w:sz w:val="24"/>
          <w:szCs w:val="24"/>
        </w:rPr>
      </w:pPr>
    </w:p>
    <w:p w:rsidR="004D173E" w:rsidRDefault="00511ED2">
      <w:pPr>
        <w:pStyle w:val="1"/>
        <w:pageBreakBefore/>
        <w:jc w:val="center"/>
        <w:rPr>
          <w:rFonts w:ascii="宋体" w:eastAsia="宋体" w:hAnsi="宋体"/>
        </w:rPr>
      </w:pPr>
      <w:r>
        <w:rPr>
          <w:rFonts w:ascii="宋体" w:eastAsia="宋体" w:hAnsi="宋体" w:hint="eastAsia"/>
          <w:highlight w:val="white"/>
        </w:rPr>
        <w:lastRenderedPageBreak/>
        <w:t>第五章</w:t>
      </w:r>
      <w:r>
        <w:rPr>
          <w:rFonts w:ascii="宋体" w:eastAsia="宋体" w:hAnsi="宋体"/>
          <w:highlight w:val="white"/>
        </w:rPr>
        <w:t xml:space="preserve">  </w:t>
      </w:r>
      <w:r>
        <w:rPr>
          <w:rFonts w:ascii="宋体" w:eastAsia="宋体" w:hAnsi="宋体" w:hint="eastAsia"/>
          <w:highlight w:val="white"/>
        </w:rPr>
        <w:t>商务及技术要求</w:t>
      </w:r>
      <w:bookmarkStart w:id="248" w:name="EB9453dc5a720b4d98803ba4a30e4bdcdb"/>
      <w:bookmarkEnd w:id="243"/>
      <w:bookmarkEnd w:id="244"/>
      <w:bookmarkEnd w:id="245"/>
      <w:bookmarkEnd w:id="246"/>
      <w:bookmarkEnd w:id="247"/>
    </w:p>
    <w:p w:rsidR="004D173E" w:rsidRDefault="00511ED2">
      <w:pPr>
        <w:spacing w:line="460" w:lineRule="exact"/>
        <w:ind w:firstLineChars="200" w:firstLine="480"/>
        <w:rPr>
          <w:rFonts w:ascii="宋体" w:hAnsi="宋体"/>
          <w:sz w:val="24"/>
          <w:szCs w:val="24"/>
        </w:rPr>
      </w:pPr>
      <w:bookmarkStart w:id="249" w:name="_Toc482390561"/>
      <w:bookmarkStart w:id="250" w:name="_Toc482390688"/>
      <w:bookmarkStart w:id="251" w:name="_Toc484129887"/>
      <w:bookmarkStart w:id="252" w:name="_Toc29479011"/>
      <w:bookmarkStart w:id="253" w:name="_Toc23859505"/>
      <w:bookmarkEnd w:id="248"/>
      <w:r>
        <w:rPr>
          <w:rFonts w:ascii="宋体" w:hAnsi="宋体"/>
          <w:sz w:val="24"/>
          <w:szCs w:val="24"/>
        </w:rPr>
        <w:t>一、项目概况</w:t>
      </w:r>
    </w:p>
    <w:p w:rsidR="004D173E" w:rsidRDefault="00511ED2">
      <w:pPr>
        <w:spacing w:line="460" w:lineRule="exact"/>
        <w:ind w:firstLineChars="200" w:firstLine="480"/>
        <w:rPr>
          <w:rFonts w:ascii="宋体" w:hAnsi="宋体"/>
          <w:sz w:val="24"/>
          <w:szCs w:val="24"/>
        </w:rPr>
      </w:pPr>
      <w:r>
        <w:rPr>
          <w:rFonts w:ascii="宋体" w:hAnsi="宋体"/>
          <w:sz w:val="24"/>
          <w:szCs w:val="24"/>
        </w:rPr>
        <w:t>1、</w:t>
      </w:r>
      <w:r>
        <w:rPr>
          <w:rFonts w:ascii="宋体" w:hAnsi="宋体" w:hint="eastAsia"/>
          <w:sz w:val="24"/>
          <w:szCs w:val="24"/>
        </w:rPr>
        <w:t>招标控制价</w:t>
      </w:r>
      <w:r>
        <w:rPr>
          <w:rFonts w:ascii="宋体" w:hAnsi="宋体"/>
          <w:sz w:val="24"/>
          <w:szCs w:val="24"/>
        </w:rPr>
        <w:t>：77.94万元</w:t>
      </w:r>
    </w:p>
    <w:p w:rsidR="004D173E" w:rsidRDefault="00511ED2">
      <w:pPr>
        <w:spacing w:line="460" w:lineRule="exact"/>
        <w:ind w:firstLineChars="200" w:firstLine="480"/>
        <w:rPr>
          <w:rFonts w:ascii="宋体" w:hAnsi="宋体"/>
          <w:sz w:val="24"/>
          <w:szCs w:val="24"/>
        </w:rPr>
      </w:pPr>
      <w:r>
        <w:rPr>
          <w:rFonts w:ascii="宋体" w:hAnsi="宋体"/>
          <w:sz w:val="24"/>
          <w:szCs w:val="24"/>
        </w:rPr>
        <w:t>2、</w:t>
      </w:r>
      <w:r>
        <w:rPr>
          <w:rFonts w:ascii="宋体" w:hAnsi="宋体" w:hint="eastAsia"/>
          <w:sz w:val="24"/>
          <w:szCs w:val="24"/>
        </w:rPr>
        <w:t>招标</w:t>
      </w:r>
      <w:r>
        <w:rPr>
          <w:rFonts w:ascii="宋体" w:hAnsi="宋体"/>
          <w:sz w:val="24"/>
          <w:szCs w:val="24"/>
        </w:rPr>
        <w:t>范围：</w:t>
      </w:r>
      <w:r>
        <w:rPr>
          <w:rFonts w:ascii="宋体" w:cs="宋体" w:hint="eastAsia"/>
          <w:kern w:val="0"/>
          <w:sz w:val="24"/>
          <w:szCs w:val="24"/>
          <w:lang w:val="zh-CN"/>
        </w:rPr>
        <w:t>对湖北三峡九凤谷旅游开发有限公司景区的劳务外包服务（含景区装备运输、动物驯养、绿化养护、保洁、景区服务等人员的劳务外包服务）进行采购，共计</w:t>
      </w:r>
      <w:r>
        <w:rPr>
          <w:rFonts w:ascii="宋体" w:cs="宋体"/>
          <w:kern w:val="0"/>
          <w:sz w:val="24"/>
          <w:szCs w:val="24"/>
          <w:lang w:val="zh-CN"/>
        </w:rPr>
        <w:t>22</w:t>
      </w:r>
      <w:r>
        <w:rPr>
          <w:rFonts w:ascii="宋体" w:cs="宋体" w:hint="eastAsia"/>
          <w:kern w:val="0"/>
          <w:sz w:val="24"/>
          <w:szCs w:val="24"/>
          <w:lang w:val="zh-CN"/>
        </w:rPr>
        <w:t>名人员。</w:t>
      </w:r>
    </w:p>
    <w:p w:rsidR="004D173E" w:rsidRDefault="00511ED2">
      <w:pPr>
        <w:spacing w:line="460" w:lineRule="exact"/>
        <w:ind w:firstLineChars="200" w:firstLine="480"/>
        <w:rPr>
          <w:rFonts w:ascii="宋体" w:hAnsi="宋体"/>
          <w:sz w:val="24"/>
          <w:szCs w:val="24"/>
        </w:rPr>
      </w:pPr>
      <w:r>
        <w:rPr>
          <w:rFonts w:ascii="宋体" w:hAnsi="宋体" w:hint="eastAsia"/>
          <w:sz w:val="24"/>
          <w:szCs w:val="24"/>
        </w:rPr>
        <w:t>3、</w:t>
      </w:r>
      <w:r>
        <w:rPr>
          <w:rFonts w:ascii="宋体" w:hAnsi="宋体"/>
          <w:sz w:val="24"/>
          <w:szCs w:val="24"/>
        </w:rPr>
        <w:t>服务期：</w:t>
      </w:r>
      <w:r>
        <w:rPr>
          <w:rFonts w:ascii="宋体" w:hAnsi="宋体" w:hint="eastAsia"/>
          <w:sz w:val="24"/>
          <w:szCs w:val="24"/>
        </w:rPr>
        <w:t>一年</w:t>
      </w:r>
      <w:r>
        <w:rPr>
          <w:rFonts w:ascii="宋体" w:hAnsi="宋体"/>
          <w:sz w:val="24"/>
          <w:szCs w:val="24"/>
        </w:rPr>
        <w:t>。</w:t>
      </w:r>
    </w:p>
    <w:p w:rsidR="004D173E" w:rsidRDefault="00511ED2">
      <w:pPr>
        <w:spacing w:line="460" w:lineRule="exact"/>
        <w:ind w:firstLineChars="200" w:firstLine="480"/>
        <w:rPr>
          <w:rFonts w:ascii="宋体" w:hAnsi="宋体"/>
          <w:sz w:val="24"/>
          <w:szCs w:val="24"/>
        </w:rPr>
      </w:pPr>
      <w:r>
        <w:rPr>
          <w:rFonts w:ascii="宋体" w:hAnsi="宋体" w:hint="eastAsia"/>
          <w:sz w:val="24"/>
          <w:szCs w:val="24"/>
        </w:rPr>
        <w:t>4、</w:t>
      </w:r>
      <w:r>
        <w:rPr>
          <w:rFonts w:ascii="宋体" w:cs="宋体" w:hint="eastAsia"/>
          <w:kern w:val="0"/>
          <w:sz w:val="24"/>
          <w:szCs w:val="24"/>
          <w:lang w:val="zh-CN"/>
        </w:rPr>
        <w:t>服务地点：招标人指定地点。</w:t>
      </w:r>
    </w:p>
    <w:p w:rsidR="004D173E" w:rsidRDefault="00511ED2">
      <w:pPr>
        <w:spacing w:line="460" w:lineRule="exact"/>
        <w:ind w:firstLineChars="200" w:firstLine="480"/>
        <w:rPr>
          <w:rFonts w:ascii="宋体" w:hAnsi="宋体"/>
          <w:sz w:val="24"/>
          <w:szCs w:val="24"/>
        </w:rPr>
      </w:pPr>
      <w:r>
        <w:rPr>
          <w:rFonts w:ascii="宋体" w:hAnsi="宋体"/>
          <w:sz w:val="24"/>
          <w:szCs w:val="24"/>
        </w:rPr>
        <w:t>二、采购需求</w:t>
      </w:r>
    </w:p>
    <w:p w:rsidR="004D173E" w:rsidRDefault="00511ED2">
      <w:pPr>
        <w:spacing w:line="460" w:lineRule="exact"/>
        <w:ind w:firstLineChars="200" w:firstLine="480"/>
        <w:rPr>
          <w:rFonts w:ascii="宋体" w:hAnsi="宋体"/>
          <w:sz w:val="24"/>
          <w:szCs w:val="24"/>
        </w:rPr>
      </w:pPr>
      <w:r>
        <w:rPr>
          <w:rFonts w:ascii="宋体" w:hAnsi="宋体"/>
          <w:sz w:val="24"/>
          <w:szCs w:val="24"/>
        </w:rPr>
        <w:t>（一）作业范围及内容：</w:t>
      </w:r>
    </w:p>
    <w:p w:rsidR="004D173E" w:rsidRDefault="00511ED2">
      <w:pPr>
        <w:spacing w:line="460" w:lineRule="exact"/>
        <w:ind w:firstLineChars="200" w:firstLine="482"/>
        <w:rPr>
          <w:rFonts w:ascii="宋体" w:hAnsi="宋体"/>
          <w:b/>
          <w:sz w:val="24"/>
          <w:szCs w:val="24"/>
        </w:rPr>
      </w:pPr>
      <w:r>
        <w:rPr>
          <w:rFonts w:ascii="宋体" w:hAnsi="宋体" w:hint="eastAsia"/>
          <w:b/>
          <w:sz w:val="24"/>
          <w:szCs w:val="24"/>
        </w:rPr>
        <w:t>1.动物村服务范围：景区山顶小动物村（动物清单见附件）。</w:t>
      </w:r>
    </w:p>
    <w:p w:rsidR="004D173E" w:rsidRDefault="00511ED2">
      <w:pPr>
        <w:spacing w:line="460" w:lineRule="exact"/>
        <w:ind w:firstLineChars="200" w:firstLine="480"/>
        <w:rPr>
          <w:rFonts w:ascii="宋体" w:hAnsi="宋体"/>
          <w:sz w:val="24"/>
          <w:szCs w:val="24"/>
        </w:rPr>
      </w:pPr>
      <w:r>
        <w:rPr>
          <w:rFonts w:ascii="宋体" w:hAnsi="宋体" w:hint="eastAsia"/>
          <w:sz w:val="24"/>
          <w:szCs w:val="24"/>
        </w:rPr>
        <w:t>服务内容：乙方负责甲方小动物村内所有动物的饲养和训练、表演，包工包料。服务范围内的动物粮食及饲料均由乙方自行提供，不得使用变质或超过保质期的动物饲料，确保动物的喂养使动物处于良好的健康状态。乙方按甲方的要求训练动物，安排动物表演，不得虐待动物。</w:t>
      </w:r>
    </w:p>
    <w:p w:rsidR="004D173E" w:rsidRDefault="00511ED2">
      <w:pPr>
        <w:spacing w:line="460" w:lineRule="exact"/>
        <w:ind w:firstLineChars="200" w:firstLine="482"/>
        <w:rPr>
          <w:rFonts w:ascii="宋体" w:hAnsi="宋体"/>
          <w:b/>
          <w:sz w:val="24"/>
          <w:szCs w:val="24"/>
        </w:rPr>
      </w:pPr>
      <w:r>
        <w:rPr>
          <w:rFonts w:ascii="宋体" w:hAnsi="宋体" w:hint="eastAsia"/>
          <w:b/>
          <w:sz w:val="24"/>
          <w:szCs w:val="24"/>
        </w:rPr>
        <w:t>2.保洁、绿化服务范围：九凤谷景区停车场到山顶全景区范围</w:t>
      </w:r>
    </w:p>
    <w:p w:rsidR="004D173E" w:rsidRDefault="00511ED2">
      <w:pPr>
        <w:spacing w:line="460" w:lineRule="exact"/>
        <w:ind w:firstLineChars="200" w:firstLine="480"/>
        <w:rPr>
          <w:rFonts w:ascii="宋体" w:hAnsi="宋体"/>
          <w:sz w:val="24"/>
          <w:szCs w:val="24"/>
        </w:rPr>
      </w:pPr>
      <w:r>
        <w:rPr>
          <w:rFonts w:ascii="宋体" w:hAnsi="宋体" w:hint="eastAsia"/>
          <w:sz w:val="24"/>
          <w:szCs w:val="24"/>
        </w:rPr>
        <w:t xml:space="preserve">服务内容：保洁日常垃圾清扫及转运； 绿化养护除草、修剪、施肥、补水抗涝、病虫害防治、补种 </w:t>
      </w:r>
    </w:p>
    <w:p w:rsidR="004D173E" w:rsidRDefault="00511ED2">
      <w:pPr>
        <w:spacing w:line="460" w:lineRule="exact"/>
        <w:ind w:firstLineChars="200" w:firstLine="482"/>
        <w:rPr>
          <w:rFonts w:ascii="宋体" w:hAnsi="宋体"/>
          <w:b/>
          <w:sz w:val="24"/>
          <w:szCs w:val="24"/>
        </w:rPr>
      </w:pPr>
      <w:r>
        <w:rPr>
          <w:rFonts w:ascii="宋体" w:hAnsi="宋体" w:hint="eastAsia"/>
          <w:b/>
          <w:sz w:val="24"/>
          <w:szCs w:val="24"/>
        </w:rPr>
        <w:t>3.餐厅帮厨及厨师服务范围：景区山顶丛林餐厅及山下员工餐厅</w:t>
      </w:r>
    </w:p>
    <w:p w:rsidR="004D173E" w:rsidRDefault="00511ED2">
      <w:pPr>
        <w:spacing w:line="460" w:lineRule="exact"/>
        <w:ind w:firstLineChars="200" w:firstLine="480"/>
        <w:rPr>
          <w:rFonts w:ascii="宋体" w:hAnsi="宋体"/>
          <w:sz w:val="24"/>
          <w:szCs w:val="24"/>
        </w:rPr>
      </w:pPr>
      <w:r>
        <w:rPr>
          <w:rFonts w:ascii="宋体" w:hAnsi="宋体" w:hint="eastAsia"/>
          <w:sz w:val="24"/>
          <w:szCs w:val="24"/>
        </w:rPr>
        <w:t>服务内容：餐厅厨师工作，帮厨协助厨师做好配菜，清洗，卫生，上菜等服务工作</w:t>
      </w:r>
    </w:p>
    <w:p w:rsidR="004D173E" w:rsidRDefault="00511ED2">
      <w:pPr>
        <w:spacing w:line="460" w:lineRule="exact"/>
        <w:ind w:firstLineChars="200" w:firstLine="482"/>
        <w:rPr>
          <w:rFonts w:ascii="宋体" w:hAnsi="宋体"/>
          <w:b/>
          <w:sz w:val="24"/>
          <w:szCs w:val="24"/>
        </w:rPr>
      </w:pPr>
      <w:r>
        <w:rPr>
          <w:rFonts w:ascii="宋体" w:hAnsi="宋体" w:hint="eastAsia"/>
          <w:b/>
          <w:sz w:val="24"/>
          <w:szCs w:val="24"/>
        </w:rPr>
        <w:t>4.其它劳务服务范围：景区范围内</w:t>
      </w:r>
    </w:p>
    <w:p w:rsidR="004D173E" w:rsidRDefault="00511ED2">
      <w:pPr>
        <w:spacing w:line="460" w:lineRule="exact"/>
        <w:ind w:firstLineChars="200" w:firstLine="480"/>
        <w:rPr>
          <w:rFonts w:ascii="宋体" w:hAnsi="宋体"/>
          <w:sz w:val="24"/>
          <w:szCs w:val="24"/>
        </w:rPr>
      </w:pPr>
      <w:r>
        <w:rPr>
          <w:rFonts w:ascii="宋体" w:hAnsi="宋体" w:hint="eastAsia"/>
          <w:sz w:val="24"/>
          <w:szCs w:val="24"/>
        </w:rPr>
        <w:t>服务内容：按景区要求对景区游玩项目提供搬运、修理、清理等辅助工作，做好夜间值班、栈道值守、危石巡查、水电维护等相关岗位工作。</w:t>
      </w:r>
    </w:p>
    <w:p w:rsidR="004D173E" w:rsidRDefault="00511ED2">
      <w:pPr>
        <w:spacing w:line="460" w:lineRule="exact"/>
        <w:ind w:firstLineChars="200" w:firstLine="480"/>
        <w:rPr>
          <w:rFonts w:ascii="宋体" w:hAnsi="宋体"/>
          <w:sz w:val="24"/>
          <w:szCs w:val="24"/>
        </w:rPr>
      </w:pPr>
      <w:r>
        <w:rPr>
          <w:rFonts w:ascii="宋体" w:hAnsi="宋体"/>
          <w:sz w:val="24"/>
          <w:szCs w:val="24"/>
        </w:rPr>
        <w:t>（二）其他工作要求：</w:t>
      </w:r>
    </w:p>
    <w:p w:rsidR="004D173E" w:rsidRDefault="00511ED2">
      <w:pPr>
        <w:spacing w:line="460" w:lineRule="exact"/>
        <w:ind w:firstLineChars="200" w:firstLine="480"/>
        <w:rPr>
          <w:rFonts w:ascii="宋体" w:hAnsi="宋体"/>
          <w:sz w:val="24"/>
          <w:szCs w:val="24"/>
        </w:rPr>
      </w:pPr>
      <w:r>
        <w:rPr>
          <w:rFonts w:ascii="宋体" w:hAnsi="宋体"/>
          <w:sz w:val="24"/>
          <w:szCs w:val="24"/>
        </w:rPr>
        <w:t>1、人员的住宿、就餐、医疗、工伤、意外保险、养老、安全等问题由</w:t>
      </w:r>
      <w:r>
        <w:rPr>
          <w:rFonts w:ascii="宋体" w:hAnsi="宋体" w:hint="eastAsia"/>
          <w:sz w:val="24"/>
          <w:szCs w:val="24"/>
        </w:rPr>
        <w:t>投标人</w:t>
      </w:r>
      <w:r>
        <w:rPr>
          <w:rFonts w:ascii="宋体" w:hAnsi="宋体"/>
          <w:sz w:val="24"/>
          <w:szCs w:val="24"/>
        </w:rPr>
        <w:t>自行</w:t>
      </w:r>
      <w:r>
        <w:rPr>
          <w:rFonts w:ascii="宋体" w:hAnsi="宋体" w:hint="eastAsia"/>
          <w:sz w:val="24"/>
          <w:szCs w:val="24"/>
        </w:rPr>
        <w:t>考虑，计入投标报价中</w:t>
      </w:r>
      <w:r>
        <w:rPr>
          <w:rFonts w:ascii="宋体" w:hAnsi="宋体"/>
          <w:sz w:val="24"/>
          <w:szCs w:val="24"/>
        </w:rPr>
        <w:t>，</w:t>
      </w:r>
      <w:r>
        <w:rPr>
          <w:rFonts w:ascii="宋体" w:hAnsi="宋体" w:hint="eastAsia"/>
          <w:sz w:val="24"/>
          <w:szCs w:val="24"/>
        </w:rPr>
        <w:t>招标人不另行支付</w:t>
      </w:r>
      <w:r>
        <w:rPr>
          <w:rFonts w:ascii="宋体" w:hAnsi="宋体"/>
          <w:sz w:val="24"/>
          <w:szCs w:val="24"/>
        </w:rPr>
        <w:t>；</w:t>
      </w:r>
    </w:p>
    <w:p w:rsidR="004D173E" w:rsidRDefault="00511ED2">
      <w:pPr>
        <w:spacing w:line="460" w:lineRule="exact"/>
        <w:ind w:firstLineChars="200" w:firstLine="480"/>
        <w:rPr>
          <w:rFonts w:ascii="宋体" w:hAnsi="宋体"/>
          <w:sz w:val="24"/>
          <w:szCs w:val="24"/>
        </w:rPr>
      </w:pPr>
      <w:r>
        <w:rPr>
          <w:rFonts w:ascii="宋体" w:hAnsi="宋体"/>
          <w:sz w:val="24"/>
          <w:szCs w:val="24"/>
        </w:rPr>
        <w:t>2、</w:t>
      </w:r>
      <w:r>
        <w:rPr>
          <w:rFonts w:ascii="宋体" w:hAnsi="宋体" w:hint="eastAsia"/>
          <w:sz w:val="24"/>
          <w:szCs w:val="24"/>
        </w:rPr>
        <w:t>服务</w:t>
      </w:r>
      <w:r>
        <w:rPr>
          <w:rFonts w:ascii="宋体" w:hAnsi="宋体"/>
          <w:sz w:val="24"/>
          <w:szCs w:val="24"/>
        </w:rPr>
        <w:t>所需的设备、工具</w:t>
      </w:r>
      <w:r>
        <w:rPr>
          <w:rFonts w:ascii="宋体" w:hAnsi="宋体" w:hint="eastAsia"/>
          <w:sz w:val="24"/>
          <w:szCs w:val="24"/>
        </w:rPr>
        <w:t>、</w:t>
      </w:r>
      <w:r>
        <w:rPr>
          <w:rFonts w:ascii="宋体" w:hAnsi="宋体"/>
          <w:sz w:val="24"/>
          <w:szCs w:val="24"/>
        </w:rPr>
        <w:t>服装等费用由</w:t>
      </w:r>
      <w:r>
        <w:rPr>
          <w:rFonts w:ascii="宋体" w:hAnsi="宋体" w:hint="eastAsia"/>
          <w:sz w:val="24"/>
          <w:szCs w:val="24"/>
        </w:rPr>
        <w:t>投标人</w:t>
      </w:r>
      <w:r>
        <w:rPr>
          <w:rFonts w:ascii="宋体" w:hAnsi="宋体"/>
          <w:sz w:val="24"/>
          <w:szCs w:val="24"/>
        </w:rPr>
        <w:t>自行</w:t>
      </w:r>
      <w:r>
        <w:rPr>
          <w:rFonts w:ascii="宋体" w:hAnsi="宋体" w:hint="eastAsia"/>
          <w:sz w:val="24"/>
          <w:szCs w:val="24"/>
        </w:rPr>
        <w:t>考虑，计入投标报价中</w:t>
      </w:r>
      <w:r>
        <w:rPr>
          <w:rFonts w:ascii="宋体" w:hAnsi="宋体"/>
          <w:sz w:val="24"/>
          <w:szCs w:val="24"/>
        </w:rPr>
        <w:t>，</w:t>
      </w:r>
      <w:r>
        <w:rPr>
          <w:rFonts w:ascii="宋体" w:hAnsi="宋体" w:hint="eastAsia"/>
          <w:sz w:val="24"/>
          <w:szCs w:val="24"/>
        </w:rPr>
        <w:t>招标人不另行支付</w:t>
      </w:r>
      <w:r>
        <w:rPr>
          <w:rFonts w:ascii="宋体" w:hAnsi="宋体"/>
          <w:sz w:val="24"/>
          <w:szCs w:val="24"/>
        </w:rPr>
        <w:t>；</w:t>
      </w:r>
    </w:p>
    <w:p w:rsidR="004D173E" w:rsidRDefault="00511ED2">
      <w:pPr>
        <w:spacing w:line="460" w:lineRule="exact"/>
        <w:ind w:firstLineChars="200" w:firstLine="480"/>
        <w:rPr>
          <w:rFonts w:ascii="宋体" w:hAnsi="宋体"/>
          <w:sz w:val="24"/>
          <w:szCs w:val="24"/>
        </w:rPr>
      </w:pPr>
      <w:r>
        <w:rPr>
          <w:rFonts w:ascii="宋体" w:hAnsi="宋体"/>
          <w:sz w:val="24"/>
          <w:szCs w:val="24"/>
        </w:rPr>
        <w:t>3、</w:t>
      </w:r>
      <w:r>
        <w:rPr>
          <w:rFonts w:ascii="宋体" w:hAnsi="宋体" w:hint="eastAsia"/>
          <w:sz w:val="24"/>
          <w:szCs w:val="24"/>
        </w:rPr>
        <w:t>服务</w:t>
      </w:r>
      <w:r>
        <w:rPr>
          <w:rFonts w:ascii="宋体" w:hAnsi="宋体"/>
          <w:sz w:val="24"/>
          <w:szCs w:val="24"/>
        </w:rPr>
        <w:t>人员必须统一着装，服从</w:t>
      </w:r>
      <w:r>
        <w:rPr>
          <w:rFonts w:ascii="宋体" w:hAnsi="宋体" w:hint="eastAsia"/>
          <w:sz w:val="24"/>
          <w:szCs w:val="24"/>
        </w:rPr>
        <w:t>招标</w:t>
      </w:r>
      <w:r>
        <w:rPr>
          <w:rFonts w:ascii="宋体" w:hAnsi="宋体"/>
          <w:sz w:val="24"/>
          <w:szCs w:val="24"/>
        </w:rPr>
        <w:t>人日常临时工作安排；</w:t>
      </w:r>
    </w:p>
    <w:p w:rsidR="004D173E" w:rsidRDefault="00511ED2">
      <w:pPr>
        <w:spacing w:line="460" w:lineRule="exact"/>
        <w:ind w:firstLineChars="200" w:firstLine="480"/>
        <w:rPr>
          <w:rFonts w:ascii="宋体" w:hAnsi="宋体"/>
          <w:sz w:val="24"/>
          <w:szCs w:val="24"/>
        </w:rPr>
      </w:pPr>
      <w:r>
        <w:rPr>
          <w:rFonts w:ascii="宋体" w:hAnsi="宋体"/>
          <w:sz w:val="24"/>
          <w:szCs w:val="24"/>
        </w:rPr>
        <w:t>4、</w:t>
      </w:r>
      <w:r>
        <w:rPr>
          <w:rFonts w:ascii="宋体" w:hAnsi="宋体" w:hint="eastAsia"/>
          <w:sz w:val="24"/>
          <w:szCs w:val="24"/>
        </w:rPr>
        <w:t>服务</w:t>
      </w:r>
      <w:r>
        <w:rPr>
          <w:rFonts w:ascii="宋体" w:hAnsi="宋体"/>
          <w:sz w:val="24"/>
          <w:szCs w:val="24"/>
        </w:rPr>
        <w:t>人员必须遵守</w:t>
      </w:r>
      <w:r>
        <w:rPr>
          <w:rFonts w:ascii="宋体" w:hAnsi="宋体" w:hint="eastAsia"/>
          <w:sz w:val="24"/>
          <w:szCs w:val="24"/>
        </w:rPr>
        <w:t>招标</w:t>
      </w:r>
      <w:r>
        <w:rPr>
          <w:rFonts w:ascii="宋体" w:hAnsi="宋体"/>
          <w:sz w:val="24"/>
          <w:szCs w:val="24"/>
        </w:rPr>
        <w:t>人各项规章制度的规定，如有违反，按</w:t>
      </w:r>
      <w:r>
        <w:rPr>
          <w:rFonts w:ascii="宋体" w:hAnsi="宋体" w:hint="eastAsia"/>
          <w:sz w:val="24"/>
          <w:szCs w:val="24"/>
        </w:rPr>
        <w:t>招标</w:t>
      </w:r>
      <w:r>
        <w:rPr>
          <w:rFonts w:ascii="宋体" w:hAnsi="宋体"/>
          <w:sz w:val="24"/>
          <w:szCs w:val="24"/>
        </w:rPr>
        <w:t>人的处罚制度给予</w:t>
      </w:r>
      <w:r>
        <w:rPr>
          <w:rFonts w:ascii="宋体" w:hAnsi="宋体"/>
          <w:sz w:val="24"/>
          <w:szCs w:val="24"/>
        </w:rPr>
        <w:lastRenderedPageBreak/>
        <w:t>处理；</w:t>
      </w:r>
    </w:p>
    <w:p w:rsidR="004D173E" w:rsidRDefault="00511ED2">
      <w:pPr>
        <w:spacing w:line="460" w:lineRule="exact"/>
        <w:ind w:firstLineChars="200" w:firstLine="480"/>
        <w:rPr>
          <w:rFonts w:ascii="宋体" w:hAnsi="宋体"/>
          <w:sz w:val="24"/>
          <w:szCs w:val="24"/>
        </w:rPr>
      </w:pPr>
      <w:r>
        <w:rPr>
          <w:rFonts w:ascii="宋体" w:hAnsi="宋体"/>
          <w:sz w:val="24"/>
          <w:szCs w:val="24"/>
        </w:rPr>
        <w:t>5、</w:t>
      </w:r>
      <w:r>
        <w:rPr>
          <w:rFonts w:ascii="宋体" w:hAnsi="宋体" w:hint="eastAsia"/>
          <w:sz w:val="24"/>
          <w:szCs w:val="24"/>
        </w:rPr>
        <w:t>投标人</w:t>
      </w:r>
      <w:r>
        <w:rPr>
          <w:rFonts w:ascii="宋体" w:hAnsi="宋体"/>
          <w:sz w:val="24"/>
          <w:szCs w:val="24"/>
        </w:rPr>
        <w:t>必须接受招标人</w:t>
      </w:r>
      <w:r>
        <w:rPr>
          <w:rFonts w:ascii="宋体" w:hAnsi="宋体" w:hint="eastAsia"/>
          <w:sz w:val="24"/>
          <w:szCs w:val="24"/>
        </w:rPr>
        <w:t>劳务服务要求</w:t>
      </w:r>
      <w:r>
        <w:rPr>
          <w:rFonts w:ascii="宋体" w:hAnsi="宋体"/>
          <w:sz w:val="24"/>
          <w:szCs w:val="24"/>
        </w:rPr>
        <w:t>、服务态度、安全等监督，若有违反相关的规定和</w:t>
      </w:r>
      <w:r>
        <w:rPr>
          <w:rFonts w:ascii="宋体" w:hAnsi="宋体" w:hint="eastAsia"/>
          <w:sz w:val="24"/>
          <w:szCs w:val="24"/>
        </w:rPr>
        <w:t>服务</w:t>
      </w:r>
      <w:r>
        <w:rPr>
          <w:rFonts w:ascii="宋体" w:hAnsi="宋体"/>
          <w:sz w:val="24"/>
          <w:szCs w:val="24"/>
        </w:rPr>
        <w:t>标准，招标人有权开具处罚通知书给投标人，罚款将从劳务费中扣除。</w:t>
      </w:r>
    </w:p>
    <w:p w:rsidR="004D173E" w:rsidRDefault="00511ED2">
      <w:pPr>
        <w:spacing w:line="460" w:lineRule="exact"/>
        <w:ind w:firstLineChars="200" w:firstLine="480"/>
        <w:rPr>
          <w:rFonts w:ascii="宋体" w:hAnsi="宋体"/>
          <w:sz w:val="24"/>
          <w:szCs w:val="24"/>
        </w:rPr>
      </w:pPr>
      <w:r>
        <w:rPr>
          <w:rFonts w:ascii="宋体" w:hAnsi="宋体"/>
          <w:sz w:val="24"/>
          <w:szCs w:val="24"/>
        </w:rPr>
        <w:t>三、商务要求：</w:t>
      </w:r>
    </w:p>
    <w:p w:rsidR="004D173E" w:rsidRDefault="00511ED2">
      <w:pPr>
        <w:spacing w:line="460" w:lineRule="exact"/>
        <w:ind w:firstLineChars="200" w:firstLine="480"/>
        <w:rPr>
          <w:rFonts w:ascii="宋体" w:hAnsi="宋体"/>
          <w:sz w:val="24"/>
          <w:szCs w:val="24"/>
        </w:rPr>
      </w:pPr>
      <w:r>
        <w:rPr>
          <w:rFonts w:ascii="宋体" w:hAnsi="宋体"/>
          <w:sz w:val="24"/>
          <w:szCs w:val="24"/>
        </w:rPr>
        <w:t>1、服务时间：</w:t>
      </w:r>
      <w:r>
        <w:rPr>
          <w:rFonts w:ascii="宋体" w:hAnsi="宋体" w:hint="eastAsia"/>
          <w:sz w:val="24"/>
          <w:szCs w:val="24"/>
        </w:rPr>
        <w:t xml:space="preserve">   </w:t>
      </w:r>
      <w:r>
        <w:rPr>
          <w:rFonts w:ascii="宋体" w:hAnsi="宋体"/>
          <w:sz w:val="24"/>
          <w:szCs w:val="24"/>
        </w:rPr>
        <w:t xml:space="preserve">年 </w:t>
      </w:r>
      <w:r>
        <w:rPr>
          <w:rFonts w:ascii="宋体" w:hAnsi="宋体" w:hint="eastAsia"/>
          <w:sz w:val="24"/>
          <w:szCs w:val="24"/>
        </w:rPr>
        <w:t xml:space="preserve">  </w:t>
      </w:r>
      <w:r>
        <w:rPr>
          <w:rFonts w:ascii="宋体" w:hAnsi="宋体"/>
          <w:sz w:val="24"/>
          <w:szCs w:val="24"/>
        </w:rPr>
        <w:t xml:space="preserve">月 </w:t>
      </w:r>
      <w:r>
        <w:rPr>
          <w:rFonts w:ascii="宋体" w:hAnsi="宋体" w:hint="eastAsia"/>
          <w:sz w:val="24"/>
          <w:szCs w:val="24"/>
        </w:rPr>
        <w:t xml:space="preserve">  </w:t>
      </w:r>
      <w:r>
        <w:rPr>
          <w:rFonts w:ascii="宋体" w:hAnsi="宋体"/>
          <w:sz w:val="24"/>
          <w:szCs w:val="24"/>
        </w:rPr>
        <w:t>日-</w:t>
      </w:r>
      <w:r>
        <w:rPr>
          <w:rFonts w:ascii="宋体" w:hAnsi="宋体" w:hint="eastAsia"/>
          <w:sz w:val="24"/>
          <w:szCs w:val="24"/>
        </w:rPr>
        <w:t xml:space="preserve">-    </w:t>
      </w:r>
      <w:r>
        <w:rPr>
          <w:rFonts w:ascii="宋体" w:hAnsi="宋体"/>
          <w:sz w:val="24"/>
          <w:szCs w:val="24"/>
        </w:rPr>
        <w:t xml:space="preserve">年 </w:t>
      </w:r>
      <w:r>
        <w:rPr>
          <w:rFonts w:ascii="宋体" w:hAnsi="宋体" w:hint="eastAsia"/>
          <w:sz w:val="24"/>
          <w:szCs w:val="24"/>
        </w:rPr>
        <w:t xml:space="preserve">  </w:t>
      </w:r>
      <w:r>
        <w:rPr>
          <w:rFonts w:ascii="宋体" w:hAnsi="宋体"/>
          <w:sz w:val="24"/>
          <w:szCs w:val="24"/>
        </w:rPr>
        <w:t>月</w:t>
      </w:r>
      <w:r>
        <w:rPr>
          <w:rFonts w:ascii="宋体" w:hAnsi="宋体" w:hint="eastAsia"/>
          <w:sz w:val="24"/>
          <w:szCs w:val="24"/>
        </w:rPr>
        <w:t xml:space="preserve">   </w:t>
      </w:r>
      <w:r>
        <w:rPr>
          <w:rFonts w:ascii="宋体" w:hAnsi="宋体"/>
          <w:sz w:val="24"/>
          <w:szCs w:val="24"/>
        </w:rPr>
        <w:t>日。</w:t>
      </w:r>
    </w:p>
    <w:p w:rsidR="004D173E" w:rsidRDefault="00511ED2">
      <w:pPr>
        <w:spacing w:line="460" w:lineRule="exact"/>
        <w:ind w:firstLineChars="200" w:firstLine="480"/>
        <w:rPr>
          <w:rFonts w:ascii="宋体" w:hAnsi="宋体"/>
          <w:sz w:val="24"/>
          <w:szCs w:val="24"/>
        </w:rPr>
      </w:pPr>
      <w:r>
        <w:rPr>
          <w:rFonts w:ascii="宋体" w:hAnsi="宋体"/>
          <w:sz w:val="24"/>
          <w:szCs w:val="24"/>
        </w:rPr>
        <w:t>2、付款方式：按照合同约定人员到岗后，招标人在每月</w:t>
      </w:r>
      <w:r>
        <w:rPr>
          <w:rFonts w:ascii="宋体" w:hAnsi="宋体" w:hint="eastAsia"/>
          <w:sz w:val="24"/>
          <w:szCs w:val="24"/>
        </w:rPr>
        <w:t>15</w:t>
      </w:r>
      <w:r>
        <w:rPr>
          <w:rFonts w:ascii="宋体" w:hAnsi="宋体"/>
          <w:sz w:val="24"/>
          <w:szCs w:val="24"/>
        </w:rPr>
        <w:t>号前，按考核结果确定支付上月</w:t>
      </w:r>
      <w:r>
        <w:rPr>
          <w:rFonts w:ascii="宋体" w:hAnsi="宋体" w:hint="eastAsia"/>
          <w:sz w:val="24"/>
          <w:szCs w:val="24"/>
        </w:rPr>
        <w:t>服务</w:t>
      </w:r>
      <w:r>
        <w:rPr>
          <w:rFonts w:ascii="宋体" w:hAnsi="宋体"/>
          <w:sz w:val="24"/>
          <w:szCs w:val="24"/>
        </w:rPr>
        <w:t>费。</w:t>
      </w:r>
    </w:p>
    <w:p w:rsidR="004D173E" w:rsidRDefault="00511ED2">
      <w:pPr>
        <w:spacing w:line="460" w:lineRule="exact"/>
        <w:ind w:firstLineChars="200" w:firstLine="480"/>
        <w:rPr>
          <w:rFonts w:ascii="宋体" w:hAnsi="宋体"/>
          <w:sz w:val="24"/>
          <w:szCs w:val="24"/>
        </w:rPr>
      </w:pPr>
      <w:r>
        <w:rPr>
          <w:rFonts w:ascii="宋体" w:hAnsi="宋体"/>
          <w:sz w:val="24"/>
          <w:szCs w:val="24"/>
        </w:rPr>
        <w:t>四、其他要求：</w:t>
      </w:r>
    </w:p>
    <w:p w:rsidR="004D173E" w:rsidRDefault="00511ED2">
      <w:pPr>
        <w:spacing w:line="460" w:lineRule="exact"/>
        <w:ind w:firstLineChars="200" w:firstLine="480"/>
        <w:rPr>
          <w:rFonts w:ascii="宋体" w:hAnsi="宋体"/>
          <w:sz w:val="24"/>
          <w:szCs w:val="24"/>
        </w:rPr>
      </w:pPr>
      <w:r>
        <w:rPr>
          <w:rFonts w:ascii="宋体" w:hAnsi="宋体"/>
          <w:sz w:val="24"/>
          <w:szCs w:val="24"/>
        </w:rPr>
        <w:t>1、投标人不得转包，不得降低质量要求；</w:t>
      </w:r>
    </w:p>
    <w:p w:rsidR="004D173E" w:rsidRDefault="00511ED2">
      <w:pPr>
        <w:spacing w:line="460" w:lineRule="exact"/>
        <w:ind w:firstLineChars="200" w:firstLine="480"/>
        <w:rPr>
          <w:rFonts w:ascii="宋体" w:hAnsi="宋体"/>
          <w:sz w:val="24"/>
          <w:szCs w:val="24"/>
        </w:rPr>
      </w:pPr>
      <w:r>
        <w:rPr>
          <w:rFonts w:ascii="宋体" w:hAnsi="宋体"/>
          <w:sz w:val="24"/>
          <w:szCs w:val="24"/>
        </w:rPr>
        <w:t>2、投标人须在合同订立起 10 天内将服务人员按要求到位并正常运作；</w:t>
      </w:r>
    </w:p>
    <w:p w:rsidR="004D173E" w:rsidRDefault="00511ED2">
      <w:pPr>
        <w:spacing w:line="460" w:lineRule="exact"/>
        <w:ind w:firstLineChars="200" w:firstLine="480"/>
        <w:rPr>
          <w:rFonts w:ascii="宋体" w:hAnsi="宋体"/>
          <w:sz w:val="24"/>
          <w:szCs w:val="24"/>
        </w:rPr>
      </w:pPr>
      <w:r>
        <w:rPr>
          <w:rFonts w:ascii="宋体" w:hAnsi="宋体" w:hint="eastAsia"/>
          <w:sz w:val="24"/>
          <w:szCs w:val="24"/>
        </w:rPr>
        <w:t>3</w:t>
      </w:r>
      <w:r>
        <w:rPr>
          <w:rFonts w:ascii="宋体" w:hAnsi="宋体"/>
          <w:sz w:val="24"/>
          <w:szCs w:val="24"/>
        </w:rPr>
        <w:t>、投标人日常作业所需的设备、工具、服装等费用自行承担；如因工作失误而造成招标人经济损失，由投标人负责赔偿经济损失；</w:t>
      </w:r>
    </w:p>
    <w:p w:rsidR="004D173E" w:rsidRDefault="00511ED2">
      <w:pPr>
        <w:spacing w:line="460" w:lineRule="exact"/>
        <w:ind w:firstLineChars="200" w:firstLine="480"/>
        <w:rPr>
          <w:rFonts w:ascii="宋体" w:hAnsi="宋体"/>
          <w:sz w:val="24"/>
          <w:szCs w:val="24"/>
        </w:rPr>
      </w:pPr>
      <w:r>
        <w:rPr>
          <w:rFonts w:ascii="宋体" w:hAnsi="宋体" w:hint="eastAsia"/>
          <w:sz w:val="24"/>
          <w:szCs w:val="24"/>
        </w:rPr>
        <w:t>4</w:t>
      </w:r>
      <w:r>
        <w:rPr>
          <w:rFonts w:ascii="宋体" w:hAnsi="宋体"/>
          <w:sz w:val="24"/>
          <w:szCs w:val="24"/>
        </w:rPr>
        <w:t>、</w:t>
      </w:r>
      <w:r>
        <w:rPr>
          <w:rFonts w:ascii="宋体" w:hAnsi="宋体" w:hint="eastAsia"/>
          <w:sz w:val="24"/>
          <w:szCs w:val="24"/>
        </w:rPr>
        <w:t>投标报价包含服务人员工资、津补贴、加班费、管理人员工资、各种社会保险、残保金、劳保维护、伙食费（包括工作餐）、交通费、通讯费、工具，服装、住宿费（被褥、住宿所需床等）、公司管理费、利润、税金等为完成承包期内劳务外包服务需要发生的全部费用。</w:t>
      </w:r>
    </w:p>
    <w:p w:rsidR="004D173E" w:rsidRDefault="004D173E">
      <w:pPr>
        <w:spacing w:line="460" w:lineRule="exact"/>
        <w:ind w:firstLineChars="200" w:firstLine="480"/>
        <w:rPr>
          <w:rFonts w:ascii="宋体" w:hAnsi="宋体"/>
          <w:sz w:val="24"/>
          <w:szCs w:val="24"/>
        </w:rPr>
      </w:pPr>
    </w:p>
    <w:p w:rsidR="004D173E" w:rsidRDefault="004D173E">
      <w:pPr>
        <w:spacing w:line="460" w:lineRule="exact"/>
        <w:ind w:firstLineChars="200" w:firstLine="480"/>
        <w:rPr>
          <w:rFonts w:ascii="宋体" w:hAnsi="宋体"/>
          <w:sz w:val="24"/>
          <w:szCs w:val="24"/>
        </w:rPr>
      </w:pPr>
    </w:p>
    <w:p w:rsidR="004D173E" w:rsidRDefault="004D173E">
      <w:pPr>
        <w:spacing w:line="460" w:lineRule="exact"/>
        <w:ind w:firstLineChars="200" w:firstLine="480"/>
        <w:rPr>
          <w:rFonts w:ascii="宋体" w:hAnsi="宋体"/>
          <w:sz w:val="24"/>
          <w:szCs w:val="24"/>
        </w:rPr>
      </w:pPr>
    </w:p>
    <w:p w:rsidR="004D173E" w:rsidRDefault="004D173E">
      <w:pPr>
        <w:spacing w:line="460" w:lineRule="exact"/>
        <w:ind w:firstLineChars="200" w:firstLine="480"/>
        <w:rPr>
          <w:rFonts w:ascii="宋体" w:hAnsi="宋体"/>
          <w:sz w:val="24"/>
          <w:szCs w:val="24"/>
        </w:rPr>
      </w:pPr>
    </w:p>
    <w:p w:rsidR="004D173E" w:rsidRDefault="004D173E">
      <w:pPr>
        <w:spacing w:line="460" w:lineRule="exact"/>
        <w:ind w:firstLineChars="200" w:firstLine="480"/>
        <w:rPr>
          <w:rFonts w:ascii="宋体" w:hAnsi="宋体"/>
          <w:sz w:val="24"/>
          <w:szCs w:val="24"/>
        </w:rPr>
      </w:pPr>
    </w:p>
    <w:p w:rsidR="004D173E" w:rsidRDefault="004D173E">
      <w:pPr>
        <w:spacing w:line="460" w:lineRule="exact"/>
        <w:ind w:firstLineChars="200" w:firstLine="480"/>
        <w:rPr>
          <w:rFonts w:ascii="宋体" w:hAnsi="宋体"/>
          <w:sz w:val="24"/>
          <w:szCs w:val="24"/>
        </w:rPr>
      </w:pPr>
    </w:p>
    <w:p w:rsidR="004D173E" w:rsidRDefault="004D173E">
      <w:pPr>
        <w:spacing w:line="460" w:lineRule="exact"/>
        <w:ind w:firstLineChars="200" w:firstLine="480"/>
        <w:rPr>
          <w:rFonts w:ascii="宋体" w:hAnsi="宋体"/>
          <w:sz w:val="24"/>
          <w:szCs w:val="24"/>
        </w:rPr>
      </w:pPr>
    </w:p>
    <w:p w:rsidR="004D173E" w:rsidRDefault="004D173E">
      <w:pPr>
        <w:spacing w:line="460" w:lineRule="exact"/>
        <w:ind w:firstLineChars="200" w:firstLine="480"/>
        <w:rPr>
          <w:rFonts w:ascii="宋体" w:hAnsi="宋体"/>
          <w:sz w:val="24"/>
          <w:szCs w:val="24"/>
        </w:rPr>
      </w:pPr>
    </w:p>
    <w:p w:rsidR="004D173E" w:rsidRDefault="004D173E">
      <w:pPr>
        <w:spacing w:line="460" w:lineRule="exact"/>
        <w:ind w:firstLineChars="200" w:firstLine="480"/>
        <w:rPr>
          <w:rFonts w:ascii="宋体" w:hAnsi="宋体"/>
          <w:sz w:val="24"/>
          <w:szCs w:val="24"/>
        </w:rPr>
      </w:pPr>
    </w:p>
    <w:p w:rsidR="004D173E" w:rsidRDefault="004D173E">
      <w:pPr>
        <w:spacing w:line="460" w:lineRule="exact"/>
        <w:ind w:firstLineChars="200" w:firstLine="480"/>
        <w:rPr>
          <w:rFonts w:ascii="宋体" w:hAnsi="宋体"/>
          <w:sz w:val="24"/>
          <w:szCs w:val="24"/>
        </w:rPr>
      </w:pPr>
    </w:p>
    <w:p w:rsidR="004D173E" w:rsidRDefault="004D173E">
      <w:pPr>
        <w:spacing w:line="460" w:lineRule="exact"/>
        <w:ind w:firstLineChars="200" w:firstLine="480"/>
        <w:rPr>
          <w:rFonts w:ascii="宋体" w:hAnsi="宋体"/>
          <w:sz w:val="24"/>
          <w:szCs w:val="24"/>
        </w:rPr>
      </w:pPr>
    </w:p>
    <w:p w:rsidR="004D173E" w:rsidRDefault="004D173E">
      <w:pPr>
        <w:spacing w:line="460" w:lineRule="exact"/>
        <w:ind w:firstLineChars="200" w:firstLine="480"/>
        <w:rPr>
          <w:rFonts w:ascii="宋体" w:hAnsi="宋体"/>
          <w:sz w:val="24"/>
          <w:szCs w:val="24"/>
        </w:rPr>
      </w:pPr>
    </w:p>
    <w:p w:rsidR="004D173E" w:rsidRDefault="004D173E">
      <w:pPr>
        <w:spacing w:line="460" w:lineRule="exact"/>
        <w:ind w:firstLineChars="200" w:firstLine="480"/>
        <w:rPr>
          <w:rFonts w:ascii="宋体" w:hAnsi="宋体"/>
          <w:sz w:val="24"/>
          <w:szCs w:val="24"/>
        </w:rPr>
      </w:pPr>
    </w:p>
    <w:p w:rsidR="004D173E" w:rsidRDefault="004D173E">
      <w:pPr>
        <w:spacing w:line="460" w:lineRule="exact"/>
        <w:ind w:firstLineChars="200" w:firstLine="480"/>
        <w:rPr>
          <w:rFonts w:ascii="宋体" w:hAnsi="宋体"/>
          <w:sz w:val="24"/>
          <w:szCs w:val="24"/>
        </w:rPr>
      </w:pPr>
    </w:p>
    <w:p w:rsidR="004D173E" w:rsidRDefault="004D173E">
      <w:pPr>
        <w:spacing w:line="460" w:lineRule="exact"/>
        <w:ind w:firstLineChars="200" w:firstLine="480"/>
        <w:rPr>
          <w:rFonts w:ascii="宋体" w:hAnsi="宋体"/>
          <w:sz w:val="24"/>
          <w:szCs w:val="24"/>
        </w:rPr>
      </w:pPr>
    </w:p>
    <w:p w:rsidR="004D173E" w:rsidRDefault="004D173E">
      <w:pPr>
        <w:spacing w:line="460" w:lineRule="exact"/>
        <w:ind w:firstLineChars="200" w:firstLine="480"/>
        <w:rPr>
          <w:rFonts w:ascii="宋体" w:hAnsi="宋体"/>
          <w:sz w:val="24"/>
          <w:szCs w:val="24"/>
        </w:rPr>
      </w:pPr>
    </w:p>
    <w:p w:rsidR="004D173E" w:rsidRDefault="00511ED2">
      <w:pPr>
        <w:spacing w:line="560" w:lineRule="exact"/>
        <w:jc w:val="center"/>
        <w:rPr>
          <w:rFonts w:ascii="宋体" w:hAnsi="宋体" w:cs="仿宋_GB2312"/>
          <w:sz w:val="28"/>
          <w:szCs w:val="24"/>
        </w:rPr>
      </w:pPr>
      <w:r>
        <w:rPr>
          <w:rFonts w:ascii="宋体" w:hAnsi="宋体" w:cs="仿宋_GB2312" w:hint="eastAsia"/>
          <w:sz w:val="28"/>
          <w:szCs w:val="24"/>
        </w:rPr>
        <w:t>三峡九凤谷景区动物村小动物统计表</w:t>
      </w:r>
    </w:p>
    <w:p w:rsidR="004D173E" w:rsidRDefault="004D173E">
      <w:pPr>
        <w:spacing w:line="560" w:lineRule="exact"/>
        <w:jc w:val="left"/>
        <w:rPr>
          <w:rFonts w:ascii="宋体" w:hAnsi="宋体" w:cs="仿宋_GB2312"/>
          <w:sz w:val="24"/>
          <w:szCs w:val="24"/>
        </w:rPr>
      </w:pP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125"/>
        <w:gridCol w:w="992"/>
        <w:gridCol w:w="1560"/>
        <w:gridCol w:w="2884"/>
      </w:tblGrid>
      <w:tr w:rsidR="004D173E">
        <w:trPr>
          <w:jc w:val="center"/>
        </w:trPr>
        <w:tc>
          <w:tcPr>
            <w:tcW w:w="959" w:type="dxa"/>
            <w:tcBorders>
              <w:top w:val="single" w:sz="4" w:space="0" w:color="auto"/>
              <w:left w:val="single" w:sz="4" w:space="0" w:color="auto"/>
              <w:bottom w:val="single" w:sz="4" w:space="0" w:color="auto"/>
              <w:right w:val="single" w:sz="4" w:space="0" w:color="auto"/>
            </w:tcBorders>
            <w:shd w:val="clear" w:color="auto" w:fill="auto"/>
          </w:tcPr>
          <w:p w:rsidR="004D173E" w:rsidRDefault="00511ED2">
            <w:pPr>
              <w:spacing w:line="560" w:lineRule="exact"/>
              <w:jc w:val="center"/>
              <w:rPr>
                <w:rFonts w:ascii="宋体" w:hAnsi="宋体" w:cs="仿宋_GB2312"/>
                <w:b/>
                <w:sz w:val="24"/>
                <w:szCs w:val="24"/>
              </w:rPr>
            </w:pPr>
            <w:r>
              <w:rPr>
                <w:rFonts w:ascii="宋体" w:hAnsi="宋体" w:cs="仿宋_GB2312" w:hint="eastAsia"/>
                <w:b/>
                <w:sz w:val="24"/>
                <w:szCs w:val="24"/>
              </w:rPr>
              <w:t>序号</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D173E" w:rsidRDefault="00511ED2">
            <w:pPr>
              <w:spacing w:line="560" w:lineRule="exact"/>
              <w:jc w:val="center"/>
              <w:rPr>
                <w:rFonts w:ascii="宋体" w:hAnsi="宋体" w:cs="仿宋_GB2312"/>
                <w:b/>
                <w:sz w:val="24"/>
                <w:szCs w:val="24"/>
              </w:rPr>
            </w:pPr>
            <w:r>
              <w:rPr>
                <w:rFonts w:ascii="宋体" w:hAnsi="宋体" w:cs="仿宋_GB2312" w:hint="eastAsia"/>
                <w:b/>
                <w:sz w:val="24"/>
                <w:szCs w:val="24"/>
              </w:rPr>
              <w:t>动物名称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D173E" w:rsidRDefault="00511ED2">
            <w:pPr>
              <w:spacing w:line="560" w:lineRule="exact"/>
              <w:jc w:val="center"/>
              <w:rPr>
                <w:rFonts w:ascii="宋体" w:hAnsi="宋体" w:cs="仿宋_GB2312"/>
                <w:b/>
                <w:sz w:val="24"/>
                <w:szCs w:val="24"/>
              </w:rPr>
            </w:pPr>
            <w:r>
              <w:rPr>
                <w:rFonts w:ascii="宋体" w:hAnsi="宋体" w:cs="仿宋_GB2312" w:hint="eastAsia"/>
                <w:b/>
                <w:sz w:val="24"/>
                <w:szCs w:val="24"/>
              </w:rPr>
              <w:t>单位</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D173E" w:rsidRDefault="00511ED2">
            <w:pPr>
              <w:spacing w:line="560" w:lineRule="exact"/>
              <w:jc w:val="center"/>
              <w:rPr>
                <w:rFonts w:ascii="宋体" w:hAnsi="宋体" w:cs="仿宋_GB2312"/>
                <w:b/>
                <w:sz w:val="24"/>
                <w:szCs w:val="24"/>
              </w:rPr>
            </w:pPr>
            <w:r>
              <w:rPr>
                <w:rFonts w:ascii="宋体" w:hAnsi="宋体" w:cs="仿宋_GB2312" w:hint="eastAsia"/>
                <w:b/>
                <w:sz w:val="24"/>
                <w:szCs w:val="24"/>
              </w:rPr>
              <w:t>数量</w:t>
            </w:r>
          </w:p>
        </w:tc>
        <w:tc>
          <w:tcPr>
            <w:tcW w:w="2885" w:type="dxa"/>
            <w:tcBorders>
              <w:top w:val="single" w:sz="4" w:space="0" w:color="auto"/>
              <w:left w:val="single" w:sz="4" w:space="0" w:color="auto"/>
              <w:bottom w:val="single" w:sz="4" w:space="0" w:color="auto"/>
              <w:right w:val="single" w:sz="4" w:space="0" w:color="auto"/>
            </w:tcBorders>
            <w:shd w:val="clear" w:color="auto" w:fill="auto"/>
          </w:tcPr>
          <w:p w:rsidR="004D173E" w:rsidRDefault="00511ED2">
            <w:pPr>
              <w:spacing w:line="560" w:lineRule="exact"/>
              <w:jc w:val="center"/>
              <w:rPr>
                <w:rFonts w:ascii="宋体" w:hAnsi="宋体" w:cs="仿宋_GB2312"/>
                <w:b/>
                <w:sz w:val="24"/>
                <w:szCs w:val="24"/>
              </w:rPr>
            </w:pPr>
            <w:r>
              <w:rPr>
                <w:rFonts w:ascii="宋体" w:hAnsi="宋体" w:cs="仿宋_GB2312" w:hint="eastAsia"/>
                <w:b/>
                <w:sz w:val="24"/>
                <w:szCs w:val="24"/>
              </w:rPr>
              <w:t>备注</w:t>
            </w:r>
          </w:p>
        </w:tc>
      </w:tr>
      <w:tr w:rsidR="004D173E">
        <w:trPr>
          <w:jc w:val="center"/>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4D173E" w:rsidRDefault="00511ED2">
            <w:pPr>
              <w:spacing w:line="560" w:lineRule="exact"/>
              <w:jc w:val="center"/>
              <w:rPr>
                <w:rFonts w:ascii="宋体" w:hAnsi="宋体" w:cs="仿宋_GB2312"/>
                <w:sz w:val="24"/>
                <w:szCs w:val="24"/>
              </w:rPr>
            </w:pPr>
            <w:r>
              <w:rPr>
                <w:rFonts w:ascii="宋体" w:hAnsi="宋体" w:cs="仿宋_GB2312" w:hint="eastAsia"/>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D173E" w:rsidRDefault="00511ED2">
            <w:pPr>
              <w:spacing w:line="560" w:lineRule="exact"/>
              <w:jc w:val="center"/>
              <w:rPr>
                <w:rFonts w:ascii="宋体" w:hAnsi="宋体" w:cs="仿宋_GB2312"/>
                <w:sz w:val="24"/>
                <w:szCs w:val="24"/>
              </w:rPr>
            </w:pPr>
            <w:r>
              <w:rPr>
                <w:rFonts w:ascii="宋体" w:hAnsi="宋体" w:cs="仿宋_GB2312" w:hint="eastAsia"/>
                <w:sz w:val="24"/>
                <w:szCs w:val="24"/>
              </w:rPr>
              <w:t>羊驼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173E" w:rsidRDefault="00511ED2">
            <w:pPr>
              <w:spacing w:line="560" w:lineRule="exact"/>
              <w:jc w:val="center"/>
              <w:rPr>
                <w:rFonts w:ascii="宋体" w:hAnsi="宋体" w:cs="仿宋_GB2312"/>
                <w:sz w:val="24"/>
                <w:szCs w:val="24"/>
              </w:rPr>
            </w:pPr>
            <w:r>
              <w:rPr>
                <w:rFonts w:ascii="宋体" w:hAnsi="宋体" w:cs="仿宋_GB2312" w:hint="eastAsia"/>
                <w:sz w:val="24"/>
                <w:szCs w:val="24"/>
              </w:rPr>
              <w:t>只</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D173E" w:rsidRDefault="00511ED2">
            <w:pPr>
              <w:spacing w:line="560" w:lineRule="exact"/>
              <w:jc w:val="center"/>
              <w:rPr>
                <w:rFonts w:ascii="宋体" w:hAnsi="宋体" w:cs="仿宋_GB2312"/>
                <w:sz w:val="24"/>
                <w:szCs w:val="24"/>
              </w:rPr>
            </w:pPr>
            <w:r>
              <w:rPr>
                <w:rFonts w:ascii="宋体" w:hAnsi="宋体" w:cs="仿宋_GB2312" w:hint="eastAsia"/>
                <w:sz w:val="24"/>
                <w:szCs w:val="24"/>
              </w:rPr>
              <w:t>1</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rsidR="004D173E" w:rsidRDefault="004D173E">
            <w:pPr>
              <w:spacing w:line="560" w:lineRule="exact"/>
              <w:jc w:val="center"/>
              <w:rPr>
                <w:rFonts w:ascii="宋体" w:hAnsi="宋体" w:cs="仿宋_GB2312"/>
                <w:sz w:val="24"/>
                <w:szCs w:val="24"/>
              </w:rPr>
            </w:pPr>
          </w:p>
        </w:tc>
      </w:tr>
      <w:tr w:rsidR="004D173E">
        <w:trPr>
          <w:jc w:val="center"/>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4D173E" w:rsidRDefault="00511ED2">
            <w:pPr>
              <w:spacing w:line="560" w:lineRule="exact"/>
              <w:jc w:val="center"/>
              <w:rPr>
                <w:rFonts w:ascii="宋体" w:hAnsi="宋体" w:cs="仿宋_GB2312"/>
                <w:sz w:val="24"/>
                <w:szCs w:val="24"/>
              </w:rPr>
            </w:pPr>
            <w:r>
              <w:rPr>
                <w:rFonts w:ascii="宋体" w:hAnsi="宋体" w:cs="仿宋_GB2312" w:hint="eastAsia"/>
                <w:sz w:val="24"/>
                <w:szCs w:val="24"/>
              </w:rPr>
              <w:t>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D173E" w:rsidRDefault="00511ED2">
            <w:pPr>
              <w:spacing w:line="560" w:lineRule="exact"/>
              <w:jc w:val="center"/>
              <w:rPr>
                <w:rFonts w:ascii="宋体" w:hAnsi="宋体" w:cs="仿宋_GB2312"/>
                <w:sz w:val="24"/>
                <w:szCs w:val="24"/>
              </w:rPr>
            </w:pPr>
            <w:r>
              <w:rPr>
                <w:rFonts w:ascii="宋体" w:hAnsi="宋体" w:cs="仿宋_GB2312" w:hint="eastAsia"/>
                <w:sz w:val="24"/>
                <w:szCs w:val="24"/>
              </w:rPr>
              <w:t>马</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173E" w:rsidRDefault="00511ED2">
            <w:pPr>
              <w:spacing w:line="560" w:lineRule="exact"/>
              <w:jc w:val="center"/>
              <w:rPr>
                <w:rFonts w:ascii="宋体" w:hAnsi="宋体" w:cs="仿宋_GB2312"/>
                <w:sz w:val="24"/>
                <w:szCs w:val="24"/>
              </w:rPr>
            </w:pPr>
            <w:r>
              <w:rPr>
                <w:rFonts w:ascii="宋体" w:hAnsi="宋体" w:cs="仿宋_GB2312" w:hint="eastAsia"/>
                <w:sz w:val="24"/>
                <w:szCs w:val="24"/>
              </w:rPr>
              <w:t>匹</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D173E" w:rsidRDefault="00511ED2">
            <w:pPr>
              <w:spacing w:line="560" w:lineRule="exact"/>
              <w:jc w:val="center"/>
              <w:rPr>
                <w:rFonts w:ascii="宋体" w:hAnsi="宋体" w:cs="仿宋_GB2312"/>
                <w:sz w:val="24"/>
                <w:szCs w:val="24"/>
              </w:rPr>
            </w:pPr>
            <w:r>
              <w:rPr>
                <w:rFonts w:ascii="宋体" w:hAnsi="宋体" w:cs="仿宋_GB2312" w:hint="eastAsia"/>
                <w:sz w:val="24"/>
                <w:szCs w:val="24"/>
              </w:rPr>
              <w:t>1</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rsidR="004D173E" w:rsidRDefault="004D173E">
            <w:pPr>
              <w:spacing w:line="560" w:lineRule="exact"/>
              <w:jc w:val="center"/>
              <w:rPr>
                <w:rFonts w:ascii="宋体" w:hAnsi="宋体" w:cs="仿宋_GB2312"/>
                <w:sz w:val="24"/>
                <w:szCs w:val="24"/>
              </w:rPr>
            </w:pPr>
          </w:p>
        </w:tc>
      </w:tr>
      <w:tr w:rsidR="004D173E">
        <w:trPr>
          <w:jc w:val="center"/>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4D173E" w:rsidRDefault="00511ED2">
            <w:pPr>
              <w:spacing w:line="560" w:lineRule="exact"/>
              <w:jc w:val="center"/>
              <w:rPr>
                <w:rFonts w:ascii="宋体" w:hAnsi="宋体" w:cs="仿宋_GB2312"/>
                <w:sz w:val="24"/>
                <w:szCs w:val="24"/>
              </w:rPr>
            </w:pPr>
            <w:r>
              <w:rPr>
                <w:rFonts w:ascii="宋体" w:hAnsi="宋体" w:cs="仿宋_GB2312" w:hint="eastAsia"/>
                <w:sz w:val="24"/>
                <w:szCs w:val="24"/>
              </w:rPr>
              <w:t>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D173E" w:rsidRDefault="00511ED2">
            <w:pPr>
              <w:spacing w:line="560" w:lineRule="exact"/>
              <w:jc w:val="center"/>
              <w:rPr>
                <w:rFonts w:ascii="宋体" w:hAnsi="宋体" w:cs="仿宋_GB2312"/>
                <w:sz w:val="24"/>
                <w:szCs w:val="24"/>
              </w:rPr>
            </w:pPr>
            <w:r>
              <w:rPr>
                <w:rFonts w:ascii="宋体" w:hAnsi="宋体" w:cs="仿宋_GB2312" w:hint="eastAsia"/>
                <w:sz w:val="24"/>
                <w:szCs w:val="24"/>
              </w:rPr>
              <w:t>猴子</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173E" w:rsidRDefault="00511ED2">
            <w:pPr>
              <w:spacing w:line="560" w:lineRule="exact"/>
              <w:jc w:val="center"/>
              <w:rPr>
                <w:rFonts w:ascii="宋体" w:hAnsi="宋体" w:cs="仿宋_GB2312"/>
                <w:sz w:val="24"/>
                <w:szCs w:val="24"/>
              </w:rPr>
            </w:pPr>
            <w:r>
              <w:rPr>
                <w:rFonts w:ascii="宋体" w:hAnsi="宋体" w:cs="仿宋_GB2312" w:hint="eastAsia"/>
                <w:sz w:val="24"/>
                <w:szCs w:val="24"/>
              </w:rPr>
              <w:t>只</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D173E" w:rsidRDefault="00511ED2">
            <w:pPr>
              <w:spacing w:line="560" w:lineRule="exact"/>
              <w:jc w:val="center"/>
              <w:rPr>
                <w:rFonts w:ascii="宋体" w:hAnsi="宋体" w:cs="仿宋_GB2312"/>
                <w:sz w:val="24"/>
                <w:szCs w:val="24"/>
              </w:rPr>
            </w:pPr>
            <w:r>
              <w:rPr>
                <w:rFonts w:ascii="宋体" w:hAnsi="宋体" w:cs="仿宋_GB2312" w:hint="eastAsia"/>
                <w:sz w:val="24"/>
                <w:szCs w:val="24"/>
              </w:rPr>
              <w:t>1</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rsidR="004D173E" w:rsidRDefault="004D173E">
            <w:pPr>
              <w:spacing w:line="560" w:lineRule="exact"/>
              <w:jc w:val="center"/>
              <w:rPr>
                <w:rFonts w:ascii="宋体" w:hAnsi="宋体" w:cs="仿宋_GB2312"/>
                <w:sz w:val="24"/>
                <w:szCs w:val="24"/>
              </w:rPr>
            </w:pPr>
          </w:p>
        </w:tc>
      </w:tr>
      <w:tr w:rsidR="004D173E">
        <w:trPr>
          <w:jc w:val="center"/>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4D173E" w:rsidRDefault="00511ED2">
            <w:pPr>
              <w:spacing w:line="560" w:lineRule="exact"/>
              <w:jc w:val="center"/>
              <w:rPr>
                <w:rFonts w:ascii="宋体" w:hAnsi="宋体" w:cs="仿宋_GB2312"/>
                <w:sz w:val="24"/>
                <w:szCs w:val="24"/>
              </w:rPr>
            </w:pPr>
            <w:r>
              <w:rPr>
                <w:rFonts w:ascii="宋体" w:hAnsi="宋体" w:cs="仿宋_GB2312" w:hint="eastAsia"/>
                <w:sz w:val="24"/>
                <w:szCs w:val="24"/>
              </w:rPr>
              <w:t>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D173E" w:rsidRDefault="00511ED2">
            <w:pPr>
              <w:spacing w:line="560" w:lineRule="exact"/>
              <w:jc w:val="center"/>
              <w:rPr>
                <w:rFonts w:ascii="宋体" w:hAnsi="宋体" w:cs="仿宋_GB2312"/>
                <w:sz w:val="24"/>
                <w:szCs w:val="24"/>
              </w:rPr>
            </w:pPr>
            <w:r>
              <w:rPr>
                <w:rFonts w:ascii="宋体" w:hAnsi="宋体" w:cs="仿宋_GB2312" w:hint="eastAsia"/>
                <w:sz w:val="24"/>
                <w:szCs w:val="24"/>
              </w:rPr>
              <w:t>山羊</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173E" w:rsidRDefault="00511ED2">
            <w:pPr>
              <w:spacing w:line="560" w:lineRule="exact"/>
              <w:jc w:val="center"/>
              <w:rPr>
                <w:rFonts w:ascii="宋体" w:hAnsi="宋体" w:cs="仿宋_GB2312"/>
                <w:sz w:val="24"/>
                <w:szCs w:val="24"/>
              </w:rPr>
            </w:pPr>
            <w:r>
              <w:rPr>
                <w:rFonts w:ascii="宋体" w:hAnsi="宋体" w:cs="仿宋_GB2312" w:hint="eastAsia"/>
                <w:sz w:val="24"/>
                <w:szCs w:val="24"/>
              </w:rPr>
              <w:t>只</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D173E" w:rsidRDefault="00511ED2">
            <w:pPr>
              <w:spacing w:line="560" w:lineRule="exact"/>
              <w:jc w:val="center"/>
              <w:rPr>
                <w:rFonts w:ascii="宋体" w:hAnsi="宋体" w:cs="仿宋_GB2312"/>
                <w:sz w:val="24"/>
                <w:szCs w:val="24"/>
              </w:rPr>
            </w:pPr>
            <w:r>
              <w:rPr>
                <w:rFonts w:ascii="宋体" w:hAnsi="宋体" w:cs="仿宋_GB2312" w:hint="eastAsia"/>
                <w:sz w:val="24"/>
                <w:szCs w:val="24"/>
              </w:rPr>
              <w:t>2</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rsidR="004D173E" w:rsidRDefault="004D173E">
            <w:pPr>
              <w:spacing w:line="560" w:lineRule="exact"/>
              <w:jc w:val="center"/>
              <w:rPr>
                <w:rFonts w:ascii="宋体" w:hAnsi="宋体" w:cs="仿宋_GB2312"/>
                <w:sz w:val="24"/>
                <w:szCs w:val="24"/>
              </w:rPr>
            </w:pPr>
          </w:p>
        </w:tc>
      </w:tr>
      <w:tr w:rsidR="004D173E">
        <w:trPr>
          <w:jc w:val="center"/>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4D173E" w:rsidRDefault="00511ED2">
            <w:pPr>
              <w:spacing w:line="560" w:lineRule="exact"/>
              <w:jc w:val="center"/>
              <w:rPr>
                <w:rFonts w:ascii="宋体" w:hAnsi="宋体" w:cs="仿宋_GB2312"/>
                <w:sz w:val="24"/>
                <w:szCs w:val="24"/>
              </w:rPr>
            </w:pPr>
            <w:r>
              <w:rPr>
                <w:rFonts w:ascii="宋体" w:hAnsi="宋体" w:cs="仿宋_GB2312" w:hint="eastAsia"/>
                <w:sz w:val="24"/>
                <w:szCs w:val="24"/>
              </w:rPr>
              <w:t>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D173E" w:rsidRDefault="00511ED2">
            <w:pPr>
              <w:spacing w:line="560" w:lineRule="exact"/>
              <w:jc w:val="center"/>
              <w:rPr>
                <w:rFonts w:ascii="宋体" w:hAnsi="宋体" w:cs="仿宋_GB2312"/>
                <w:sz w:val="24"/>
                <w:szCs w:val="24"/>
              </w:rPr>
            </w:pPr>
            <w:r>
              <w:rPr>
                <w:rFonts w:ascii="宋体" w:hAnsi="宋体" w:cs="仿宋_GB2312" w:hint="eastAsia"/>
                <w:sz w:val="24"/>
                <w:szCs w:val="24"/>
              </w:rPr>
              <w:t>表演羊</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173E" w:rsidRDefault="00511ED2">
            <w:pPr>
              <w:spacing w:line="560" w:lineRule="exact"/>
              <w:jc w:val="center"/>
              <w:rPr>
                <w:rFonts w:ascii="宋体" w:hAnsi="宋体" w:cs="仿宋_GB2312"/>
                <w:sz w:val="24"/>
                <w:szCs w:val="24"/>
              </w:rPr>
            </w:pPr>
            <w:r>
              <w:rPr>
                <w:rFonts w:ascii="宋体" w:hAnsi="宋体" w:cs="仿宋_GB2312" w:hint="eastAsia"/>
                <w:sz w:val="24"/>
                <w:szCs w:val="24"/>
              </w:rPr>
              <w:t>只</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D173E" w:rsidRDefault="00511ED2">
            <w:pPr>
              <w:spacing w:line="560" w:lineRule="exact"/>
              <w:jc w:val="center"/>
              <w:rPr>
                <w:rFonts w:ascii="宋体" w:hAnsi="宋体" w:cs="仿宋_GB2312"/>
                <w:sz w:val="24"/>
                <w:szCs w:val="24"/>
              </w:rPr>
            </w:pPr>
            <w:r>
              <w:rPr>
                <w:rFonts w:ascii="宋体" w:hAnsi="宋体" w:cs="仿宋_GB2312" w:hint="eastAsia"/>
                <w:sz w:val="24"/>
                <w:szCs w:val="24"/>
              </w:rPr>
              <w:t>1</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rsidR="004D173E" w:rsidRDefault="004D173E">
            <w:pPr>
              <w:spacing w:line="560" w:lineRule="exact"/>
              <w:jc w:val="center"/>
              <w:rPr>
                <w:rFonts w:ascii="宋体" w:hAnsi="宋体" w:cs="仿宋_GB2312"/>
                <w:sz w:val="24"/>
                <w:szCs w:val="24"/>
              </w:rPr>
            </w:pPr>
          </w:p>
        </w:tc>
      </w:tr>
      <w:tr w:rsidR="004D173E">
        <w:trPr>
          <w:jc w:val="center"/>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4D173E" w:rsidRDefault="00511ED2">
            <w:pPr>
              <w:spacing w:line="560" w:lineRule="exact"/>
              <w:jc w:val="center"/>
              <w:rPr>
                <w:rFonts w:ascii="宋体" w:hAnsi="宋体" w:cs="仿宋_GB2312"/>
                <w:sz w:val="24"/>
                <w:szCs w:val="24"/>
              </w:rPr>
            </w:pPr>
            <w:r>
              <w:rPr>
                <w:rFonts w:ascii="宋体" w:hAnsi="宋体" w:cs="仿宋_GB2312" w:hint="eastAsia"/>
                <w:sz w:val="24"/>
                <w:szCs w:val="24"/>
              </w:rPr>
              <w:t>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D173E" w:rsidRDefault="00511ED2">
            <w:pPr>
              <w:spacing w:line="560" w:lineRule="exact"/>
              <w:jc w:val="center"/>
              <w:rPr>
                <w:rFonts w:ascii="宋体" w:hAnsi="宋体" w:cs="仿宋_GB2312"/>
                <w:sz w:val="24"/>
                <w:szCs w:val="24"/>
              </w:rPr>
            </w:pPr>
            <w:r>
              <w:rPr>
                <w:rFonts w:ascii="宋体" w:hAnsi="宋体" w:cs="仿宋_GB2312" w:hint="eastAsia"/>
                <w:sz w:val="24"/>
                <w:szCs w:val="24"/>
              </w:rPr>
              <w:t>兔子</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173E" w:rsidRDefault="00511ED2">
            <w:pPr>
              <w:spacing w:line="560" w:lineRule="exact"/>
              <w:jc w:val="center"/>
              <w:rPr>
                <w:rFonts w:ascii="宋体" w:hAnsi="宋体" w:cs="仿宋_GB2312"/>
                <w:sz w:val="24"/>
                <w:szCs w:val="24"/>
              </w:rPr>
            </w:pPr>
            <w:r>
              <w:rPr>
                <w:rFonts w:ascii="宋体" w:hAnsi="宋体" w:cs="仿宋_GB2312" w:hint="eastAsia"/>
                <w:sz w:val="24"/>
                <w:szCs w:val="24"/>
              </w:rPr>
              <w:t>只</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D173E" w:rsidRDefault="00511ED2">
            <w:pPr>
              <w:spacing w:line="560" w:lineRule="exact"/>
              <w:jc w:val="center"/>
              <w:rPr>
                <w:rFonts w:ascii="宋体" w:hAnsi="宋体" w:cs="仿宋_GB2312"/>
                <w:sz w:val="24"/>
                <w:szCs w:val="24"/>
              </w:rPr>
            </w:pPr>
            <w:r>
              <w:rPr>
                <w:rFonts w:ascii="宋体" w:hAnsi="宋体" w:cs="仿宋_GB2312" w:hint="eastAsia"/>
                <w:sz w:val="24"/>
                <w:szCs w:val="24"/>
              </w:rPr>
              <w:t>1</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rsidR="004D173E" w:rsidRDefault="004D173E">
            <w:pPr>
              <w:spacing w:line="560" w:lineRule="exact"/>
              <w:jc w:val="center"/>
              <w:rPr>
                <w:rFonts w:ascii="宋体" w:hAnsi="宋体" w:cs="仿宋_GB2312"/>
                <w:sz w:val="24"/>
                <w:szCs w:val="24"/>
              </w:rPr>
            </w:pPr>
          </w:p>
        </w:tc>
      </w:tr>
      <w:tr w:rsidR="004D173E">
        <w:trPr>
          <w:jc w:val="center"/>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4D173E" w:rsidRDefault="00511ED2">
            <w:pPr>
              <w:spacing w:line="560" w:lineRule="exact"/>
              <w:jc w:val="center"/>
              <w:rPr>
                <w:rFonts w:ascii="宋体" w:hAnsi="宋体" w:cs="仿宋_GB2312"/>
                <w:sz w:val="24"/>
                <w:szCs w:val="24"/>
              </w:rPr>
            </w:pPr>
            <w:r>
              <w:rPr>
                <w:rFonts w:ascii="宋体" w:hAnsi="宋体" w:cs="仿宋_GB2312" w:hint="eastAsia"/>
                <w:sz w:val="24"/>
                <w:szCs w:val="24"/>
              </w:rPr>
              <w:t>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D173E" w:rsidRDefault="00511ED2">
            <w:pPr>
              <w:spacing w:line="560" w:lineRule="exact"/>
              <w:jc w:val="center"/>
              <w:rPr>
                <w:rFonts w:ascii="宋体" w:hAnsi="宋体" w:cs="仿宋_GB2312"/>
                <w:sz w:val="24"/>
                <w:szCs w:val="24"/>
              </w:rPr>
            </w:pPr>
            <w:r>
              <w:rPr>
                <w:rFonts w:ascii="宋体" w:hAnsi="宋体" w:cs="仿宋_GB2312" w:hint="eastAsia"/>
                <w:sz w:val="24"/>
                <w:szCs w:val="24"/>
              </w:rPr>
              <w:t>小香猪</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173E" w:rsidRDefault="00511ED2">
            <w:pPr>
              <w:spacing w:line="560" w:lineRule="exact"/>
              <w:jc w:val="center"/>
              <w:rPr>
                <w:rFonts w:ascii="宋体" w:hAnsi="宋体" w:cs="仿宋_GB2312"/>
                <w:sz w:val="24"/>
                <w:szCs w:val="24"/>
              </w:rPr>
            </w:pPr>
            <w:r>
              <w:rPr>
                <w:rFonts w:ascii="宋体" w:hAnsi="宋体" w:cs="仿宋_GB2312" w:hint="eastAsia"/>
                <w:sz w:val="24"/>
                <w:szCs w:val="24"/>
              </w:rPr>
              <w:t>头</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D173E" w:rsidRDefault="00511ED2">
            <w:pPr>
              <w:spacing w:line="560" w:lineRule="exact"/>
              <w:jc w:val="center"/>
              <w:rPr>
                <w:rFonts w:ascii="宋体" w:hAnsi="宋体" w:cs="仿宋_GB2312"/>
                <w:sz w:val="24"/>
                <w:szCs w:val="24"/>
              </w:rPr>
            </w:pPr>
            <w:r>
              <w:rPr>
                <w:rFonts w:ascii="宋体" w:hAnsi="宋体" w:cs="仿宋_GB2312" w:hint="eastAsia"/>
                <w:sz w:val="24"/>
                <w:szCs w:val="24"/>
              </w:rPr>
              <w:t>10</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rsidR="004D173E" w:rsidRDefault="004D173E">
            <w:pPr>
              <w:spacing w:line="560" w:lineRule="exact"/>
              <w:jc w:val="center"/>
              <w:rPr>
                <w:rFonts w:ascii="宋体" w:hAnsi="宋体" w:cs="仿宋_GB2312"/>
                <w:sz w:val="24"/>
                <w:szCs w:val="24"/>
              </w:rPr>
            </w:pPr>
          </w:p>
        </w:tc>
      </w:tr>
      <w:tr w:rsidR="004D173E">
        <w:trPr>
          <w:jc w:val="center"/>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4D173E" w:rsidRDefault="00511ED2">
            <w:pPr>
              <w:spacing w:line="560" w:lineRule="exact"/>
              <w:jc w:val="center"/>
              <w:rPr>
                <w:rFonts w:ascii="宋体" w:hAnsi="宋体" w:cs="仿宋_GB2312"/>
                <w:sz w:val="24"/>
                <w:szCs w:val="24"/>
              </w:rPr>
            </w:pPr>
            <w:r>
              <w:rPr>
                <w:rFonts w:ascii="宋体" w:hAnsi="宋体" w:cs="仿宋_GB2312" w:hint="eastAsia"/>
                <w:sz w:val="24"/>
                <w:szCs w:val="24"/>
              </w:rPr>
              <w:t>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D173E" w:rsidRDefault="00511ED2">
            <w:pPr>
              <w:spacing w:line="560" w:lineRule="exact"/>
              <w:jc w:val="center"/>
              <w:rPr>
                <w:rFonts w:ascii="宋体" w:hAnsi="宋体" w:cs="仿宋_GB2312"/>
                <w:sz w:val="24"/>
                <w:szCs w:val="24"/>
              </w:rPr>
            </w:pPr>
            <w:r>
              <w:rPr>
                <w:rFonts w:ascii="宋体" w:hAnsi="宋体" w:cs="仿宋_GB2312" w:hint="eastAsia"/>
                <w:sz w:val="24"/>
                <w:szCs w:val="24"/>
              </w:rPr>
              <w:t>表演狗</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173E" w:rsidRDefault="00511ED2">
            <w:pPr>
              <w:spacing w:line="560" w:lineRule="exact"/>
              <w:jc w:val="center"/>
              <w:rPr>
                <w:rFonts w:ascii="宋体" w:hAnsi="宋体" w:cs="仿宋_GB2312"/>
                <w:sz w:val="24"/>
                <w:szCs w:val="24"/>
              </w:rPr>
            </w:pPr>
            <w:r>
              <w:rPr>
                <w:rFonts w:ascii="宋体" w:hAnsi="宋体" w:cs="仿宋_GB2312" w:hint="eastAsia"/>
                <w:sz w:val="24"/>
                <w:szCs w:val="24"/>
              </w:rPr>
              <w:t>只</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D173E" w:rsidRDefault="00511ED2">
            <w:pPr>
              <w:spacing w:line="560" w:lineRule="exact"/>
              <w:jc w:val="center"/>
              <w:rPr>
                <w:rFonts w:ascii="宋体" w:hAnsi="宋体" w:cs="仿宋_GB2312"/>
                <w:sz w:val="24"/>
                <w:szCs w:val="24"/>
              </w:rPr>
            </w:pPr>
            <w:r>
              <w:rPr>
                <w:rFonts w:ascii="宋体" w:hAnsi="宋体" w:cs="仿宋_GB2312" w:hint="eastAsia"/>
                <w:sz w:val="24"/>
                <w:szCs w:val="24"/>
              </w:rPr>
              <w:t>5</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rsidR="004D173E" w:rsidRDefault="004D173E">
            <w:pPr>
              <w:spacing w:line="560" w:lineRule="exact"/>
              <w:jc w:val="center"/>
              <w:rPr>
                <w:rFonts w:ascii="宋体" w:hAnsi="宋体" w:cs="仿宋_GB2312"/>
                <w:sz w:val="24"/>
                <w:szCs w:val="24"/>
              </w:rPr>
            </w:pPr>
          </w:p>
        </w:tc>
      </w:tr>
      <w:tr w:rsidR="004D173E">
        <w:trPr>
          <w:jc w:val="center"/>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4D173E" w:rsidRDefault="00511ED2">
            <w:pPr>
              <w:spacing w:line="560" w:lineRule="exact"/>
              <w:jc w:val="center"/>
              <w:rPr>
                <w:rFonts w:ascii="宋体" w:hAnsi="宋体" w:cs="仿宋_GB2312"/>
                <w:sz w:val="24"/>
                <w:szCs w:val="24"/>
              </w:rPr>
            </w:pPr>
            <w:r>
              <w:rPr>
                <w:rFonts w:ascii="宋体" w:hAnsi="宋体" w:cs="仿宋_GB2312" w:hint="eastAsia"/>
                <w:sz w:val="24"/>
                <w:szCs w:val="24"/>
              </w:rPr>
              <w:t>10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D173E" w:rsidRDefault="00511ED2">
            <w:pPr>
              <w:spacing w:line="560" w:lineRule="exact"/>
              <w:jc w:val="center"/>
              <w:rPr>
                <w:rFonts w:ascii="宋体" w:hAnsi="宋体" w:cs="仿宋_GB2312"/>
                <w:sz w:val="24"/>
                <w:szCs w:val="24"/>
              </w:rPr>
            </w:pPr>
            <w:r>
              <w:rPr>
                <w:rFonts w:ascii="宋体" w:hAnsi="宋体" w:cs="仿宋_GB2312" w:hint="eastAsia"/>
                <w:sz w:val="24"/>
                <w:szCs w:val="24"/>
              </w:rPr>
              <w:t>鸡</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173E" w:rsidRDefault="00511ED2">
            <w:pPr>
              <w:spacing w:line="560" w:lineRule="exact"/>
              <w:jc w:val="center"/>
              <w:rPr>
                <w:rFonts w:ascii="宋体" w:hAnsi="宋体" w:cs="仿宋_GB2312"/>
                <w:sz w:val="24"/>
                <w:szCs w:val="24"/>
              </w:rPr>
            </w:pPr>
            <w:r>
              <w:rPr>
                <w:rFonts w:ascii="宋体" w:hAnsi="宋体" w:cs="仿宋_GB2312" w:hint="eastAsia"/>
                <w:sz w:val="24"/>
                <w:szCs w:val="24"/>
              </w:rPr>
              <w:t>只</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D173E" w:rsidRDefault="00511ED2">
            <w:pPr>
              <w:spacing w:line="560" w:lineRule="exact"/>
              <w:jc w:val="center"/>
              <w:rPr>
                <w:rFonts w:ascii="宋体" w:hAnsi="宋体" w:cs="仿宋_GB2312"/>
                <w:sz w:val="24"/>
                <w:szCs w:val="24"/>
              </w:rPr>
            </w:pPr>
            <w:r>
              <w:rPr>
                <w:rFonts w:ascii="宋体" w:hAnsi="宋体" w:cs="仿宋_GB2312" w:hint="eastAsia"/>
                <w:sz w:val="24"/>
                <w:szCs w:val="24"/>
              </w:rPr>
              <w:t>8</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rsidR="004D173E" w:rsidRDefault="004D173E">
            <w:pPr>
              <w:spacing w:line="560" w:lineRule="exact"/>
              <w:jc w:val="center"/>
              <w:rPr>
                <w:rFonts w:ascii="宋体" w:hAnsi="宋体" w:cs="仿宋_GB2312"/>
                <w:sz w:val="24"/>
                <w:szCs w:val="24"/>
              </w:rPr>
            </w:pPr>
          </w:p>
        </w:tc>
      </w:tr>
    </w:tbl>
    <w:p w:rsidR="004D173E" w:rsidRDefault="004D173E">
      <w:pPr>
        <w:spacing w:line="560" w:lineRule="exact"/>
        <w:jc w:val="left"/>
        <w:rPr>
          <w:rFonts w:ascii="仿宋_GB2312" w:eastAsia="仿宋_GB2312" w:hAnsi="仿宋_GB2312" w:cs="仿宋_GB2312"/>
          <w:sz w:val="32"/>
          <w:szCs w:val="32"/>
        </w:rPr>
      </w:pPr>
    </w:p>
    <w:p w:rsidR="004D173E" w:rsidRDefault="004D173E">
      <w:pPr>
        <w:spacing w:line="460" w:lineRule="exact"/>
        <w:ind w:firstLineChars="200" w:firstLine="480"/>
        <w:rPr>
          <w:rFonts w:ascii="宋体" w:hAnsi="宋体"/>
          <w:sz w:val="24"/>
          <w:szCs w:val="24"/>
        </w:rPr>
      </w:pPr>
    </w:p>
    <w:p w:rsidR="004D173E" w:rsidRDefault="004D173E">
      <w:pPr>
        <w:spacing w:line="460" w:lineRule="exact"/>
        <w:ind w:firstLineChars="200" w:firstLine="480"/>
        <w:rPr>
          <w:rFonts w:ascii="宋体" w:hAnsi="宋体"/>
          <w:sz w:val="24"/>
          <w:szCs w:val="24"/>
        </w:rPr>
      </w:pPr>
    </w:p>
    <w:p w:rsidR="004D173E" w:rsidRDefault="004D173E">
      <w:pPr>
        <w:spacing w:line="460" w:lineRule="exact"/>
        <w:ind w:firstLineChars="200" w:firstLine="480"/>
        <w:rPr>
          <w:rFonts w:ascii="宋体" w:hAnsi="宋体"/>
          <w:sz w:val="24"/>
          <w:szCs w:val="24"/>
        </w:rPr>
      </w:pPr>
    </w:p>
    <w:p w:rsidR="004D173E" w:rsidRDefault="004D173E">
      <w:pPr>
        <w:spacing w:line="460" w:lineRule="exact"/>
        <w:ind w:firstLineChars="200" w:firstLine="480"/>
        <w:rPr>
          <w:rFonts w:ascii="宋体" w:hAnsi="宋体"/>
          <w:sz w:val="24"/>
          <w:szCs w:val="24"/>
        </w:rPr>
      </w:pPr>
    </w:p>
    <w:p w:rsidR="004D173E" w:rsidRDefault="004D173E">
      <w:pPr>
        <w:spacing w:line="460" w:lineRule="exact"/>
        <w:rPr>
          <w:rFonts w:ascii="宋体" w:hAnsi="宋体"/>
          <w:sz w:val="24"/>
          <w:szCs w:val="24"/>
        </w:rPr>
      </w:pPr>
    </w:p>
    <w:p w:rsidR="004D173E" w:rsidRDefault="00511ED2">
      <w:pPr>
        <w:pStyle w:val="1"/>
        <w:pageBreakBefore/>
        <w:ind w:firstLine="482"/>
        <w:jc w:val="center"/>
        <w:rPr>
          <w:rFonts w:ascii="宋体" w:eastAsia="宋体" w:hAnsi="宋体"/>
        </w:rPr>
      </w:pPr>
      <w:r>
        <w:rPr>
          <w:rFonts w:ascii="宋体" w:eastAsia="宋体" w:hAnsi="宋体" w:hint="eastAsia"/>
          <w:highlight w:val="white"/>
        </w:rPr>
        <w:lastRenderedPageBreak/>
        <w:t>第六章  投标文件格式</w:t>
      </w:r>
      <w:bookmarkEnd w:id="249"/>
      <w:bookmarkEnd w:id="250"/>
      <w:bookmarkEnd w:id="251"/>
      <w:bookmarkEnd w:id="252"/>
      <w:bookmarkEnd w:id="253"/>
    </w:p>
    <w:p w:rsidR="004D173E" w:rsidRDefault="004D173E">
      <w:pPr>
        <w:rPr>
          <w:rFonts w:ascii="宋体" w:hAnsi="宋体"/>
          <w:highlight w:val="red"/>
        </w:rPr>
      </w:pPr>
      <w:bookmarkStart w:id="254" w:name="EB4f4568dfb5de446f821ca67f1278b12b"/>
    </w:p>
    <w:p w:rsidR="004D173E" w:rsidRDefault="004D173E">
      <w:pPr>
        <w:pStyle w:val="24"/>
        <w:rPr>
          <w:rFonts w:ascii="宋体" w:hAnsi="宋体"/>
        </w:rPr>
      </w:pPr>
    </w:p>
    <w:p w:rsidR="004D173E" w:rsidRDefault="004D173E">
      <w:pPr>
        <w:pStyle w:val="24"/>
        <w:rPr>
          <w:rFonts w:ascii="宋体" w:hAnsi="宋体"/>
        </w:rPr>
      </w:pPr>
    </w:p>
    <w:p w:rsidR="004D173E" w:rsidRDefault="004D173E">
      <w:pPr>
        <w:pStyle w:val="24"/>
        <w:rPr>
          <w:rFonts w:ascii="宋体" w:hAnsi="宋体"/>
        </w:rPr>
      </w:pPr>
    </w:p>
    <w:p w:rsidR="004D173E" w:rsidRDefault="004D173E">
      <w:pPr>
        <w:pStyle w:val="24"/>
        <w:rPr>
          <w:rFonts w:ascii="宋体" w:hAnsi="宋体"/>
        </w:rPr>
      </w:pPr>
    </w:p>
    <w:p w:rsidR="004D173E" w:rsidRDefault="004D173E">
      <w:pPr>
        <w:pStyle w:val="24"/>
        <w:rPr>
          <w:rFonts w:ascii="宋体" w:hAnsi="宋体"/>
        </w:rPr>
      </w:pPr>
    </w:p>
    <w:p w:rsidR="004D173E" w:rsidRDefault="00511ED2">
      <w:pPr>
        <w:pStyle w:val="24"/>
        <w:jc w:val="center"/>
        <w:outlineLvl w:val="0"/>
        <w:rPr>
          <w:rFonts w:ascii="宋体" w:hAnsi="宋体"/>
          <w:sz w:val="32"/>
          <w:szCs w:val="32"/>
        </w:rPr>
      </w:pPr>
      <w:bookmarkStart w:id="255" w:name="_Toc27660"/>
      <w:r>
        <w:rPr>
          <w:rFonts w:ascii="宋体" w:hAnsi="宋体" w:hint="eastAsia"/>
          <w:sz w:val="32"/>
          <w:szCs w:val="32"/>
          <w:highlight w:val="white"/>
        </w:rPr>
        <w:t>____________________（标段名称）</w:t>
      </w:r>
      <w:bookmarkEnd w:id="255"/>
    </w:p>
    <w:p w:rsidR="004D173E" w:rsidRDefault="004D173E">
      <w:pPr>
        <w:pStyle w:val="24"/>
        <w:rPr>
          <w:rFonts w:ascii="宋体" w:hAnsi="宋体"/>
        </w:rPr>
      </w:pPr>
    </w:p>
    <w:p w:rsidR="004D173E" w:rsidRDefault="004D173E">
      <w:pPr>
        <w:pStyle w:val="24"/>
        <w:rPr>
          <w:rFonts w:ascii="宋体" w:hAnsi="宋体"/>
        </w:rPr>
      </w:pPr>
    </w:p>
    <w:p w:rsidR="004D173E" w:rsidRDefault="00511ED2">
      <w:pPr>
        <w:pStyle w:val="24"/>
        <w:jc w:val="center"/>
        <w:outlineLvl w:val="0"/>
        <w:rPr>
          <w:rFonts w:ascii="宋体" w:hAnsi="宋体"/>
          <w:sz w:val="72"/>
          <w:szCs w:val="72"/>
        </w:rPr>
      </w:pPr>
      <w:bookmarkStart w:id="256" w:name="_Toc23867"/>
      <w:r>
        <w:rPr>
          <w:rFonts w:ascii="宋体" w:hAnsi="宋体" w:hint="eastAsia"/>
          <w:sz w:val="96"/>
          <w:szCs w:val="72"/>
          <w:highlight w:val="white"/>
        </w:rPr>
        <w:t>投</w:t>
      </w:r>
      <w:r>
        <w:rPr>
          <w:rFonts w:ascii="宋体" w:hAnsi="宋体"/>
          <w:sz w:val="96"/>
          <w:szCs w:val="72"/>
          <w:highlight w:val="white"/>
        </w:rPr>
        <w:t xml:space="preserve">  </w:t>
      </w:r>
      <w:r>
        <w:rPr>
          <w:rFonts w:ascii="宋体" w:hAnsi="宋体" w:hint="eastAsia"/>
          <w:sz w:val="96"/>
          <w:szCs w:val="72"/>
          <w:highlight w:val="white"/>
        </w:rPr>
        <w:t>标</w:t>
      </w:r>
      <w:r>
        <w:rPr>
          <w:rFonts w:ascii="宋体" w:hAnsi="宋体"/>
          <w:sz w:val="96"/>
          <w:szCs w:val="72"/>
          <w:highlight w:val="white"/>
        </w:rPr>
        <w:t xml:space="preserve">  </w:t>
      </w:r>
      <w:r>
        <w:rPr>
          <w:rFonts w:ascii="宋体" w:hAnsi="宋体" w:hint="eastAsia"/>
          <w:sz w:val="96"/>
          <w:szCs w:val="72"/>
          <w:highlight w:val="white"/>
        </w:rPr>
        <w:t>文</w:t>
      </w:r>
      <w:r>
        <w:rPr>
          <w:rFonts w:ascii="宋体" w:hAnsi="宋体"/>
          <w:sz w:val="96"/>
          <w:szCs w:val="72"/>
          <w:highlight w:val="white"/>
        </w:rPr>
        <w:t xml:space="preserve">  </w:t>
      </w:r>
      <w:r>
        <w:rPr>
          <w:rFonts w:ascii="宋体" w:hAnsi="宋体" w:hint="eastAsia"/>
          <w:sz w:val="96"/>
          <w:szCs w:val="72"/>
          <w:highlight w:val="white"/>
        </w:rPr>
        <w:t>件</w:t>
      </w:r>
      <w:bookmarkEnd w:id="256"/>
    </w:p>
    <w:p w:rsidR="004D173E" w:rsidRDefault="004D173E">
      <w:pPr>
        <w:pStyle w:val="24"/>
        <w:rPr>
          <w:rFonts w:ascii="宋体" w:hAnsi="宋体"/>
        </w:rPr>
      </w:pPr>
    </w:p>
    <w:p w:rsidR="004D173E" w:rsidRDefault="004D173E">
      <w:pPr>
        <w:pStyle w:val="24"/>
        <w:rPr>
          <w:rFonts w:ascii="宋体" w:hAnsi="宋体"/>
        </w:rPr>
      </w:pPr>
    </w:p>
    <w:p w:rsidR="004D173E" w:rsidRDefault="004D173E">
      <w:pPr>
        <w:pStyle w:val="24"/>
        <w:rPr>
          <w:rFonts w:ascii="宋体" w:hAnsi="宋体"/>
        </w:rPr>
      </w:pPr>
    </w:p>
    <w:p w:rsidR="004D173E" w:rsidRDefault="004D173E">
      <w:pPr>
        <w:pStyle w:val="24"/>
        <w:rPr>
          <w:rFonts w:ascii="宋体" w:hAnsi="宋体"/>
        </w:rPr>
      </w:pPr>
    </w:p>
    <w:p w:rsidR="004D173E" w:rsidRDefault="004D173E">
      <w:pPr>
        <w:pStyle w:val="24"/>
        <w:rPr>
          <w:rFonts w:ascii="宋体" w:hAnsi="宋体"/>
        </w:rPr>
      </w:pPr>
    </w:p>
    <w:p w:rsidR="004D173E" w:rsidRDefault="004D173E">
      <w:pPr>
        <w:pStyle w:val="24"/>
        <w:rPr>
          <w:rFonts w:ascii="宋体" w:hAnsi="宋体"/>
        </w:rPr>
      </w:pPr>
    </w:p>
    <w:p w:rsidR="004D173E" w:rsidRDefault="004D173E">
      <w:pPr>
        <w:pStyle w:val="24"/>
        <w:rPr>
          <w:rFonts w:ascii="宋体" w:hAnsi="宋体"/>
        </w:rPr>
      </w:pPr>
    </w:p>
    <w:p w:rsidR="004D173E" w:rsidRDefault="004D173E">
      <w:pPr>
        <w:pStyle w:val="24"/>
        <w:rPr>
          <w:rFonts w:ascii="宋体" w:hAnsi="宋体"/>
        </w:rPr>
      </w:pPr>
    </w:p>
    <w:p w:rsidR="004D173E" w:rsidRDefault="004D173E">
      <w:pPr>
        <w:pStyle w:val="24"/>
        <w:rPr>
          <w:rFonts w:ascii="宋体" w:hAnsi="宋体"/>
        </w:rPr>
      </w:pPr>
    </w:p>
    <w:p w:rsidR="004D173E" w:rsidRDefault="004D173E">
      <w:pPr>
        <w:pStyle w:val="24"/>
        <w:rPr>
          <w:rFonts w:ascii="宋体" w:hAnsi="宋体"/>
        </w:rPr>
      </w:pPr>
    </w:p>
    <w:p w:rsidR="004D173E" w:rsidRDefault="004D173E">
      <w:pPr>
        <w:pStyle w:val="24"/>
        <w:rPr>
          <w:rFonts w:ascii="宋体" w:hAnsi="宋体"/>
        </w:rPr>
      </w:pPr>
    </w:p>
    <w:p w:rsidR="004D173E" w:rsidRDefault="004D173E">
      <w:pPr>
        <w:pStyle w:val="24"/>
        <w:rPr>
          <w:rFonts w:ascii="宋体" w:hAnsi="宋体"/>
        </w:rPr>
      </w:pPr>
    </w:p>
    <w:p w:rsidR="004D173E" w:rsidRDefault="004D173E">
      <w:pPr>
        <w:pStyle w:val="24"/>
        <w:rPr>
          <w:rFonts w:ascii="宋体" w:hAnsi="宋体"/>
        </w:rPr>
      </w:pPr>
    </w:p>
    <w:p w:rsidR="004D173E" w:rsidRDefault="004D173E">
      <w:pPr>
        <w:pStyle w:val="24"/>
        <w:rPr>
          <w:rFonts w:ascii="宋体" w:hAnsi="宋体"/>
        </w:rPr>
      </w:pPr>
    </w:p>
    <w:p w:rsidR="004D173E" w:rsidRDefault="004D173E">
      <w:pPr>
        <w:pStyle w:val="24"/>
        <w:rPr>
          <w:rFonts w:ascii="宋体" w:hAnsi="宋体"/>
        </w:rPr>
      </w:pPr>
    </w:p>
    <w:p w:rsidR="004D173E" w:rsidRDefault="004D173E">
      <w:pPr>
        <w:pStyle w:val="24"/>
        <w:rPr>
          <w:rFonts w:ascii="宋体" w:hAnsi="宋体"/>
        </w:rPr>
      </w:pPr>
    </w:p>
    <w:p w:rsidR="004D173E" w:rsidRDefault="004D173E">
      <w:pPr>
        <w:pStyle w:val="24"/>
        <w:rPr>
          <w:rFonts w:ascii="宋体" w:hAnsi="宋体"/>
        </w:rPr>
      </w:pPr>
    </w:p>
    <w:p w:rsidR="004D173E" w:rsidRDefault="004D173E">
      <w:pPr>
        <w:pStyle w:val="24"/>
        <w:rPr>
          <w:rFonts w:ascii="宋体" w:hAnsi="宋体"/>
        </w:rPr>
      </w:pPr>
    </w:p>
    <w:p w:rsidR="004D173E" w:rsidRDefault="004D173E">
      <w:pPr>
        <w:pStyle w:val="24"/>
        <w:rPr>
          <w:rFonts w:ascii="宋体" w:hAnsi="宋体"/>
        </w:rPr>
      </w:pPr>
    </w:p>
    <w:p w:rsidR="004D173E" w:rsidRDefault="00511ED2">
      <w:pPr>
        <w:pStyle w:val="24"/>
        <w:ind w:firstLine="640"/>
        <w:outlineLvl w:val="0"/>
        <w:rPr>
          <w:rFonts w:ascii="宋体" w:hAnsi="宋体"/>
          <w:sz w:val="32"/>
          <w:szCs w:val="32"/>
        </w:rPr>
      </w:pPr>
      <w:bookmarkStart w:id="257" w:name="_Toc1530"/>
      <w:r>
        <w:rPr>
          <w:rFonts w:ascii="宋体" w:hAnsi="宋体" w:hint="eastAsia"/>
          <w:sz w:val="32"/>
          <w:szCs w:val="32"/>
          <w:highlight w:val="white"/>
        </w:rPr>
        <w:t>投  标  人：</w:t>
      </w:r>
      <w:r>
        <w:rPr>
          <w:rFonts w:ascii="宋体" w:hAnsi="宋体" w:hint="eastAsia"/>
          <w:sz w:val="32"/>
          <w:szCs w:val="32"/>
          <w:highlight w:val="white"/>
          <w:u w:val="single"/>
        </w:rPr>
        <w:t xml:space="preserve">                          </w:t>
      </w:r>
      <w:r>
        <w:rPr>
          <w:rFonts w:ascii="宋体" w:hAnsi="宋体"/>
          <w:sz w:val="32"/>
          <w:szCs w:val="32"/>
          <w:highlight w:val="white"/>
        </w:rPr>
        <w:t>（</w:t>
      </w:r>
      <w:r>
        <w:rPr>
          <w:rFonts w:ascii="宋体" w:hAnsi="宋体" w:hint="eastAsia"/>
          <w:sz w:val="32"/>
          <w:szCs w:val="32"/>
          <w:highlight w:val="white"/>
        </w:rPr>
        <w:t>盖单位章</w:t>
      </w:r>
      <w:r>
        <w:rPr>
          <w:rFonts w:ascii="宋体" w:hAnsi="宋体"/>
          <w:sz w:val="32"/>
          <w:szCs w:val="32"/>
          <w:highlight w:val="white"/>
        </w:rPr>
        <w:t>）</w:t>
      </w:r>
      <w:bookmarkEnd w:id="257"/>
    </w:p>
    <w:p w:rsidR="004D173E" w:rsidRDefault="00511ED2">
      <w:pPr>
        <w:pStyle w:val="24"/>
        <w:ind w:firstLine="640"/>
        <w:outlineLvl w:val="0"/>
        <w:rPr>
          <w:rFonts w:ascii="宋体" w:hAnsi="宋体"/>
          <w:sz w:val="32"/>
          <w:szCs w:val="32"/>
        </w:rPr>
      </w:pPr>
      <w:bookmarkStart w:id="258" w:name="_Toc30212"/>
      <w:r>
        <w:rPr>
          <w:rFonts w:ascii="宋体" w:hAnsi="宋体" w:hint="eastAsia"/>
          <w:sz w:val="32"/>
          <w:szCs w:val="32"/>
          <w:highlight w:val="white"/>
        </w:rPr>
        <w:t>日      期：</w:t>
      </w:r>
      <w:r>
        <w:rPr>
          <w:rFonts w:ascii="宋体" w:hAnsi="宋体" w:hint="eastAsia"/>
          <w:sz w:val="32"/>
          <w:szCs w:val="32"/>
          <w:highlight w:val="white"/>
          <w:u w:val="single"/>
        </w:rPr>
        <w:t xml:space="preserve">        </w:t>
      </w:r>
      <w:r>
        <w:rPr>
          <w:rFonts w:ascii="宋体" w:hAnsi="宋体" w:hint="eastAsia"/>
          <w:sz w:val="32"/>
          <w:szCs w:val="32"/>
          <w:highlight w:val="white"/>
        </w:rPr>
        <w:t>年</w:t>
      </w:r>
      <w:r>
        <w:rPr>
          <w:rFonts w:ascii="宋体" w:hAnsi="宋体" w:hint="eastAsia"/>
          <w:sz w:val="32"/>
          <w:szCs w:val="32"/>
          <w:highlight w:val="white"/>
          <w:u w:val="single"/>
        </w:rPr>
        <w:t xml:space="preserve">    </w:t>
      </w:r>
      <w:r>
        <w:rPr>
          <w:rFonts w:ascii="宋体" w:hAnsi="宋体" w:hint="eastAsia"/>
          <w:sz w:val="32"/>
          <w:szCs w:val="32"/>
          <w:highlight w:val="white"/>
        </w:rPr>
        <w:t>月</w:t>
      </w:r>
      <w:r>
        <w:rPr>
          <w:rFonts w:ascii="宋体" w:hAnsi="宋体" w:hint="eastAsia"/>
          <w:sz w:val="32"/>
          <w:szCs w:val="32"/>
          <w:highlight w:val="white"/>
          <w:u w:val="single"/>
        </w:rPr>
        <w:t xml:space="preserve">    </w:t>
      </w:r>
      <w:r>
        <w:rPr>
          <w:rFonts w:ascii="宋体" w:hAnsi="宋体" w:hint="eastAsia"/>
          <w:sz w:val="32"/>
          <w:szCs w:val="32"/>
          <w:highlight w:val="white"/>
        </w:rPr>
        <w:t>日</w:t>
      </w:r>
      <w:bookmarkEnd w:id="258"/>
    </w:p>
    <w:p w:rsidR="004D173E" w:rsidRDefault="004D173E">
      <w:pPr>
        <w:pStyle w:val="24"/>
        <w:rPr>
          <w:rFonts w:ascii="宋体" w:hAnsi="宋体"/>
        </w:rPr>
      </w:pPr>
    </w:p>
    <w:p w:rsidR="004D173E" w:rsidRDefault="004D173E">
      <w:pPr>
        <w:pStyle w:val="24"/>
        <w:rPr>
          <w:rFonts w:ascii="宋体" w:hAnsi="宋体"/>
        </w:rPr>
      </w:pPr>
    </w:p>
    <w:p w:rsidR="004D173E" w:rsidRDefault="00511ED2">
      <w:pPr>
        <w:pStyle w:val="23"/>
        <w:outlineLvl w:val="9"/>
        <w:rPr>
          <w:rFonts w:ascii="宋体" w:hAnsi="宋体"/>
          <w:szCs w:val="32"/>
          <w:highlight w:val="white"/>
        </w:rPr>
      </w:pPr>
      <w:r>
        <w:rPr>
          <w:rFonts w:ascii="宋体" w:hAnsi="宋体" w:hint="eastAsia"/>
          <w:szCs w:val="32"/>
          <w:highlight w:val="white"/>
        </w:rPr>
        <w:br w:type="page"/>
      </w:r>
      <w:bookmarkStart w:id="259" w:name="_Toc477717226"/>
      <w:bookmarkStart w:id="260" w:name="_Toc477717228"/>
    </w:p>
    <w:p w:rsidR="004D173E" w:rsidRDefault="00511ED2">
      <w:pPr>
        <w:pStyle w:val="23"/>
        <w:rPr>
          <w:rFonts w:ascii="宋体" w:hAnsi="宋体"/>
          <w:szCs w:val="32"/>
        </w:rPr>
      </w:pPr>
      <w:bookmarkStart w:id="261" w:name="_Toc2437"/>
      <w:r>
        <w:rPr>
          <w:rFonts w:ascii="宋体" w:hAnsi="宋体" w:hint="eastAsia"/>
          <w:szCs w:val="32"/>
          <w:highlight w:val="white"/>
        </w:rPr>
        <w:lastRenderedPageBreak/>
        <w:t>目    录</w:t>
      </w:r>
      <w:bookmarkEnd w:id="259"/>
      <w:bookmarkEnd w:id="261"/>
    </w:p>
    <w:p w:rsidR="004D173E" w:rsidRDefault="00511ED2">
      <w:pPr>
        <w:pStyle w:val="03"/>
        <w:ind w:firstLineChars="202" w:firstLine="485"/>
        <w:rPr>
          <w:rFonts w:ascii="宋体" w:hAnsi="宋体"/>
          <w:sz w:val="24"/>
          <w:szCs w:val="28"/>
          <w:highlight w:val="white"/>
        </w:rPr>
      </w:pPr>
      <w:r>
        <w:rPr>
          <w:rFonts w:ascii="宋体" w:hAnsi="宋体" w:hint="eastAsia"/>
          <w:sz w:val="24"/>
          <w:szCs w:val="28"/>
          <w:highlight w:val="white"/>
        </w:rPr>
        <w:t>开标一览表</w:t>
      </w:r>
    </w:p>
    <w:p w:rsidR="004D173E" w:rsidRDefault="00511ED2">
      <w:pPr>
        <w:pStyle w:val="03"/>
        <w:ind w:firstLineChars="202" w:firstLine="485"/>
        <w:outlineLvl w:val="0"/>
        <w:rPr>
          <w:rFonts w:ascii="宋体" w:hAnsi="宋体"/>
          <w:sz w:val="24"/>
          <w:szCs w:val="28"/>
        </w:rPr>
      </w:pPr>
      <w:bookmarkStart w:id="262" w:name="_Toc31957"/>
      <w:r>
        <w:rPr>
          <w:rFonts w:ascii="宋体" w:hAnsi="宋体" w:hint="eastAsia"/>
          <w:sz w:val="24"/>
          <w:szCs w:val="28"/>
          <w:highlight w:val="white"/>
        </w:rPr>
        <w:t>一、商务文件</w:t>
      </w:r>
      <w:bookmarkEnd w:id="262"/>
    </w:p>
    <w:p w:rsidR="004D173E" w:rsidRDefault="00511ED2">
      <w:pPr>
        <w:pStyle w:val="03"/>
        <w:ind w:firstLineChars="202" w:firstLine="485"/>
        <w:rPr>
          <w:rFonts w:ascii="宋体" w:hAnsi="宋体"/>
          <w:sz w:val="24"/>
          <w:szCs w:val="28"/>
        </w:rPr>
      </w:pPr>
      <w:r>
        <w:rPr>
          <w:rFonts w:ascii="宋体" w:hAnsi="宋体" w:hint="eastAsia"/>
          <w:sz w:val="24"/>
          <w:szCs w:val="28"/>
        </w:rPr>
        <w:t>1、投标函</w:t>
      </w:r>
    </w:p>
    <w:p w:rsidR="004D173E" w:rsidRDefault="00511ED2">
      <w:pPr>
        <w:pStyle w:val="03"/>
        <w:ind w:firstLineChars="202" w:firstLine="485"/>
        <w:rPr>
          <w:rFonts w:ascii="宋体" w:hAnsi="宋体"/>
          <w:sz w:val="24"/>
          <w:szCs w:val="28"/>
        </w:rPr>
      </w:pPr>
      <w:r>
        <w:rPr>
          <w:rFonts w:ascii="宋体" w:hAnsi="宋体" w:hint="eastAsia"/>
          <w:sz w:val="24"/>
          <w:szCs w:val="28"/>
        </w:rPr>
        <w:t>2、法人或者其他组织的营业执照等证明文件，自然人的身份证明</w:t>
      </w:r>
    </w:p>
    <w:p w:rsidR="004D173E" w:rsidRDefault="00511ED2">
      <w:pPr>
        <w:pStyle w:val="03"/>
        <w:ind w:firstLineChars="202" w:firstLine="485"/>
        <w:rPr>
          <w:rFonts w:ascii="宋体" w:hAnsi="宋体"/>
          <w:sz w:val="24"/>
          <w:szCs w:val="28"/>
        </w:rPr>
      </w:pPr>
      <w:r>
        <w:rPr>
          <w:rFonts w:ascii="宋体" w:hAnsi="宋体" w:hint="eastAsia"/>
          <w:sz w:val="24"/>
          <w:szCs w:val="28"/>
        </w:rPr>
        <w:t>3、授权委托书</w:t>
      </w:r>
    </w:p>
    <w:p w:rsidR="004D173E" w:rsidRDefault="00511ED2">
      <w:pPr>
        <w:pStyle w:val="03"/>
        <w:ind w:firstLineChars="202" w:firstLine="485"/>
        <w:rPr>
          <w:rFonts w:ascii="宋体" w:hAnsi="宋体"/>
          <w:sz w:val="24"/>
          <w:szCs w:val="28"/>
        </w:rPr>
      </w:pPr>
      <w:r>
        <w:rPr>
          <w:rFonts w:ascii="宋体" w:hAnsi="宋体" w:hint="eastAsia"/>
          <w:sz w:val="24"/>
          <w:szCs w:val="28"/>
        </w:rPr>
        <w:t>4、技术评审响应偏离说明表</w:t>
      </w:r>
    </w:p>
    <w:p w:rsidR="004D173E" w:rsidRDefault="00511ED2">
      <w:pPr>
        <w:pStyle w:val="03"/>
        <w:ind w:firstLineChars="202" w:firstLine="485"/>
        <w:rPr>
          <w:rFonts w:ascii="宋体" w:hAnsi="宋体"/>
          <w:sz w:val="24"/>
          <w:szCs w:val="28"/>
        </w:rPr>
      </w:pPr>
      <w:r>
        <w:rPr>
          <w:rFonts w:ascii="宋体" w:hAnsi="宋体" w:hint="eastAsia"/>
          <w:sz w:val="24"/>
          <w:szCs w:val="28"/>
        </w:rPr>
        <w:t>5、综合评审响应偏离说明表</w:t>
      </w:r>
    </w:p>
    <w:p w:rsidR="004D173E" w:rsidRDefault="00511ED2">
      <w:pPr>
        <w:pStyle w:val="03"/>
        <w:ind w:firstLineChars="202" w:firstLine="485"/>
        <w:rPr>
          <w:rFonts w:ascii="宋体" w:hAnsi="宋体"/>
          <w:sz w:val="24"/>
          <w:szCs w:val="28"/>
        </w:rPr>
      </w:pPr>
      <w:r>
        <w:rPr>
          <w:rFonts w:ascii="宋体" w:hAnsi="宋体" w:hint="eastAsia"/>
          <w:sz w:val="24"/>
          <w:szCs w:val="28"/>
        </w:rPr>
        <w:t>6、项目班子成员情况表</w:t>
      </w:r>
    </w:p>
    <w:p w:rsidR="004D173E" w:rsidRDefault="00511ED2">
      <w:pPr>
        <w:pStyle w:val="03"/>
        <w:ind w:firstLineChars="202" w:firstLine="485"/>
        <w:rPr>
          <w:rFonts w:ascii="宋体" w:hAnsi="宋体"/>
          <w:sz w:val="24"/>
          <w:szCs w:val="28"/>
        </w:rPr>
      </w:pPr>
      <w:r>
        <w:rPr>
          <w:rFonts w:ascii="宋体" w:hAnsi="宋体" w:hint="eastAsia"/>
          <w:sz w:val="24"/>
          <w:szCs w:val="28"/>
        </w:rPr>
        <w:t>7、投标人类似项目业绩表</w:t>
      </w:r>
    </w:p>
    <w:p w:rsidR="004D173E" w:rsidRDefault="00511ED2">
      <w:pPr>
        <w:pStyle w:val="03"/>
        <w:ind w:firstLineChars="202" w:firstLine="485"/>
        <w:rPr>
          <w:rFonts w:ascii="宋体" w:hAnsi="宋体"/>
          <w:sz w:val="24"/>
          <w:szCs w:val="28"/>
        </w:rPr>
      </w:pPr>
      <w:r>
        <w:rPr>
          <w:rFonts w:ascii="宋体" w:hAnsi="宋体" w:hint="eastAsia"/>
          <w:sz w:val="24"/>
          <w:szCs w:val="28"/>
        </w:rPr>
        <w:t>8、其他资料</w:t>
      </w:r>
    </w:p>
    <w:p w:rsidR="004D173E" w:rsidRDefault="00511ED2">
      <w:pPr>
        <w:pStyle w:val="03"/>
        <w:ind w:firstLineChars="202" w:firstLine="485"/>
        <w:outlineLvl w:val="0"/>
        <w:rPr>
          <w:rFonts w:ascii="宋体" w:hAnsi="宋体"/>
          <w:sz w:val="24"/>
          <w:szCs w:val="28"/>
          <w:highlight w:val="white"/>
        </w:rPr>
      </w:pPr>
      <w:bookmarkStart w:id="263" w:name="_Toc20311"/>
      <w:r>
        <w:rPr>
          <w:rFonts w:ascii="宋体" w:hAnsi="宋体" w:hint="eastAsia"/>
          <w:sz w:val="24"/>
          <w:szCs w:val="28"/>
          <w:highlight w:val="white"/>
        </w:rPr>
        <w:t>二、技术文件</w:t>
      </w:r>
      <w:bookmarkEnd w:id="263"/>
    </w:p>
    <w:p w:rsidR="004D173E" w:rsidRDefault="00511ED2">
      <w:pPr>
        <w:pStyle w:val="23"/>
        <w:rPr>
          <w:rFonts w:ascii="宋体" w:hAnsi="宋体"/>
          <w:szCs w:val="32"/>
          <w:highlight w:val="white"/>
        </w:rPr>
      </w:pPr>
      <w:r>
        <w:rPr>
          <w:rFonts w:ascii="宋体" w:hAnsi="宋体"/>
          <w:b w:val="0"/>
          <w:bCs w:val="0"/>
          <w:sz w:val="24"/>
          <w:highlight w:val="white"/>
        </w:rPr>
        <w:br w:type="page"/>
      </w:r>
      <w:bookmarkStart w:id="264" w:name="_Toc28844"/>
      <w:r>
        <w:rPr>
          <w:rFonts w:ascii="宋体" w:hAnsi="宋体"/>
          <w:szCs w:val="32"/>
          <w:highlight w:val="white"/>
        </w:rPr>
        <w:lastRenderedPageBreak/>
        <w:t>开标一览表</w:t>
      </w:r>
      <w:bookmarkEnd w:id="264"/>
    </w:p>
    <w:p w:rsidR="004D173E" w:rsidRDefault="00511ED2">
      <w:pPr>
        <w:pStyle w:val="03"/>
        <w:ind w:firstLine="420"/>
        <w:rPr>
          <w:rFonts w:ascii="宋体" w:hAnsi="宋体"/>
          <w:sz w:val="20"/>
          <w:szCs w:val="21"/>
          <w:highlight w:val="white"/>
        </w:rPr>
      </w:pPr>
      <w:r>
        <w:rPr>
          <w:rFonts w:ascii="宋体" w:hAnsi="宋体" w:hint="eastAsia"/>
          <w:sz w:val="20"/>
          <w:szCs w:val="21"/>
          <w:highlight w:val="white"/>
        </w:rPr>
        <w:t xml:space="preserve"> </w:t>
      </w:r>
      <w:r>
        <w:rPr>
          <w:rFonts w:ascii="宋体" w:hAnsi="宋体"/>
          <w:sz w:val="20"/>
          <w:szCs w:val="21"/>
          <w:highlight w:val="white"/>
        </w:rPr>
        <w:t xml:space="preserve"> </w:t>
      </w:r>
    </w:p>
    <w:p w:rsidR="004D173E" w:rsidRDefault="00511ED2">
      <w:pPr>
        <w:pStyle w:val="00"/>
        <w:spacing w:line="500" w:lineRule="exact"/>
        <w:rPr>
          <w:rFonts w:ascii="宋体" w:hAnsi="宋体"/>
          <w:sz w:val="24"/>
          <w:u w:val="single"/>
        </w:rPr>
      </w:pPr>
      <w:r>
        <w:rPr>
          <w:rFonts w:ascii="宋体" w:hAnsi="宋体" w:hint="eastAsia"/>
          <w:sz w:val="24"/>
        </w:rPr>
        <w:t>项目编号:</w:t>
      </w:r>
      <w:r>
        <w:rPr>
          <w:rFonts w:ascii="宋体" w:hAnsi="宋体" w:hint="eastAsia"/>
          <w:sz w:val="24"/>
          <w:u w:val="single"/>
        </w:rPr>
        <w:t xml:space="preserve">                 </w:t>
      </w:r>
    </w:p>
    <w:p w:rsidR="004D173E" w:rsidRDefault="00511ED2">
      <w:pPr>
        <w:pStyle w:val="00"/>
        <w:spacing w:line="500" w:lineRule="exact"/>
        <w:rPr>
          <w:rFonts w:ascii="宋体" w:hAnsi="宋体"/>
          <w:sz w:val="24"/>
          <w:u w:val="single"/>
        </w:rPr>
      </w:pPr>
      <w:r>
        <w:rPr>
          <w:rFonts w:ascii="宋体" w:hAnsi="宋体" w:hint="eastAsia"/>
          <w:sz w:val="24"/>
        </w:rPr>
        <w:t>项目名称:</w:t>
      </w:r>
      <w:r>
        <w:rPr>
          <w:rFonts w:ascii="宋体" w:hAnsi="宋体" w:hint="eastAsia"/>
          <w:sz w:val="24"/>
          <w:u w:val="single"/>
        </w:rPr>
        <w:t xml:space="preserve">                 </w:t>
      </w:r>
      <w:r>
        <w:rPr>
          <w:rFonts w:ascii="宋体" w:hAnsi="宋体" w:hint="eastAsia"/>
          <w:sz w:val="24"/>
        </w:rPr>
        <w:t xml:space="preserve">                  </w:t>
      </w:r>
    </w:p>
    <w:tbl>
      <w:tblPr>
        <w:tblW w:w="8760" w:type="dxa"/>
        <w:tblInd w:w="50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12"/>
        <w:gridCol w:w="5948"/>
      </w:tblGrid>
      <w:tr w:rsidR="004D173E">
        <w:trPr>
          <w:cantSplit/>
          <w:trHeight w:val="1203"/>
        </w:trPr>
        <w:tc>
          <w:tcPr>
            <w:tcW w:w="2812" w:type="dxa"/>
            <w:vAlign w:val="center"/>
          </w:tcPr>
          <w:p w:rsidR="004D173E" w:rsidRDefault="00511ED2">
            <w:pPr>
              <w:pStyle w:val="00"/>
              <w:spacing w:line="360" w:lineRule="exact"/>
              <w:ind w:left="-38"/>
              <w:jc w:val="center"/>
              <w:rPr>
                <w:rFonts w:ascii="宋体" w:hAnsi="宋体"/>
                <w:sz w:val="24"/>
              </w:rPr>
            </w:pPr>
            <w:r>
              <w:rPr>
                <w:rFonts w:ascii="宋体" w:hAnsi="宋体" w:hint="eastAsia"/>
                <w:sz w:val="24"/>
              </w:rPr>
              <w:t>投标报价（元）</w:t>
            </w:r>
          </w:p>
        </w:tc>
        <w:tc>
          <w:tcPr>
            <w:tcW w:w="5948" w:type="dxa"/>
            <w:vAlign w:val="center"/>
          </w:tcPr>
          <w:p w:rsidR="004D173E" w:rsidRDefault="00511ED2">
            <w:pPr>
              <w:pStyle w:val="00"/>
              <w:spacing w:line="360" w:lineRule="exact"/>
              <w:rPr>
                <w:rFonts w:ascii="宋体" w:hAnsi="宋体"/>
                <w:sz w:val="24"/>
              </w:rPr>
            </w:pPr>
            <w:r>
              <w:rPr>
                <w:rFonts w:ascii="宋体" w:hAnsi="宋体" w:hint="eastAsia"/>
                <w:sz w:val="24"/>
              </w:rPr>
              <w:t xml:space="preserve">     大写：                   </w:t>
            </w:r>
            <w:r>
              <w:rPr>
                <w:rFonts w:ascii="宋体" w:hAnsi="宋体"/>
                <w:sz w:val="24"/>
              </w:rPr>
              <w:t>¥</w:t>
            </w:r>
            <w:r>
              <w:rPr>
                <w:rFonts w:ascii="宋体" w:hAnsi="宋体" w:hint="eastAsia"/>
                <w:sz w:val="24"/>
              </w:rPr>
              <w:t>：</w:t>
            </w:r>
          </w:p>
        </w:tc>
      </w:tr>
      <w:tr w:rsidR="004D173E">
        <w:trPr>
          <w:cantSplit/>
          <w:trHeight w:val="1216"/>
        </w:trPr>
        <w:tc>
          <w:tcPr>
            <w:tcW w:w="2812" w:type="dxa"/>
            <w:vAlign w:val="center"/>
          </w:tcPr>
          <w:p w:rsidR="004D173E" w:rsidRDefault="00511ED2">
            <w:pPr>
              <w:pStyle w:val="00"/>
              <w:spacing w:line="360" w:lineRule="exact"/>
              <w:ind w:left="-38"/>
              <w:jc w:val="center"/>
              <w:rPr>
                <w:rFonts w:ascii="宋体" w:hAnsi="宋体"/>
                <w:sz w:val="24"/>
              </w:rPr>
            </w:pPr>
            <w:r>
              <w:rPr>
                <w:rFonts w:ascii="宋体" w:hAnsi="宋体" w:hint="eastAsia"/>
                <w:sz w:val="24"/>
              </w:rPr>
              <w:t>服务期（年）</w:t>
            </w:r>
          </w:p>
        </w:tc>
        <w:tc>
          <w:tcPr>
            <w:tcW w:w="5948" w:type="dxa"/>
            <w:vAlign w:val="center"/>
          </w:tcPr>
          <w:p w:rsidR="004D173E" w:rsidRDefault="004D173E">
            <w:pPr>
              <w:pStyle w:val="00"/>
              <w:spacing w:line="360" w:lineRule="exact"/>
              <w:ind w:left="-38"/>
              <w:rPr>
                <w:rFonts w:ascii="宋体" w:hAnsi="宋体"/>
                <w:sz w:val="24"/>
              </w:rPr>
            </w:pPr>
          </w:p>
        </w:tc>
      </w:tr>
      <w:tr w:rsidR="004D173E">
        <w:trPr>
          <w:cantSplit/>
          <w:trHeight w:val="1216"/>
        </w:trPr>
        <w:tc>
          <w:tcPr>
            <w:tcW w:w="2812" w:type="dxa"/>
            <w:vAlign w:val="center"/>
          </w:tcPr>
          <w:p w:rsidR="004D173E" w:rsidRDefault="00511ED2">
            <w:pPr>
              <w:pStyle w:val="00"/>
              <w:spacing w:line="360" w:lineRule="exact"/>
              <w:ind w:left="-38"/>
              <w:jc w:val="center"/>
              <w:rPr>
                <w:rFonts w:ascii="宋体" w:hAnsi="宋体"/>
                <w:sz w:val="24"/>
              </w:rPr>
            </w:pPr>
            <w:r>
              <w:rPr>
                <w:rFonts w:ascii="宋体" w:hAnsi="宋体" w:hint="eastAsia"/>
                <w:sz w:val="24"/>
              </w:rPr>
              <w:t>服务地点</w:t>
            </w:r>
          </w:p>
        </w:tc>
        <w:tc>
          <w:tcPr>
            <w:tcW w:w="5948" w:type="dxa"/>
            <w:vAlign w:val="center"/>
          </w:tcPr>
          <w:p w:rsidR="004D173E" w:rsidRDefault="004D173E">
            <w:pPr>
              <w:pStyle w:val="00"/>
              <w:spacing w:line="360" w:lineRule="exact"/>
              <w:ind w:left="-38"/>
              <w:rPr>
                <w:rFonts w:ascii="宋体" w:hAnsi="宋体"/>
                <w:sz w:val="24"/>
              </w:rPr>
            </w:pPr>
          </w:p>
        </w:tc>
      </w:tr>
    </w:tbl>
    <w:p w:rsidR="004D173E" w:rsidRDefault="00511ED2">
      <w:pPr>
        <w:pStyle w:val="00"/>
        <w:spacing w:line="500" w:lineRule="exact"/>
        <w:rPr>
          <w:rFonts w:ascii="宋体" w:hAnsi="宋体"/>
          <w:sz w:val="24"/>
        </w:rPr>
      </w:pPr>
      <w:r>
        <w:rPr>
          <w:rFonts w:ascii="宋体" w:hAnsi="宋体" w:hint="eastAsia"/>
          <w:sz w:val="24"/>
        </w:rPr>
        <w:t>注：所有价格均用人民币表示。</w:t>
      </w:r>
    </w:p>
    <w:p w:rsidR="004D173E" w:rsidRDefault="004D173E">
      <w:pPr>
        <w:pStyle w:val="00"/>
        <w:spacing w:line="500" w:lineRule="exact"/>
        <w:rPr>
          <w:rFonts w:ascii="宋体" w:hAnsi="宋体"/>
          <w:sz w:val="24"/>
        </w:rPr>
      </w:pPr>
    </w:p>
    <w:p w:rsidR="004D173E" w:rsidRDefault="004D173E">
      <w:pPr>
        <w:pStyle w:val="00"/>
        <w:spacing w:line="500" w:lineRule="exact"/>
        <w:rPr>
          <w:rFonts w:ascii="宋体" w:hAnsi="宋体"/>
          <w:sz w:val="24"/>
        </w:rPr>
      </w:pPr>
    </w:p>
    <w:p w:rsidR="004D173E" w:rsidRDefault="004D173E">
      <w:pPr>
        <w:pStyle w:val="00"/>
        <w:spacing w:line="500" w:lineRule="exact"/>
        <w:rPr>
          <w:rFonts w:ascii="宋体" w:hAnsi="宋体"/>
          <w:sz w:val="24"/>
        </w:rPr>
      </w:pPr>
    </w:p>
    <w:p w:rsidR="004D173E" w:rsidRDefault="00511ED2">
      <w:pPr>
        <w:pStyle w:val="0"/>
        <w:spacing w:line="500" w:lineRule="exact"/>
        <w:ind w:firstLine="720"/>
        <w:rPr>
          <w:rFonts w:hAnsi="宋体"/>
          <w:sz w:val="24"/>
          <w:szCs w:val="24"/>
          <w:u w:val="single"/>
        </w:rPr>
      </w:pPr>
      <w:r>
        <w:rPr>
          <w:rFonts w:hAnsi="宋体" w:hint="eastAsia"/>
          <w:sz w:val="24"/>
          <w:szCs w:val="24"/>
        </w:rPr>
        <w:t>投标单位名称（签章）：</w:t>
      </w:r>
      <w:r>
        <w:rPr>
          <w:rFonts w:hAnsi="宋体" w:hint="eastAsia"/>
          <w:sz w:val="24"/>
          <w:szCs w:val="24"/>
          <w:u w:val="single"/>
        </w:rPr>
        <w:t xml:space="preserve">              </w:t>
      </w:r>
    </w:p>
    <w:p w:rsidR="004D173E" w:rsidRDefault="00511ED2">
      <w:pPr>
        <w:pStyle w:val="0"/>
        <w:spacing w:line="500" w:lineRule="exact"/>
        <w:ind w:firstLineChars="300" w:firstLine="720"/>
        <w:rPr>
          <w:rFonts w:hAnsi="宋体"/>
          <w:sz w:val="24"/>
          <w:szCs w:val="24"/>
          <w:u w:val="single"/>
        </w:rPr>
      </w:pPr>
      <w:r>
        <w:rPr>
          <w:rFonts w:hAnsi="宋体" w:hint="eastAsia"/>
          <w:sz w:val="24"/>
          <w:szCs w:val="24"/>
        </w:rPr>
        <w:t>法定代表人（签章）:</w:t>
      </w:r>
      <w:r>
        <w:rPr>
          <w:rFonts w:hAnsi="宋体" w:hint="eastAsia"/>
          <w:sz w:val="24"/>
          <w:szCs w:val="24"/>
          <w:u w:val="single"/>
        </w:rPr>
        <w:t xml:space="preserve">                   </w:t>
      </w:r>
    </w:p>
    <w:p w:rsidR="004D173E" w:rsidRDefault="00511ED2">
      <w:pPr>
        <w:pStyle w:val="300"/>
        <w:ind w:firstLineChars="300" w:firstLine="720"/>
        <w:rPr>
          <w:rFonts w:ascii="宋体" w:hAnsi="宋体"/>
          <w:b w:val="0"/>
          <w:bCs/>
          <w:sz w:val="24"/>
          <w:szCs w:val="24"/>
        </w:rPr>
      </w:pPr>
      <w:r>
        <w:rPr>
          <w:rFonts w:ascii="宋体" w:hAnsi="宋体" w:hint="eastAsia"/>
          <w:b w:val="0"/>
          <w:bCs/>
          <w:sz w:val="24"/>
          <w:szCs w:val="24"/>
        </w:rPr>
        <w:t>日    期：</w:t>
      </w:r>
      <w:r>
        <w:rPr>
          <w:rFonts w:ascii="宋体" w:hAnsi="宋体" w:hint="eastAsia"/>
          <w:b w:val="0"/>
          <w:bCs/>
          <w:sz w:val="24"/>
          <w:szCs w:val="24"/>
          <w:u w:val="single"/>
        </w:rPr>
        <w:t xml:space="preserve">       </w:t>
      </w:r>
      <w:r>
        <w:rPr>
          <w:rFonts w:ascii="宋体" w:hAnsi="宋体" w:hint="eastAsia"/>
          <w:b w:val="0"/>
          <w:bCs/>
          <w:sz w:val="24"/>
          <w:szCs w:val="24"/>
        </w:rPr>
        <w:t>年</w:t>
      </w:r>
      <w:r>
        <w:rPr>
          <w:rFonts w:ascii="宋体" w:hAnsi="宋体" w:hint="eastAsia"/>
          <w:b w:val="0"/>
          <w:bCs/>
          <w:sz w:val="24"/>
          <w:szCs w:val="24"/>
          <w:u w:val="single"/>
        </w:rPr>
        <w:t xml:space="preserve">       </w:t>
      </w:r>
      <w:r>
        <w:rPr>
          <w:rFonts w:ascii="宋体" w:hAnsi="宋体" w:hint="eastAsia"/>
          <w:b w:val="0"/>
          <w:bCs/>
          <w:sz w:val="24"/>
          <w:szCs w:val="24"/>
        </w:rPr>
        <w:t>月</w:t>
      </w:r>
      <w:r>
        <w:rPr>
          <w:rFonts w:ascii="宋体" w:hAnsi="宋体" w:hint="eastAsia"/>
          <w:b w:val="0"/>
          <w:bCs/>
          <w:sz w:val="24"/>
          <w:szCs w:val="24"/>
          <w:u w:val="single"/>
        </w:rPr>
        <w:t xml:space="preserve">      </w:t>
      </w:r>
      <w:r>
        <w:rPr>
          <w:rFonts w:ascii="宋体" w:hAnsi="宋体" w:hint="eastAsia"/>
          <w:b w:val="0"/>
          <w:bCs/>
          <w:sz w:val="24"/>
          <w:szCs w:val="24"/>
        </w:rPr>
        <w:t xml:space="preserve">日 </w:t>
      </w:r>
    </w:p>
    <w:p w:rsidR="004D173E" w:rsidRDefault="004D173E">
      <w:pPr>
        <w:pStyle w:val="300"/>
        <w:outlineLvl w:val="9"/>
        <w:rPr>
          <w:rFonts w:ascii="宋体" w:hAnsi="宋体"/>
        </w:rPr>
      </w:pPr>
    </w:p>
    <w:p w:rsidR="004D173E" w:rsidRDefault="004D173E">
      <w:pPr>
        <w:pStyle w:val="03"/>
        <w:rPr>
          <w:rFonts w:ascii="宋体" w:hAnsi="宋体"/>
          <w:b/>
          <w:bCs/>
          <w:sz w:val="24"/>
          <w:szCs w:val="28"/>
          <w:highlight w:val="white"/>
        </w:rPr>
      </w:pPr>
    </w:p>
    <w:p w:rsidR="004D173E" w:rsidRDefault="00511ED2">
      <w:pPr>
        <w:pStyle w:val="03"/>
        <w:jc w:val="center"/>
        <w:outlineLvl w:val="0"/>
        <w:rPr>
          <w:rFonts w:ascii="宋体" w:hAnsi="宋体"/>
          <w:b/>
          <w:sz w:val="28"/>
          <w:szCs w:val="32"/>
          <w:highlight w:val="white"/>
        </w:rPr>
      </w:pPr>
      <w:r>
        <w:rPr>
          <w:rFonts w:ascii="宋体" w:hAnsi="宋体"/>
          <w:sz w:val="20"/>
          <w:highlight w:val="white"/>
        </w:rPr>
        <w:br w:type="page"/>
      </w:r>
      <w:bookmarkStart w:id="265" w:name="_Toc10125"/>
      <w:r>
        <w:rPr>
          <w:rFonts w:ascii="宋体" w:hAnsi="宋体" w:hint="eastAsia"/>
          <w:b/>
          <w:sz w:val="28"/>
          <w:szCs w:val="32"/>
          <w:highlight w:val="white"/>
        </w:rPr>
        <w:lastRenderedPageBreak/>
        <w:t>一、商务文件</w:t>
      </w:r>
      <w:bookmarkEnd w:id="260"/>
      <w:bookmarkEnd w:id="265"/>
    </w:p>
    <w:p w:rsidR="004D173E" w:rsidRDefault="00511ED2">
      <w:pPr>
        <w:pStyle w:val="03"/>
        <w:spacing w:line="500" w:lineRule="exact"/>
        <w:jc w:val="center"/>
        <w:outlineLvl w:val="1"/>
        <w:rPr>
          <w:rFonts w:ascii="宋体" w:hAnsi="宋体"/>
          <w:b/>
          <w:kern w:val="0"/>
          <w:sz w:val="24"/>
          <w:szCs w:val="28"/>
        </w:rPr>
      </w:pPr>
      <w:bookmarkStart w:id="266" w:name="_Toc16889"/>
      <w:r>
        <w:rPr>
          <w:rFonts w:ascii="宋体" w:hAnsi="宋体" w:hint="eastAsia"/>
          <w:b/>
          <w:kern w:val="0"/>
          <w:sz w:val="24"/>
          <w:szCs w:val="28"/>
        </w:rPr>
        <w:t>1、 投 标 函</w:t>
      </w:r>
      <w:bookmarkEnd w:id="266"/>
    </w:p>
    <w:p w:rsidR="004D173E" w:rsidRDefault="00511ED2">
      <w:pPr>
        <w:pStyle w:val="03"/>
        <w:spacing w:line="400" w:lineRule="exact"/>
        <w:jc w:val="left"/>
        <w:rPr>
          <w:rFonts w:ascii="宋体" w:hAnsi="宋体"/>
          <w:b/>
          <w:kern w:val="0"/>
          <w:sz w:val="24"/>
          <w:szCs w:val="28"/>
        </w:rPr>
      </w:pPr>
      <w:r>
        <w:rPr>
          <w:rFonts w:ascii="宋体" w:hAnsi="宋体" w:hint="eastAsia"/>
          <w:b/>
          <w:kern w:val="0"/>
          <w:sz w:val="24"/>
          <w:szCs w:val="28"/>
          <w:u w:val="single"/>
        </w:rPr>
        <w:t xml:space="preserve">                  </w:t>
      </w:r>
      <w:r>
        <w:rPr>
          <w:rFonts w:ascii="宋体" w:hAnsi="宋体" w:hint="eastAsia"/>
          <w:b/>
          <w:kern w:val="0"/>
          <w:sz w:val="24"/>
          <w:szCs w:val="28"/>
        </w:rPr>
        <w:t>：</w:t>
      </w:r>
    </w:p>
    <w:p w:rsidR="004D173E" w:rsidRDefault="00511ED2">
      <w:pPr>
        <w:pStyle w:val="03"/>
        <w:spacing w:line="400" w:lineRule="exact"/>
        <w:ind w:firstLineChars="200" w:firstLine="480"/>
        <w:rPr>
          <w:rFonts w:ascii="宋体" w:hAnsi="宋体"/>
          <w:snapToGrid w:val="0"/>
          <w:sz w:val="24"/>
          <w:szCs w:val="28"/>
        </w:rPr>
      </w:pPr>
      <w:r>
        <w:rPr>
          <w:rFonts w:ascii="宋体" w:hAnsi="宋体" w:hint="eastAsia"/>
          <w:snapToGrid w:val="0"/>
          <w:sz w:val="24"/>
          <w:szCs w:val="28"/>
        </w:rPr>
        <w:t xml:space="preserve">依据贵方 (项目名称/项目编号) 项目服务招标的投标邀请，我方代表 </w:t>
      </w:r>
      <w:r>
        <w:rPr>
          <w:rFonts w:ascii="宋体" w:hAnsi="宋体" w:hint="eastAsia"/>
          <w:snapToGrid w:val="0"/>
          <w:sz w:val="24"/>
          <w:szCs w:val="28"/>
          <w:u w:val="single"/>
        </w:rPr>
        <w:t xml:space="preserve">      </w:t>
      </w:r>
      <w:r>
        <w:rPr>
          <w:rFonts w:ascii="宋体" w:hAnsi="宋体" w:hint="eastAsia"/>
          <w:snapToGrid w:val="0"/>
          <w:sz w:val="24"/>
          <w:szCs w:val="28"/>
        </w:rPr>
        <w:t>（姓名、职务）经正式授权</w:t>
      </w:r>
      <w:r>
        <w:rPr>
          <w:rFonts w:ascii="宋体" w:hAnsi="宋体" w:hint="eastAsia"/>
          <w:snapToGrid w:val="0"/>
          <w:sz w:val="24"/>
          <w:szCs w:val="28"/>
          <w:u w:val="single"/>
        </w:rPr>
        <w:t xml:space="preserve">     </w:t>
      </w:r>
      <w:r>
        <w:rPr>
          <w:rFonts w:ascii="宋体" w:hAnsi="宋体" w:hint="eastAsia"/>
          <w:snapToGrid w:val="0"/>
          <w:sz w:val="24"/>
          <w:szCs w:val="28"/>
        </w:rPr>
        <w:t>并代表投标人（投标人名称、地址）提交下述纸质投标文件</w:t>
      </w:r>
      <w:r>
        <w:rPr>
          <w:rFonts w:ascii="宋体" w:hAnsi="宋体" w:hint="eastAsia"/>
          <w:color w:val="000000"/>
          <w:sz w:val="24"/>
          <w:szCs w:val="28"/>
        </w:rPr>
        <w:t>，</w:t>
      </w:r>
      <w:r>
        <w:rPr>
          <w:rFonts w:ascii="宋体" w:hAnsi="宋体"/>
          <w:color w:val="000000"/>
          <w:sz w:val="24"/>
          <w:szCs w:val="28"/>
        </w:rPr>
        <w:t>另附电子文本</w:t>
      </w:r>
      <w:r>
        <w:rPr>
          <w:rFonts w:ascii="宋体" w:hAnsi="宋体" w:hint="eastAsia"/>
          <w:color w:val="000000"/>
          <w:sz w:val="24"/>
          <w:szCs w:val="28"/>
        </w:rPr>
        <w:t>两</w:t>
      </w:r>
      <w:r>
        <w:rPr>
          <w:rFonts w:ascii="宋体" w:hAnsi="宋体"/>
          <w:color w:val="000000"/>
          <w:sz w:val="24"/>
          <w:szCs w:val="28"/>
        </w:rPr>
        <w:t>份</w:t>
      </w:r>
      <w:r>
        <w:rPr>
          <w:rFonts w:ascii="宋体" w:hAnsi="宋体" w:hint="eastAsia"/>
          <w:color w:val="000000"/>
          <w:sz w:val="24"/>
          <w:szCs w:val="28"/>
        </w:rPr>
        <w:t>（光盘或U盘）</w:t>
      </w:r>
      <w:r>
        <w:rPr>
          <w:rFonts w:ascii="宋体" w:hAnsi="宋体" w:hint="eastAsia"/>
          <w:snapToGrid w:val="0"/>
          <w:sz w:val="24"/>
          <w:szCs w:val="28"/>
        </w:rPr>
        <w:t>。</w:t>
      </w:r>
    </w:p>
    <w:p w:rsidR="004D173E" w:rsidRDefault="00511ED2">
      <w:pPr>
        <w:pStyle w:val="03"/>
        <w:numPr>
          <w:ilvl w:val="0"/>
          <w:numId w:val="1"/>
        </w:numPr>
        <w:spacing w:line="400" w:lineRule="exact"/>
        <w:ind w:firstLineChars="200" w:firstLine="480"/>
        <w:rPr>
          <w:rFonts w:ascii="宋体" w:hAnsi="宋体"/>
          <w:snapToGrid w:val="0"/>
          <w:sz w:val="24"/>
          <w:szCs w:val="28"/>
        </w:rPr>
      </w:pPr>
      <w:r>
        <w:rPr>
          <w:rFonts w:ascii="宋体" w:hAnsi="宋体" w:hint="eastAsia"/>
          <w:snapToGrid w:val="0"/>
          <w:sz w:val="24"/>
          <w:szCs w:val="28"/>
        </w:rPr>
        <w:t>投标函；</w:t>
      </w:r>
    </w:p>
    <w:p w:rsidR="004D173E" w:rsidRDefault="00511ED2">
      <w:pPr>
        <w:pStyle w:val="03"/>
        <w:spacing w:line="400" w:lineRule="exact"/>
        <w:ind w:firstLineChars="200" w:firstLine="480"/>
        <w:rPr>
          <w:rFonts w:ascii="宋体" w:hAnsi="宋体"/>
          <w:snapToGrid w:val="0"/>
          <w:sz w:val="24"/>
          <w:szCs w:val="28"/>
        </w:rPr>
      </w:pPr>
      <w:r>
        <w:rPr>
          <w:rFonts w:ascii="宋体" w:hAnsi="宋体" w:hint="eastAsia"/>
          <w:snapToGrid w:val="0"/>
          <w:sz w:val="24"/>
          <w:szCs w:val="28"/>
        </w:rPr>
        <w:t>2. 开标一览表；</w:t>
      </w:r>
    </w:p>
    <w:p w:rsidR="004D173E" w:rsidRDefault="00511ED2">
      <w:pPr>
        <w:pStyle w:val="03"/>
        <w:spacing w:line="400" w:lineRule="exact"/>
        <w:ind w:firstLineChars="200" w:firstLine="480"/>
        <w:rPr>
          <w:rFonts w:ascii="宋体" w:hAnsi="宋体"/>
          <w:snapToGrid w:val="0"/>
          <w:sz w:val="24"/>
          <w:szCs w:val="28"/>
        </w:rPr>
      </w:pPr>
      <w:r>
        <w:rPr>
          <w:rFonts w:ascii="宋体" w:hAnsi="宋体" w:hint="eastAsia"/>
          <w:snapToGrid w:val="0"/>
          <w:sz w:val="24"/>
          <w:szCs w:val="28"/>
        </w:rPr>
        <w:t>3. 按招标文件投标人须知和技术规格要求提供的有关文件；</w:t>
      </w:r>
    </w:p>
    <w:p w:rsidR="004D173E" w:rsidRDefault="00511ED2">
      <w:pPr>
        <w:pStyle w:val="03"/>
        <w:spacing w:line="400" w:lineRule="exact"/>
        <w:ind w:firstLineChars="200" w:firstLine="480"/>
        <w:rPr>
          <w:rFonts w:ascii="宋体" w:hAnsi="宋体"/>
          <w:snapToGrid w:val="0"/>
          <w:sz w:val="24"/>
          <w:szCs w:val="28"/>
        </w:rPr>
      </w:pPr>
      <w:r>
        <w:rPr>
          <w:rFonts w:ascii="宋体" w:hAnsi="宋体" w:hint="eastAsia"/>
          <w:snapToGrid w:val="0"/>
          <w:sz w:val="24"/>
          <w:szCs w:val="28"/>
        </w:rPr>
        <w:t>4. 资格证明文件；</w:t>
      </w:r>
    </w:p>
    <w:p w:rsidR="004D173E" w:rsidRDefault="00511ED2">
      <w:pPr>
        <w:pStyle w:val="03"/>
        <w:spacing w:line="400" w:lineRule="exact"/>
        <w:ind w:firstLineChars="200" w:firstLine="480"/>
        <w:rPr>
          <w:rFonts w:ascii="宋体" w:hAnsi="宋体"/>
          <w:snapToGrid w:val="0"/>
          <w:sz w:val="24"/>
          <w:szCs w:val="28"/>
        </w:rPr>
      </w:pPr>
      <w:r>
        <w:rPr>
          <w:rFonts w:ascii="宋体" w:hAnsi="宋体" w:hint="eastAsia"/>
          <w:snapToGrid w:val="0"/>
          <w:sz w:val="24"/>
          <w:szCs w:val="28"/>
        </w:rPr>
        <w:t>在此，我方宣布同意如下：</w:t>
      </w:r>
    </w:p>
    <w:p w:rsidR="004D173E" w:rsidRDefault="00511ED2">
      <w:pPr>
        <w:pStyle w:val="03"/>
        <w:spacing w:line="400" w:lineRule="exact"/>
        <w:ind w:firstLineChars="200" w:firstLine="480"/>
        <w:rPr>
          <w:rFonts w:ascii="宋体" w:hAnsi="宋体"/>
          <w:snapToGrid w:val="0"/>
          <w:sz w:val="24"/>
          <w:szCs w:val="28"/>
        </w:rPr>
      </w:pPr>
      <w:r>
        <w:rPr>
          <w:rFonts w:ascii="宋体" w:hAnsi="宋体" w:hint="eastAsia"/>
          <w:snapToGrid w:val="0"/>
          <w:sz w:val="24"/>
          <w:szCs w:val="28"/>
        </w:rPr>
        <w:t>1. 所附《开标一览表》中规定的应提交和交付的投标总价为（注明币种，并用文字和数字表示的投标总价）。</w:t>
      </w:r>
    </w:p>
    <w:p w:rsidR="004D173E" w:rsidRDefault="00511ED2">
      <w:pPr>
        <w:pStyle w:val="03"/>
        <w:spacing w:line="400" w:lineRule="exact"/>
        <w:ind w:firstLineChars="200" w:firstLine="480"/>
        <w:rPr>
          <w:rFonts w:ascii="宋体" w:hAnsi="宋体"/>
          <w:snapToGrid w:val="0"/>
          <w:sz w:val="24"/>
          <w:szCs w:val="28"/>
        </w:rPr>
      </w:pPr>
      <w:r>
        <w:rPr>
          <w:rFonts w:ascii="宋体" w:hAnsi="宋体" w:hint="eastAsia"/>
          <w:snapToGrid w:val="0"/>
          <w:sz w:val="24"/>
          <w:szCs w:val="28"/>
        </w:rPr>
        <w:t>2. 将按招标文件的约定履行合同责任和义务。</w:t>
      </w:r>
    </w:p>
    <w:p w:rsidR="004D173E" w:rsidRDefault="00511ED2">
      <w:pPr>
        <w:pStyle w:val="03"/>
        <w:spacing w:line="400" w:lineRule="exact"/>
        <w:ind w:firstLineChars="200" w:firstLine="480"/>
        <w:rPr>
          <w:rFonts w:ascii="宋体" w:hAnsi="宋体"/>
          <w:snapToGrid w:val="0"/>
          <w:sz w:val="24"/>
          <w:szCs w:val="28"/>
        </w:rPr>
      </w:pPr>
      <w:r>
        <w:rPr>
          <w:rFonts w:ascii="宋体" w:hAnsi="宋体" w:hint="eastAsia"/>
          <w:snapToGrid w:val="0"/>
          <w:sz w:val="24"/>
          <w:szCs w:val="28"/>
        </w:rPr>
        <w:t>3. 已详细审查全部招标文件，包括（修正或补充文件）（如果有的话），对此无异议。</w:t>
      </w:r>
    </w:p>
    <w:p w:rsidR="004D173E" w:rsidRDefault="00511ED2">
      <w:pPr>
        <w:pStyle w:val="03"/>
        <w:spacing w:line="400" w:lineRule="exact"/>
        <w:ind w:firstLineChars="200" w:firstLine="480"/>
        <w:rPr>
          <w:rFonts w:ascii="宋体" w:hAnsi="宋体"/>
          <w:snapToGrid w:val="0"/>
          <w:sz w:val="24"/>
          <w:szCs w:val="28"/>
        </w:rPr>
      </w:pPr>
      <w:r>
        <w:rPr>
          <w:rFonts w:ascii="宋体" w:hAnsi="宋体" w:hint="eastAsia"/>
          <w:snapToGrid w:val="0"/>
          <w:sz w:val="24"/>
          <w:szCs w:val="28"/>
        </w:rPr>
        <w:t>4. 本投标有效期为自开标日起共</w:t>
      </w:r>
      <w:r>
        <w:rPr>
          <w:rFonts w:ascii="宋体" w:hAnsi="宋体" w:hint="eastAsia"/>
          <w:snapToGrid w:val="0"/>
          <w:sz w:val="24"/>
          <w:szCs w:val="28"/>
          <w:u w:val="single"/>
        </w:rPr>
        <w:t xml:space="preserve">     </w:t>
      </w:r>
      <w:r>
        <w:rPr>
          <w:rFonts w:ascii="宋体" w:hAnsi="宋体" w:hint="eastAsia"/>
          <w:snapToGrid w:val="0"/>
          <w:sz w:val="24"/>
          <w:szCs w:val="28"/>
        </w:rPr>
        <w:t>个日历日。</w:t>
      </w:r>
    </w:p>
    <w:p w:rsidR="004D173E" w:rsidRDefault="00511ED2">
      <w:pPr>
        <w:pStyle w:val="03"/>
        <w:spacing w:line="400" w:lineRule="exact"/>
        <w:ind w:firstLineChars="200" w:firstLine="480"/>
        <w:rPr>
          <w:rFonts w:ascii="宋体" w:hAnsi="宋体"/>
          <w:snapToGrid w:val="0"/>
          <w:sz w:val="24"/>
          <w:szCs w:val="28"/>
        </w:rPr>
      </w:pPr>
      <w:r>
        <w:rPr>
          <w:rFonts w:ascii="宋体" w:hAnsi="宋体" w:hint="eastAsia"/>
          <w:snapToGrid w:val="0"/>
          <w:sz w:val="24"/>
          <w:szCs w:val="28"/>
        </w:rPr>
        <w:t>5. 同意提供按照贵方可能要求的与其投标有关的一切数据或资料。</w:t>
      </w:r>
    </w:p>
    <w:p w:rsidR="004D173E" w:rsidRDefault="00511ED2">
      <w:pPr>
        <w:pStyle w:val="03"/>
        <w:spacing w:line="400" w:lineRule="exact"/>
        <w:ind w:firstLineChars="200" w:firstLine="480"/>
        <w:rPr>
          <w:rFonts w:ascii="宋体" w:hAnsi="宋体"/>
          <w:snapToGrid w:val="0"/>
          <w:sz w:val="24"/>
          <w:szCs w:val="28"/>
        </w:rPr>
      </w:pPr>
      <w:r>
        <w:rPr>
          <w:rFonts w:ascii="宋体" w:hAnsi="宋体" w:hint="eastAsia"/>
          <w:snapToGrid w:val="0"/>
          <w:sz w:val="24"/>
          <w:szCs w:val="28"/>
        </w:rPr>
        <w:t>6. 与本投标有关的一切正式往来信函请寄：</w:t>
      </w:r>
    </w:p>
    <w:p w:rsidR="004D173E" w:rsidRDefault="00511ED2">
      <w:pPr>
        <w:pStyle w:val="03"/>
        <w:spacing w:line="400" w:lineRule="exact"/>
        <w:ind w:firstLineChars="200" w:firstLine="480"/>
        <w:rPr>
          <w:rFonts w:ascii="宋体" w:hAnsi="宋体"/>
          <w:snapToGrid w:val="0"/>
          <w:sz w:val="24"/>
          <w:szCs w:val="28"/>
        </w:rPr>
      </w:pPr>
      <w:r>
        <w:rPr>
          <w:rFonts w:ascii="宋体" w:hAnsi="宋体" w:hint="eastAsia"/>
          <w:snapToGrid w:val="0"/>
          <w:sz w:val="24"/>
          <w:szCs w:val="28"/>
        </w:rPr>
        <w:t xml:space="preserve">投标人名称(公章)： </w:t>
      </w:r>
      <w:r>
        <w:rPr>
          <w:rFonts w:ascii="宋体" w:hAnsi="宋体" w:hint="eastAsia"/>
          <w:snapToGrid w:val="0"/>
          <w:sz w:val="24"/>
          <w:szCs w:val="28"/>
          <w:u w:val="single"/>
        </w:rPr>
        <w:t xml:space="preserve">                         </w:t>
      </w:r>
    </w:p>
    <w:p w:rsidR="004D173E" w:rsidRDefault="00511ED2">
      <w:pPr>
        <w:pStyle w:val="03"/>
        <w:spacing w:line="400" w:lineRule="exact"/>
        <w:ind w:firstLineChars="200" w:firstLine="480"/>
        <w:rPr>
          <w:rFonts w:ascii="宋体" w:hAnsi="宋体"/>
          <w:snapToGrid w:val="0"/>
          <w:sz w:val="24"/>
          <w:szCs w:val="28"/>
        </w:rPr>
      </w:pPr>
      <w:r>
        <w:rPr>
          <w:rFonts w:ascii="宋体" w:hAnsi="宋体" w:hint="eastAsia"/>
          <w:snapToGrid w:val="0"/>
          <w:sz w:val="24"/>
          <w:szCs w:val="28"/>
        </w:rPr>
        <w:t xml:space="preserve">法定代表人签章： </w:t>
      </w:r>
      <w:r>
        <w:rPr>
          <w:rFonts w:ascii="宋体" w:hAnsi="宋体" w:hint="eastAsia"/>
          <w:snapToGrid w:val="0"/>
          <w:sz w:val="24"/>
          <w:szCs w:val="28"/>
          <w:u w:val="single"/>
        </w:rPr>
        <w:t xml:space="preserve">                         </w:t>
      </w:r>
    </w:p>
    <w:p w:rsidR="004D173E" w:rsidRDefault="00511ED2">
      <w:pPr>
        <w:pStyle w:val="03"/>
        <w:spacing w:line="400" w:lineRule="exact"/>
        <w:ind w:firstLineChars="200" w:firstLine="480"/>
        <w:rPr>
          <w:rFonts w:ascii="宋体" w:hAnsi="宋体"/>
          <w:snapToGrid w:val="0"/>
          <w:sz w:val="24"/>
          <w:szCs w:val="28"/>
        </w:rPr>
      </w:pPr>
      <w:r>
        <w:rPr>
          <w:rFonts w:ascii="宋体" w:hAnsi="宋体" w:hint="eastAsia"/>
          <w:snapToGrid w:val="0"/>
          <w:sz w:val="24"/>
          <w:szCs w:val="28"/>
        </w:rPr>
        <w:t xml:space="preserve">地 址： </w:t>
      </w:r>
      <w:r>
        <w:rPr>
          <w:rFonts w:ascii="宋体" w:hAnsi="宋体" w:hint="eastAsia"/>
          <w:snapToGrid w:val="0"/>
          <w:sz w:val="24"/>
          <w:szCs w:val="28"/>
          <w:u w:val="single"/>
        </w:rPr>
        <w:t xml:space="preserve">                         </w:t>
      </w:r>
    </w:p>
    <w:p w:rsidR="004D173E" w:rsidRDefault="00511ED2">
      <w:pPr>
        <w:pStyle w:val="03"/>
        <w:spacing w:line="400" w:lineRule="exact"/>
        <w:ind w:firstLineChars="200" w:firstLine="480"/>
        <w:rPr>
          <w:rFonts w:ascii="宋体" w:hAnsi="宋体"/>
          <w:snapToGrid w:val="0"/>
          <w:sz w:val="24"/>
          <w:szCs w:val="28"/>
        </w:rPr>
      </w:pPr>
      <w:r>
        <w:rPr>
          <w:rFonts w:ascii="宋体" w:hAnsi="宋体" w:hint="eastAsia"/>
          <w:snapToGrid w:val="0"/>
          <w:sz w:val="24"/>
          <w:szCs w:val="28"/>
        </w:rPr>
        <w:t xml:space="preserve">传 真： </w:t>
      </w:r>
      <w:r>
        <w:rPr>
          <w:rFonts w:ascii="宋体" w:hAnsi="宋体" w:hint="eastAsia"/>
          <w:snapToGrid w:val="0"/>
          <w:sz w:val="24"/>
          <w:szCs w:val="28"/>
          <w:u w:val="single"/>
        </w:rPr>
        <w:t xml:space="preserve">                         </w:t>
      </w:r>
    </w:p>
    <w:p w:rsidR="004D173E" w:rsidRDefault="00511ED2">
      <w:pPr>
        <w:pStyle w:val="03"/>
        <w:spacing w:line="400" w:lineRule="exact"/>
        <w:ind w:firstLineChars="200" w:firstLine="480"/>
        <w:rPr>
          <w:rFonts w:ascii="宋体" w:hAnsi="宋体"/>
          <w:snapToGrid w:val="0"/>
          <w:sz w:val="24"/>
          <w:szCs w:val="28"/>
        </w:rPr>
      </w:pPr>
      <w:r>
        <w:rPr>
          <w:rFonts w:ascii="宋体" w:hAnsi="宋体" w:hint="eastAsia"/>
          <w:snapToGrid w:val="0"/>
          <w:sz w:val="24"/>
          <w:szCs w:val="28"/>
        </w:rPr>
        <w:t xml:space="preserve">电 话： </w:t>
      </w:r>
      <w:r>
        <w:rPr>
          <w:rFonts w:ascii="宋体" w:hAnsi="宋体" w:hint="eastAsia"/>
          <w:snapToGrid w:val="0"/>
          <w:sz w:val="24"/>
          <w:szCs w:val="28"/>
          <w:u w:val="single"/>
        </w:rPr>
        <w:t xml:space="preserve">                         </w:t>
      </w:r>
    </w:p>
    <w:p w:rsidR="004D173E" w:rsidRDefault="00511ED2">
      <w:pPr>
        <w:pStyle w:val="03"/>
        <w:spacing w:line="400" w:lineRule="exact"/>
        <w:ind w:firstLineChars="200" w:firstLine="480"/>
        <w:rPr>
          <w:rFonts w:ascii="宋体" w:hAnsi="宋体"/>
          <w:snapToGrid w:val="0"/>
          <w:sz w:val="24"/>
          <w:szCs w:val="28"/>
        </w:rPr>
      </w:pPr>
      <w:r>
        <w:rPr>
          <w:rFonts w:ascii="宋体" w:hAnsi="宋体" w:hint="eastAsia"/>
          <w:snapToGrid w:val="0"/>
          <w:sz w:val="24"/>
          <w:szCs w:val="28"/>
        </w:rPr>
        <w:t xml:space="preserve">电子函件： </w:t>
      </w:r>
      <w:r>
        <w:rPr>
          <w:rFonts w:ascii="宋体" w:hAnsi="宋体" w:hint="eastAsia"/>
          <w:snapToGrid w:val="0"/>
          <w:sz w:val="24"/>
          <w:szCs w:val="28"/>
          <w:u w:val="single"/>
        </w:rPr>
        <w:t xml:space="preserve">                      </w:t>
      </w:r>
    </w:p>
    <w:p w:rsidR="004D173E" w:rsidRDefault="00511ED2">
      <w:pPr>
        <w:pStyle w:val="03"/>
        <w:spacing w:line="400" w:lineRule="exact"/>
        <w:ind w:firstLineChars="200" w:firstLine="480"/>
        <w:rPr>
          <w:rFonts w:ascii="宋体" w:hAnsi="宋体"/>
          <w:snapToGrid w:val="0"/>
          <w:sz w:val="24"/>
          <w:szCs w:val="28"/>
        </w:rPr>
      </w:pPr>
      <w:r>
        <w:rPr>
          <w:rFonts w:ascii="宋体" w:hAnsi="宋体" w:hint="eastAsia"/>
          <w:snapToGrid w:val="0"/>
          <w:sz w:val="24"/>
          <w:szCs w:val="28"/>
        </w:rPr>
        <w:t xml:space="preserve">日期： </w:t>
      </w:r>
      <w:r>
        <w:rPr>
          <w:rFonts w:ascii="宋体" w:hAnsi="宋体" w:hint="eastAsia"/>
          <w:snapToGrid w:val="0"/>
          <w:sz w:val="24"/>
          <w:szCs w:val="28"/>
          <w:u w:val="single"/>
        </w:rPr>
        <w:t xml:space="preserve">                          </w:t>
      </w:r>
    </w:p>
    <w:p w:rsidR="004D173E" w:rsidRDefault="004D173E">
      <w:pPr>
        <w:pStyle w:val="03"/>
        <w:tabs>
          <w:tab w:val="left" w:pos="540"/>
        </w:tabs>
        <w:spacing w:line="400" w:lineRule="exact"/>
        <w:jc w:val="left"/>
        <w:rPr>
          <w:rFonts w:ascii="宋体" w:hAnsi="宋体"/>
          <w:sz w:val="24"/>
          <w:szCs w:val="28"/>
        </w:rPr>
      </w:pPr>
    </w:p>
    <w:p w:rsidR="004D173E" w:rsidRDefault="004D173E">
      <w:pPr>
        <w:pStyle w:val="03"/>
        <w:spacing w:line="360" w:lineRule="exact"/>
        <w:jc w:val="left"/>
        <w:rPr>
          <w:rFonts w:ascii="宋体" w:hAnsi="宋体"/>
          <w:spacing w:val="-4"/>
          <w:sz w:val="24"/>
          <w:szCs w:val="28"/>
        </w:rPr>
      </w:pPr>
    </w:p>
    <w:p w:rsidR="004D173E" w:rsidRDefault="004D173E">
      <w:pPr>
        <w:pStyle w:val="03"/>
        <w:spacing w:line="360" w:lineRule="exact"/>
        <w:jc w:val="left"/>
        <w:rPr>
          <w:rFonts w:ascii="宋体" w:hAnsi="宋体"/>
          <w:spacing w:val="-4"/>
          <w:sz w:val="24"/>
          <w:szCs w:val="28"/>
        </w:rPr>
      </w:pPr>
    </w:p>
    <w:p w:rsidR="004D173E" w:rsidRDefault="004D173E">
      <w:pPr>
        <w:pStyle w:val="03"/>
        <w:spacing w:line="360" w:lineRule="exact"/>
        <w:jc w:val="left"/>
        <w:rPr>
          <w:rFonts w:ascii="宋体" w:hAnsi="宋体"/>
          <w:spacing w:val="-4"/>
          <w:sz w:val="24"/>
          <w:szCs w:val="28"/>
        </w:rPr>
      </w:pPr>
    </w:p>
    <w:p w:rsidR="004D173E" w:rsidRDefault="004D173E">
      <w:pPr>
        <w:pStyle w:val="03"/>
        <w:spacing w:line="360" w:lineRule="exact"/>
        <w:jc w:val="center"/>
        <w:rPr>
          <w:rFonts w:ascii="宋体" w:hAnsi="宋体"/>
          <w:spacing w:val="-4"/>
          <w:sz w:val="24"/>
          <w:szCs w:val="28"/>
        </w:rPr>
      </w:pPr>
    </w:p>
    <w:p w:rsidR="004D173E" w:rsidRDefault="004D173E">
      <w:pPr>
        <w:pStyle w:val="03"/>
        <w:spacing w:line="360" w:lineRule="exact"/>
        <w:jc w:val="center"/>
        <w:rPr>
          <w:rFonts w:ascii="宋体" w:hAnsi="宋体"/>
          <w:spacing w:val="-4"/>
          <w:sz w:val="24"/>
          <w:szCs w:val="28"/>
        </w:rPr>
      </w:pPr>
    </w:p>
    <w:p w:rsidR="004D173E" w:rsidRDefault="004D173E">
      <w:pPr>
        <w:pStyle w:val="03"/>
        <w:spacing w:line="360" w:lineRule="auto"/>
        <w:rPr>
          <w:rFonts w:ascii="宋体" w:hAnsi="宋体"/>
          <w:b/>
          <w:bCs/>
          <w:sz w:val="28"/>
          <w:szCs w:val="32"/>
        </w:rPr>
      </w:pPr>
    </w:p>
    <w:p w:rsidR="004D173E" w:rsidRDefault="004D173E">
      <w:pPr>
        <w:pStyle w:val="03"/>
        <w:spacing w:line="360" w:lineRule="auto"/>
        <w:rPr>
          <w:rFonts w:ascii="宋体" w:hAnsi="宋体"/>
          <w:b/>
          <w:bCs/>
          <w:sz w:val="28"/>
          <w:szCs w:val="32"/>
        </w:rPr>
      </w:pPr>
    </w:p>
    <w:p w:rsidR="004D173E" w:rsidRDefault="004D173E">
      <w:pPr>
        <w:pStyle w:val="03"/>
        <w:spacing w:line="360" w:lineRule="auto"/>
        <w:rPr>
          <w:rFonts w:ascii="宋体" w:hAnsi="宋体"/>
          <w:b/>
          <w:bCs/>
          <w:sz w:val="28"/>
          <w:szCs w:val="32"/>
        </w:rPr>
      </w:pPr>
    </w:p>
    <w:p w:rsidR="004D173E" w:rsidRDefault="00511ED2">
      <w:pPr>
        <w:autoSpaceDE w:val="0"/>
        <w:autoSpaceDN w:val="0"/>
        <w:adjustRightInd w:val="0"/>
        <w:spacing w:line="500" w:lineRule="exact"/>
        <w:jc w:val="center"/>
        <w:outlineLvl w:val="2"/>
        <w:rPr>
          <w:rFonts w:ascii="宋体" w:hAnsi="宋体"/>
          <w:b/>
          <w:sz w:val="28"/>
          <w:szCs w:val="28"/>
        </w:rPr>
      </w:pPr>
      <w:bookmarkStart w:id="267" w:name="_Toc18039"/>
      <w:r>
        <w:rPr>
          <w:rFonts w:ascii="宋体" w:hAnsi="宋体" w:hint="eastAsia"/>
          <w:b/>
          <w:sz w:val="28"/>
          <w:szCs w:val="32"/>
        </w:rPr>
        <w:lastRenderedPageBreak/>
        <w:t>2、</w:t>
      </w:r>
      <w:bookmarkEnd w:id="267"/>
      <w:r>
        <w:rPr>
          <w:rFonts w:ascii="宋体" w:hAnsi="宋体" w:hint="eastAsia"/>
          <w:b/>
          <w:sz w:val="28"/>
          <w:szCs w:val="28"/>
        </w:rPr>
        <w:t>法定代表人资格证明文件</w:t>
      </w:r>
    </w:p>
    <w:p w:rsidR="004D173E" w:rsidRDefault="00511ED2">
      <w:pPr>
        <w:widowControl/>
        <w:adjustRightInd w:val="0"/>
        <w:snapToGrid w:val="0"/>
        <w:spacing w:before="120" w:after="120" w:line="500" w:lineRule="exact"/>
        <w:ind w:left="1072" w:hanging="1072"/>
        <w:jc w:val="left"/>
        <w:rPr>
          <w:rFonts w:ascii="宋体" w:hAnsi="宋体"/>
          <w:sz w:val="28"/>
          <w:szCs w:val="28"/>
        </w:rPr>
      </w:pPr>
      <w:r>
        <w:rPr>
          <w:rFonts w:ascii="宋体" w:hAnsi="宋体" w:hint="eastAsia"/>
          <w:sz w:val="28"/>
          <w:szCs w:val="28"/>
          <w:u w:val="single"/>
        </w:rPr>
        <w:t>（代理机构名称）</w:t>
      </w:r>
      <w:r>
        <w:rPr>
          <w:rFonts w:ascii="宋体" w:hAnsi="宋体" w:hint="eastAsia"/>
          <w:sz w:val="28"/>
          <w:szCs w:val="28"/>
        </w:rPr>
        <w:t>：</w:t>
      </w:r>
    </w:p>
    <w:p w:rsidR="004D173E" w:rsidRDefault="00511ED2">
      <w:pPr>
        <w:widowControl/>
        <w:adjustRightInd w:val="0"/>
        <w:snapToGrid w:val="0"/>
        <w:spacing w:before="120" w:after="120" w:line="500" w:lineRule="exact"/>
        <w:ind w:firstLineChars="150" w:firstLine="420"/>
        <w:jc w:val="left"/>
        <w:rPr>
          <w:rFonts w:ascii="宋体" w:hAnsi="宋体"/>
          <w:sz w:val="28"/>
          <w:szCs w:val="28"/>
        </w:rPr>
      </w:pPr>
      <w:r>
        <w:rPr>
          <w:rFonts w:ascii="宋体" w:hAnsi="宋体" w:hint="eastAsia"/>
          <w:sz w:val="28"/>
          <w:szCs w:val="28"/>
        </w:rPr>
        <w:t>兹有</w:t>
      </w:r>
      <w:r>
        <w:rPr>
          <w:rFonts w:ascii="宋体" w:hAnsi="宋体" w:hint="eastAsia"/>
          <w:sz w:val="28"/>
          <w:szCs w:val="28"/>
          <w:u w:val="single"/>
        </w:rPr>
        <w:t xml:space="preserve">          </w:t>
      </w:r>
      <w:r>
        <w:rPr>
          <w:rFonts w:ascii="宋体" w:hAnsi="宋体" w:hint="eastAsia"/>
          <w:sz w:val="28"/>
          <w:szCs w:val="28"/>
        </w:rPr>
        <w:t>同志为</w:t>
      </w:r>
      <w:r>
        <w:rPr>
          <w:rFonts w:ascii="宋体" w:hAnsi="宋体" w:hint="eastAsia"/>
          <w:sz w:val="28"/>
          <w:szCs w:val="28"/>
          <w:u w:val="single"/>
        </w:rPr>
        <w:t xml:space="preserve">             </w:t>
      </w:r>
      <w:r>
        <w:rPr>
          <w:rFonts w:ascii="宋体" w:hAnsi="宋体" w:hint="eastAsia"/>
          <w:sz w:val="28"/>
          <w:szCs w:val="28"/>
        </w:rPr>
        <w:t xml:space="preserve">法定代表人，代表我单位办理一切社会公务事宜，具有法律效力。 </w:t>
      </w:r>
    </w:p>
    <w:p w:rsidR="004D173E" w:rsidRDefault="00511ED2">
      <w:pPr>
        <w:widowControl/>
        <w:adjustRightInd w:val="0"/>
        <w:snapToGrid w:val="0"/>
        <w:spacing w:before="120" w:after="120" w:line="500" w:lineRule="exact"/>
        <w:ind w:leftChars="200" w:left="1070" w:hangingChars="232" w:hanging="650"/>
        <w:jc w:val="left"/>
        <w:rPr>
          <w:rFonts w:ascii="宋体" w:hAnsi="宋体"/>
          <w:sz w:val="28"/>
          <w:szCs w:val="28"/>
        </w:rPr>
      </w:pPr>
      <w:r>
        <w:rPr>
          <w:rFonts w:ascii="宋体" w:hAnsi="宋体" w:hint="eastAsia"/>
          <w:sz w:val="28"/>
          <w:szCs w:val="28"/>
        </w:rPr>
        <w:t xml:space="preserve">附法定代表人基本情况： </w:t>
      </w:r>
    </w:p>
    <w:p w:rsidR="004D173E" w:rsidRDefault="00511ED2">
      <w:pPr>
        <w:widowControl/>
        <w:adjustRightInd w:val="0"/>
        <w:snapToGrid w:val="0"/>
        <w:spacing w:before="120" w:after="120" w:line="500" w:lineRule="exact"/>
        <w:ind w:leftChars="200" w:left="1070" w:hangingChars="232" w:hanging="650"/>
        <w:jc w:val="left"/>
        <w:rPr>
          <w:rFonts w:ascii="宋体" w:hAnsi="宋体"/>
          <w:sz w:val="28"/>
          <w:szCs w:val="28"/>
          <w:u w:val="single"/>
        </w:rPr>
      </w:pPr>
      <w:r>
        <w:rPr>
          <w:rFonts w:ascii="宋体" w:hAnsi="宋体" w:hint="eastAsia"/>
          <w:sz w:val="28"/>
          <w:szCs w:val="28"/>
        </w:rPr>
        <w:t>姓名：</w:t>
      </w:r>
      <w:r>
        <w:rPr>
          <w:rFonts w:ascii="宋体" w:hAnsi="宋体" w:hint="eastAsia"/>
          <w:sz w:val="28"/>
          <w:szCs w:val="28"/>
          <w:u w:val="single"/>
        </w:rPr>
        <w:t xml:space="preserve">                   </w:t>
      </w:r>
    </w:p>
    <w:p w:rsidR="004D173E" w:rsidRDefault="00511ED2">
      <w:pPr>
        <w:widowControl/>
        <w:adjustRightInd w:val="0"/>
        <w:snapToGrid w:val="0"/>
        <w:spacing w:before="120" w:after="120" w:line="500" w:lineRule="exact"/>
        <w:ind w:leftChars="200" w:left="1070" w:hangingChars="232" w:hanging="650"/>
        <w:jc w:val="left"/>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p>
    <w:p w:rsidR="004D173E" w:rsidRDefault="00511ED2">
      <w:pPr>
        <w:widowControl/>
        <w:adjustRightInd w:val="0"/>
        <w:snapToGrid w:val="0"/>
        <w:spacing w:before="120" w:after="120" w:line="500" w:lineRule="exact"/>
        <w:ind w:leftChars="200" w:left="1070" w:hangingChars="232" w:hanging="650"/>
        <w:jc w:val="left"/>
        <w:rPr>
          <w:rFonts w:ascii="宋体" w:hAnsi="宋体"/>
          <w:sz w:val="28"/>
          <w:szCs w:val="28"/>
        </w:rPr>
      </w:pPr>
      <w:r>
        <w:rPr>
          <w:rFonts w:ascii="宋体" w:hAnsi="宋体" w:hint="eastAsia"/>
          <w:sz w:val="28"/>
          <w:szCs w:val="28"/>
        </w:rPr>
        <w:t>通讯地址：</w:t>
      </w:r>
      <w:r>
        <w:rPr>
          <w:rFonts w:ascii="宋体" w:hAnsi="宋体" w:hint="eastAsia"/>
          <w:sz w:val="28"/>
          <w:szCs w:val="28"/>
          <w:u w:val="single"/>
        </w:rPr>
        <w:t xml:space="preserve">                       </w:t>
      </w:r>
    </w:p>
    <w:p w:rsidR="004D173E" w:rsidRDefault="00511ED2">
      <w:pPr>
        <w:widowControl/>
        <w:adjustRightInd w:val="0"/>
        <w:snapToGrid w:val="0"/>
        <w:spacing w:before="120" w:after="120" w:line="500" w:lineRule="exact"/>
        <w:ind w:leftChars="200" w:left="1070" w:hangingChars="232" w:hanging="650"/>
        <w:jc w:val="left"/>
        <w:rPr>
          <w:rFonts w:ascii="宋体" w:hAnsi="宋体"/>
          <w:sz w:val="28"/>
          <w:szCs w:val="28"/>
        </w:rPr>
      </w:pPr>
      <w:r>
        <w:rPr>
          <w:rFonts w:ascii="宋体" w:hAnsi="宋体" w:hint="eastAsia"/>
          <w:sz w:val="28"/>
          <w:szCs w:val="28"/>
        </w:rPr>
        <w:t>电话号码：</w:t>
      </w:r>
      <w:r>
        <w:rPr>
          <w:rFonts w:ascii="宋体" w:hAnsi="宋体" w:hint="eastAsia"/>
          <w:sz w:val="28"/>
          <w:szCs w:val="28"/>
          <w:u w:val="single"/>
        </w:rPr>
        <w:t xml:space="preserve">                   </w:t>
      </w:r>
      <w:r>
        <w:rPr>
          <w:rFonts w:ascii="宋体" w:hAnsi="宋体" w:hint="eastAsia"/>
          <w:sz w:val="28"/>
          <w:szCs w:val="28"/>
        </w:rPr>
        <w:t>邮政编码：</w:t>
      </w:r>
      <w:r>
        <w:rPr>
          <w:rFonts w:ascii="宋体" w:hAnsi="宋体" w:hint="eastAsia"/>
          <w:sz w:val="28"/>
          <w:szCs w:val="28"/>
          <w:u w:val="single"/>
        </w:rPr>
        <w:t xml:space="preserve">               </w:t>
      </w:r>
    </w:p>
    <w:p w:rsidR="004D173E" w:rsidRDefault="00511ED2">
      <w:pPr>
        <w:widowControl/>
        <w:adjustRightInd w:val="0"/>
        <w:snapToGrid w:val="0"/>
        <w:spacing w:before="120" w:after="120" w:line="500" w:lineRule="exact"/>
        <w:ind w:left="1072" w:hanging="1072"/>
        <w:rPr>
          <w:rFonts w:ascii="宋体" w:hAnsi="宋体"/>
          <w:sz w:val="28"/>
          <w:szCs w:val="28"/>
        </w:rPr>
      </w:pPr>
      <w:r>
        <w:rPr>
          <w:rFonts w:ascii="宋体" w:hAnsi="宋体" w:hint="eastAsia"/>
          <w:sz w:val="28"/>
          <w:szCs w:val="28"/>
        </w:rPr>
        <w:t xml:space="preserve"> </w:t>
      </w:r>
    </w:p>
    <w:tbl>
      <w:tblPr>
        <w:tblW w:w="6804" w:type="dxa"/>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4"/>
      </w:tblGrid>
      <w:tr w:rsidR="004D173E">
        <w:trPr>
          <w:trHeight w:val="2988"/>
        </w:trPr>
        <w:tc>
          <w:tcPr>
            <w:tcW w:w="6804" w:type="dxa"/>
            <w:tcBorders>
              <w:top w:val="single" w:sz="4" w:space="0" w:color="auto"/>
              <w:left w:val="single" w:sz="4" w:space="0" w:color="auto"/>
              <w:bottom w:val="single" w:sz="4" w:space="0" w:color="auto"/>
              <w:right w:val="single" w:sz="4" w:space="0" w:color="auto"/>
            </w:tcBorders>
          </w:tcPr>
          <w:p w:rsidR="004D173E" w:rsidRDefault="004D173E">
            <w:pPr>
              <w:widowControl/>
              <w:adjustRightInd w:val="0"/>
              <w:snapToGrid w:val="0"/>
              <w:spacing w:before="120" w:after="120" w:line="500" w:lineRule="exact"/>
              <w:ind w:left="1072" w:hanging="1072"/>
              <w:jc w:val="center"/>
              <w:rPr>
                <w:rFonts w:ascii="宋体" w:hAnsi="宋体"/>
                <w:sz w:val="28"/>
                <w:szCs w:val="28"/>
              </w:rPr>
            </w:pPr>
          </w:p>
          <w:p w:rsidR="004D173E" w:rsidRDefault="004D173E">
            <w:pPr>
              <w:widowControl/>
              <w:adjustRightInd w:val="0"/>
              <w:snapToGrid w:val="0"/>
              <w:spacing w:before="120" w:after="120" w:line="500" w:lineRule="exact"/>
              <w:ind w:left="1072" w:hanging="1072"/>
              <w:jc w:val="center"/>
              <w:rPr>
                <w:rFonts w:ascii="宋体" w:hAnsi="宋体"/>
                <w:sz w:val="28"/>
                <w:szCs w:val="28"/>
              </w:rPr>
            </w:pPr>
          </w:p>
          <w:p w:rsidR="004D173E" w:rsidRDefault="00511ED2">
            <w:pPr>
              <w:widowControl/>
              <w:adjustRightInd w:val="0"/>
              <w:snapToGrid w:val="0"/>
              <w:spacing w:before="120" w:after="120" w:line="500" w:lineRule="exact"/>
              <w:ind w:left="1072" w:hanging="1072"/>
              <w:jc w:val="center"/>
              <w:rPr>
                <w:rFonts w:ascii="宋体" w:hAnsi="宋体"/>
                <w:sz w:val="28"/>
                <w:szCs w:val="28"/>
              </w:rPr>
            </w:pPr>
            <w:r>
              <w:rPr>
                <w:rFonts w:ascii="宋体" w:hAnsi="宋体" w:hint="eastAsia"/>
                <w:sz w:val="28"/>
                <w:szCs w:val="28"/>
              </w:rPr>
              <w:t>法定代表人《居民身份证》扫描件</w:t>
            </w:r>
          </w:p>
        </w:tc>
      </w:tr>
    </w:tbl>
    <w:p w:rsidR="004D173E" w:rsidRDefault="004D173E">
      <w:pPr>
        <w:widowControl/>
        <w:adjustRightInd w:val="0"/>
        <w:snapToGrid w:val="0"/>
        <w:spacing w:before="120" w:after="120" w:line="500" w:lineRule="exact"/>
        <w:ind w:left="1072" w:hanging="1072"/>
        <w:rPr>
          <w:rFonts w:ascii="宋体" w:hAnsi="宋体"/>
          <w:sz w:val="28"/>
          <w:szCs w:val="28"/>
        </w:rPr>
      </w:pPr>
    </w:p>
    <w:p w:rsidR="004D173E" w:rsidRDefault="00511ED2">
      <w:pPr>
        <w:widowControl/>
        <w:tabs>
          <w:tab w:val="left" w:pos="750"/>
        </w:tabs>
        <w:adjustRightInd w:val="0"/>
        <w:snapToGrid w:val="0"/>
        <w:spacing w:before="120" w:after="120" w:line="500" w:lineRule="exact"/>
        <w:ind w:left="1072" w:hanging="1072"/>
        <w:rPr>
          <w:rFonts w:ascii="宋体" w:hAnsi="宋体"/>
          <w:sz w:val="28"/>
          <w:szCs w:val="28"/>
        </w:rPr>
      </w:pPr>
      <w:r>
        <w:rPr>
          <w:rFonts w:ascii="宋体" w:hAnsi="宋体" w:hint="eastAsia"/>
          <w:sz w:val="28"/>
          <w:szCs w:val="28"/>
        </w:rPr>
        <w:t xml:space="preserve"> </w:t>
      </w:r>
      <w:r>
        <w:rPr>
          <w:rFonts w:ascii="宋体" w:hAnsi="宋体" w:hint="eastAsia"/>
          <w:sz w:val="28"/>
          <w:szCs w:val="28"/>
        </w:rPr>
        <w:tab/>
        <w:t>供应商名称（签章）：</w:t>
      </w:r>
      <w:r>
        <w:rPr>
          <w:rFonts w:ascii="宋体" w:hAnsi="宋体" w:hint="eastAsia"/>
          <w:sz w:val="28"/>
          <w:szCs w:val="28"/>
          <w:u w:val="single"/>
        </w:rPr>
        <w:t xml:space="preserve">           </w:t>
      </w:r>
    </w:p>
    <w:p w:rsidR="004D173E" w:rsidRDefault="00511ED2">
      <w:pPr>
        <w:widowControl/>
        <w:tabs>
          <w:tab w:val="left" w:pos="750"/>
        </w:tabs>
        <w:adjustRightInd w:val="0"/>
        <w:snapToGrid w:val="0"/>
        <w:spacing w:before="120" w:after="120" w:line="500" w:lineRule="exact"/>
        <w:ind w:leftChars="400" w:left="1070" w:hangingChars="82" w:hanging="230"/>
        <w:rPr>
          <w:rFonts w:ascii="宋体" w:hAnsi="宋体"/>
          <w:sz w:val="28"/>
          <w:szCs w:val="28"/>
        </w:rPr>
      </w:pPr>
      <w:r>
        <w:rPr>
          <w:rFonts w:ascii="宋体" w:hAnsi="宋体" w:hint="eastAsia"/>
          <w:sz w:val="28"/>
          <w:szCs w:val="28"/>
        </w:rPr>
        <w:t>法定代表人（签章） ：</w:t>
      </w:r>
      <w:r>
        <w:rPr>
          <w:rFonts w:ascii="宋体" w:hAnsi="宋体" w:hint="eastAsia"/>
          <w:sz w:val="28"/>
          <w:szCs w:val="28"/>
          <w:u w:val="single"/>
        </w:rPr>
        <w:t xml:space="preserve">           </w:t>
      </w:r>
    </w:p>
    <w:p w:rsidR="004D173E" w:rsidRDefault="00511ED2">
      <w:pPr>
        <w:widowControl/>
        <w:tabs>
          <w:tab w:val="left" w:pos="750"/>
        </w:tabs>
        <w:adjustRightInd w:val="0"/>
        <w:snapToGrid w:val="0"/>
        <w:spacing w:before="120" w:after="120" w:line="500" w:lineRule="exact"/>
        <w:ind w:leftChars="400" w:left="1070" w:hangingChars="82" w:hanging="230"/>
        <w:rPr>
          <w:rFonts w:ascii="宋体" w:hAnsi="宋体"/>
          <w:sz w:val="28"/>
          <w:szCs w:val="28"/>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4D173E" w:rsidRDefault="00511ED2">
      <w:pPr>
        <w:widowControl/>
        <w:adjustRightInd w:val="0"/>
        <w:snapToGrid w:val="0"/>
        <w:spacing w:before="120" w:after="120" w:line="500" w:lineRule="exact"/>
        <w:ind w:left="1072" w:hanging="1072"/>
        <w:jc w:val="center"/>
        <w:rPr>
          <w:b/>
          <w:sz w:val="28"/>
          <w:szCs w:val="28"/>
        </w:rPr>
      </w:pPr>
      <w:r>
        <w:rPr>
          <w:rFonts w:hint="eastAsia"/>
          <w:b/>
          <w:sz w:val="28"/>
          <w:szCs w:val="28"/>
        </w:rPr>
        <w:t>注：本表适用于法人</w:t>
      </w:r>
    </w:p>
    <w:p w:rsidR="004D173E" w:rsidRDefault="004D173E">
      <w:pPr>
        <w:widowControl/>
        <w:adjustRightInd w:val="0"/>
        <w:snapToGrid w:val="0"/>
        <w:spacing w:before="120" w:after="120" w:line="500" w:lineRule="exact"/>
        <w:ind w:left="1072" w:hanging="1072"/>
        <w:jc w:val="center"/>
        <w:rPr>
          <w:b/>
          <w:sz w:val="28"/>
          <w:szCs w:val="28"/>
        </w:rPr>
      </w:pPr>
    </w:p>
    <w:p w:rsidR="004D173E" w:rsidRDefault="004D173E">
      <w:pPr>
        <w:widowControl/>
        <w:adjustRightInd w:val="0"/>
        <w:snapToGrid w:val="0"/>
        <w:spacing w:before="120" w:after="120" w:line="500" w:lineRule="exact"/>
        <w:ind w:left="1072" w:hanging="1072"/>
        <w:jc w:val="center"/>
        <w:rPr>
          <w:b/>
          <w:sz w:val="28"/>
          <w:szCs w:val="28"/>
        </w:rPr>
      </w:pPr>
    </w:p>
    <w:p w:rsidR="004D173E" w:rsidRDefault="00511ED2">
      <w:pPr>
        <w:autoSpaceDE w:val="0"/>
        <w:autoSpaceDN w:val="0"/>
        <w:adjustRightInd w:val="0"/>
        <w:spacing w:line="500" w:lineRule="exact"/>
        <w:jc w:val="center"/>
        <w:outlineLvl w:val="2"/>
        <w:rPr>
          <w:rFonts w:ascii="宋体" w:hAnsi="宋体"/>
          <w:b/>
          <w:sz w:val="28"/>
          <w:szCs w:val="28"/>
        </w:rPr>
      </w:pPr>
      <w:r>
        <w:rPr>
          <w:rFonts w:ascii="宋体" w:hAnsi="宋体" w:hint="eastAsia"/>
          <w:b/>
          <w:sz w:val="28"/>
          <w:szCs w:val="28"/>
        </w:rPr>
        <w:lastRenderedPageBreak/>
        <w:t xml:space="preserve">单位负责人资格证明文件 </w:t>
      </w:r>
    </w:p>
    <w:p w:rsidR="004D173E" w:rsidRDefault="00511ED2">
      <w:pPr>
        <w:widowControl/>
        <w:adjustRightInd w:val="0"/>
        <w:snapToGrid w:val="0"/>
        <w:spacing w:before="120" w:after="120" w:line="500" w:lineRule="exact"/>
        <w:ind w:left="1072" w:hanging="1072"/>
        <w:rPr>
          <w:rFonts w:ascii="宋体" w:hAnsi="宋体"/>
          <w:sz w:val="28"/>
          <w:szCs w:val="28"/>
        </w:rPr>
      </w:pPr>
      <w:r>
        <w:rPr>
          <w:rFonts w:ascii="宋体" w:hAnsi="宋体" w:hint="eastAsia"/>
          <w:sz w:val="28"/>
          <w:szCs w:val="28"/>
          <w:u w:val="single"/>
        </w:rPr>
        <w:t>（代理机构名称）</w:t>
      </w:r>
      <w:r>
        <w:rPr>
          <w:rFonts w:ascii="宋体" w:hAnsi="宋体" w:hint="eastAsia"/>
          <w:sz w:val="28"/>
          <w:szCs w:val="28"/>
        </w:rPr>
        <w:t>：</w:t>
      </w:r>
    </w:p>
    <w:p w:rsidR="004D173E" w:rsidRDefault="00511ED2">
      <w:pPr>
        <w:widowControl/>
        <w:adjustRightInd w:val="0"/>
        <w:snapToGrid w:val="0"/>
        <w:spacing w:before="120" w:after="120" w:line="500" w:lineRule="exact"/>
        <w:ind w:firstLineChars="200" w:firstLine="560"/>
        <w:rPr>
          <w:rFonts w:ascii="宋体" w:hAnsi="宋体"/>
          <w:sz w:val="28"/>
          <w:szCs w:val="28"/>
        </w:rPr>
      </w:pPr>
      <w:r>
        <w:rPr>
          <w:rFonts w:ascii="宋体" w:hAnsi="宋体" w:hint="eastAsia"/>
          <w:sz w:val="28"/>
          <w:szCs w:val="28"/>
        </w:rPr>
        <w:t>兹有</w:t>
      </w:r>
      <w:r>
        <w:rPr>
          <w:rFonts w:ascii="宋体" w:hAnsi="宋体" w:hint="eastAsia"/>
          <w:sz w:val="28"/>
          <w:szCs w:val="28"/>
          <w:u w:val="single"/>
        </w:rPr>
        <w:t xml:space="preserve">          </w:t>
      </w:r>
      <w:r>
        <w:rPr>
          <w:rFonts w:ascii="宋体" w:hAnsi="宋体" w:hint="eastAsia"/>
          <w:sz w:val="28"/>
          <w:szCs w:val="28"/>
        </w:rPr>
        <w:t>同志为</w:t>
      </w:r>
      <w:r>
        <w:rPr>
          <w:rFonts w:ascii="宋体" w:hAnsi="宋体" w:hint="eastAsia"/>
          <w:sz w:val="28"/>
          <w:szCs w:val="28"/>
          <w:u w:val="single"/>
        </w:rPr>
        <w:t xml:space="preserve">             </w:t>
      </w:r>
      <w:r>
        <w:rPr>
          <w:rFonts w:ascii="宋体" w:hAnsi="宋体" w:hint="eastAsia"/>
          <w:sz w:val="28"/>
          <w:szCs w:val="28"/>
        </w:rPr>
        <w:t xml:space="preserve">负责人，代表我单位办理一切社会公务事宜，具有法律效力。 </w:t>
      </w:r>
    </w:p>
    <w:p w:rsidR="004D173E" w:rsidRDefault="00511ED2">
      <w:pPr>
        <w:widowControl/>
        <w:adjustRightInd w:val="0"/>
        <w:snapToGrid w:val="0"/>
        <w:spacing w:before="120" w:after="120" w:line="500" w:lineRule="exact"/>
        <w:ind w:leftChars="304" w:left="1428" w:hangingChars="282" w:hanging="790"/>
        <w:rPr>
          <w:rFonts w:ascii="宋体" w:hAnsi="宋体"/>
          <w:sz w:val="28"/>
          <w:szCs w:val="28"/>
        </w:rPr>
      </w:pPr>
      <w:r>
        <w:rPr>
          <w:rFonts w:ascii="宋体" w:hAnsi="宋体" w:hint="eastAsia"/>
          <w:sz w:val="28"/>
          <w:szCs w:val="28"/>
        </w:rPr>
        <w:t xml:space="preserve">附单位负责人基本情况： </w:t>
      </w:r>
    </w:p>
    <w:p w:rsidR="004D173E" w:rsidRDefault="00511ED2">
      <w:pPr>
        <w:widowControl/>
        <w:adjustRightInd w:val="0"/>
        <w:snapToGrid w:val="0"/>
        <w:spacing w:before="120" w:after="120" w:line="500" w:lineRule="exact"/>
        <w:ind w:leftChars="334" w:left="1071" w:hangingChars="132" w:hanging="370"/>
        <w:rPr>
          <w:rFonts w:ascii="宋体" w:hAnsi="宋体"/>
          <w:sz w:val="28"/>
          <w:szCs w:val="28"/>
          <w:u w:val="single"/>
        </w:rPr>
      </w:pPr>
      <w:r>
        <w:rPr>
          <w:rFonts w:ascii="宋体" w:hAnsi="宋体" w:hint="eastAsia"/>
          <w:sz w:val="28"/>
          <w:szCs w:val="28"/>
        </w:rPr>
        <w:t>姓名：</w:t>
      </w:r>
      <w:r>
        <w:rPr>
          <w:rFonts w:ascii="宋体" w:hAnsi="宋体" w:hint="eastAsia"/>
          <w:sz w:val="28"/>
          <w:szCs w:val="28"/>
          <w:u w:val="single"/>
        </w:rPr>
        <w:t xml:space="preserve">              </w:t>
      </w:r>
      <w:r>
        <w:rPr>
          <w:rFonts w:ascii="宋体" w:hAnsi="宋体" w:hint="eastAsia"/>
          <w:sz w:val="28"/>
          <w:szCs w:val="28"/>
        </w:rPr>
        <w:t>职务：</w:t>
      </w:r>
      <w:r>
        <w:rPr>
          <w:rFonts w:ascii="宋体" w:hAnsi="宋体" w:hint="eastAsia"/>
          <w:sz w:val="28"/>
          <w:szCs w:val="28"/>
          <w:u w:val="single"/>
        </w:rPr>
        <w:t xml:space="preserve">         </w:t>
      </w:r>
    </w:p>
    <w:p w:rsidR="004D173E" w:rsidRDefault="00511ED2">
      <w:pPr>
        <w:widowControl/>
        <w:adjustRightInd w:val="0"/>
        <w:snapToGrid w:val="0"/>
        <w:spacing w:before="120" w:after="120" w:line="500" w:lineRule="exact"/>
        <w:ind w:leftChars="334" w:left="1071" w:hangingChars="132" w:hanging="370"/>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p>
    <w:p w:rsidR="004D173E" w:rsidRDefault="00511ED2">
      <w:pPr>
        <w:widowControl/>
        <w:adjustRightInd w:val="0"/>
        <w:snapToGrid w:val="0"/>
        <w:spacing w:before="120" w:after="120" w:line="500" w:lineRule="exact"/>
        <w:ind w:leftChars="334" w:left="1071" w:hangingChars="132" w:hanging="370"/>
        <w:rPr>
          <w:rFonts w:ascii="宋体" w:hAnsi="宋体"/>
          <w:sz w:val="28"/>
          <w:szCs w:val="28"/>
        </w:rPr>
      </w:pPr>
      <w:r>
        <w:rPr>
          <w:rFonts w:ascii="宋体" w:hAnsi="宋体" w:hint="eastAsia"/>
          <w:sz w:val="28"/>
          <w:szCs w:val="28"/>
        </w:rPr>
        <w:t>通讯地址：</w:t>
      </w:r>
      <w:r>
        <w:rPr>
          <w:rFonts w:ascii="宋体" w:hAnsi="宋体" w:hint="eastAsia"/>
          <w:sz w:val="28"/>
          <w:szCs w:val="28"/>
          <w:u w:val="single"/>
        </w:rPr>
        <w:t xml:space="preserve">                       </w:t>
      </w:r>
    </w:p>
    <w:p w:rsidR="004D173E" w:rsidRDefault="00511ED2">
      <w:pPr>
        <w:widowControl/>
        <w:adjustRightInd w:val="0"/>
        <w:snapToGrid w:val="0"/>
        <w:spacing w:before="120" w:after="120" w:line="500" w:lineRule="exact"/>
        <w:ind w:leftChars="334" w:left="1071" w:hangingChars="132" w:hanging="370"/>
        <w:rPr>
          <w:rFonts w:ascii="宋体" w:hAnsi="宋体"/>
          <w:sz w:val="28"/>
          <w:szCs w:val="28"/>
        </w:rPr>
      </w:pPr>
      <w:r>
        <w:rPr>
          <w:rFonts w:ascii="宋体" w:hAnsi="宋体" w:hint="eastAsia"/>
          <w:sz w:val="28"/>
          <w:szCs w:val="28"/>
        </w:rPr>
        <w:t>电话号码：</w:t>
      </w:r>
      <w:r>
        <w:rPr>
          <w:rFonts w:ascii="宋体" w:hAnsi="宋体" w:hint="eastAsia"/>
          <w:sz w:val="28"/>
          <w:szCs w:val="28"/>
          <w:u w:val="single"/>
        </w:rPr>
        <w:t xml:space="preserve">                   </w:t>
      </w:r>
      <w:r>
        <w:rPr>
          <w:rFonts w:ascii="宋体" w:hAnsi="宋体" w:hint="eastAsia"/>
          <w:sz w:val="28"/>
          <w:szCs w:val="28"/>
        </w:rPr>
        <w:t>邮政编码：</w:t>
      </w:r>
      <w:r>
        <w:rPr>
          <w:rFonts w:ascii="宋体" w:hAnsi="宋体" w:hint="eastAsia"/>
          <w:sz w:val="28"/>
          <w:szCs w:val="28"/>
          <w:u w:val="single"/>
        </w:rPr>
        <w:t xml:space="preserve">               </w:t>
      </w:r>
    </w:p>
    <w:p w:rsidR="004D173E" w:rsidRDefault="00511ED2">
      <w:pPr>
        <w:widowControl/>
        <w:adjustRightInd w:val="0"/>
        <w:snapToGrid w:val="0"/>
        <w:spacing w:before="120" w:after="120" w:line="500" w:lineRule="exact"/>
        <w:ind w:left="1072" w:hanging="1072"/>
        <w:rPr>
          <w:rFonts w:ascii="宋体" w:hAnsi="宋体"/>
          <w:sz w:val="28"/>
          <w:szCs w:val="28"/>
        </w:rPr>
      </w:pPr>
      <w:r>
        <w:rPr>
          <w:rFonts w:ascii="宋体" w:hAnsi="宋体" w:hint="eastAsia"/>
          <w:sz w:val="28"/>
          <w:szCs w:val="28"/>
        </w:rPr>
        <w:t xml:space="preserve"> </w:t>
      </w:r>
    </w:p>
    <w:tbl>
      <w:tblPr>
        <w:tblW w:w="6804"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4"/>
      </w:tblGrid>
      <w:tr w:rsidR="004D173E">
        <w:trPr>
          <w:trHeight w:val="2988"/>
        </w:trPr>
        <w:tc>
          <w:tcPr>
            <w:tcW w:w="6804" w:type="dxa"/>
            <w:tcBorders>
              <w:top w:val="single" w:sz="4" w:space="0" w:color="auto"/>
              <w:left w:val="single" w:sz="4" w:space="0" w:color="auto"/>
              <w:bottom w:val="single" w:sz="4" w:space="0" w:color="auto"/>
              <w:right w:val="single" w:sz="4" w:space="0" w:color="auto"/>
            </w:tcBorders>
          </w:tcPr>
          <w:p w:rsidR="004D173E" w:rsidRDefault="004D173E">
            <w:pPr>
              <w:widowControl/>
              <w:adjustRightInd w:val="0"/>
              <w:snapToGrid w:val="0"/>
              <w:spacing w:before="120" w:after="120" w:line="500" w:lineRule="exact"/>
              <w:ind w:left="1072" w:hanging="1072"/>
              <w:jc w:val="center"/>
              <w:rPr>
                <w:rFonts w:ascii="宋体" w:hAnsi="宋体"/>
                <w:sz w:val="28"/>
                <w:szCs w:val="28"/>
              </w:rPr>
            </w:pPr>
          </w:p>
          <w:p w:rsidR="004D173E" w:rsidRDefault="004D173E">
            <w:pPr>
              <w:widowControl/>
              <w:adjustRightInd w:val="0"/>
              <w:snapToGrid w:val="0"/>
              <w:spacing w:before="120" w:after="120" w:line="500" w:lineRule="exact"/>
              <w:ind w:left="1072" w:hanging="1072"/>
              <w:jc w:val="center"/>
              <w:rPr>
                <w:rFonts w:ascii="宋体" w:hAnsi="宋体"/>
                <w:sz w:val="28"/>
                <w:szCs w:val="28"/>
              </w:rPr>
            </w:pPr>
          </w:p>
          <w:p w:rsidR="004D173E" w:rsidRDefault="00511ED2">
            <w:pPr>
              <w:widowControl/>
              <w:adjustRightInd w:val="0"/>
              <w:snapToGrid w:val="0"/>
              <w:spacing w:before="120" w:after="120" w:line="500" w:lineRule="exact"/>
              <w:ind w:left="1072" w:hanging="1072"/>
              <w:jc w:val="center"/>
              <w:rPr>
                <w:rFonts w:ascii="宋体" w:hAnsi="宋体"/>
                <w:sz w:val="28"/>
                <w:szCs w:val="28"/>
              </w:rPr>
            </w:pPr>
            <w:r>
              <w:rPr>
                <w:rFonts w:ascii="宋体" w:hAnsi="宋体" w:hint="eastAsia"/>
                <w:sz w:val="28"/>
                <w:szCs w:val="28"/>
              </w:rPr>
              <w:t>单位负责人《居民身份证》扫描件</w:t>
            </w:r>
          </w:p>
        </w:tc>
      </w:tr>
    </w:tbl>
    <w:p w:rsidR="004D173E" w:rsidRDefault="004D173E">
      <w:pPr>
        <w:widowControl/>
        <w:adjustRightInd w:val="0"/>
        <w:snapToGrid w:val="0"/>
        <w:spacing w:before="120" w:after="120" w:line="500" w:lineRule="exact"/>
        <w:ind w:left="1072" w:hanging="1072"/>
        <w:rPr>
          <w:rFonts w:ascii="宋体" w:hAnsi="宋体"/>
          <w:sz w:val="28"/>
          <w:szCs w:val="28"/>
        </w:rPr>
      </w:pPr>
    </w:p>
    <w:p w:rsidR="004D173E" w:rsidRDefault="00511ED2">
      <w:pPr>
        <w:widowControl/>
        <w:tabs>
          <w:tab w:val="left" w:pos="750"/>
        </w:tabs>
        <w:adjustRightInd w:val="0"/>
        <w:snapToGrid w:val="0"/>
        <w:spacing w:before="120" w:after="120" w:line="500" w:lineRule="exact"/>
        <w:ind w:left="1072" w:hanging="1072"/>
        <w:rPr>
          <w:rFonts w:ascii="宋体" w:hAnsi="宋体"/>
          <w:sz w:val="28"/>
          <w:szCs w:val="28"/>
        </w:rPr>
      </w:pPr>
      <w:r>
        <w:rPr>
          <w:rFonts w:ascii="宋体" w:hAnsi="宋体" w:hint="eastAsia"/>
          <w:sz w:val="28"/>
          <w:szCs w:val="28"/>
        </w:rPr>
        <w:t xml:space="preserve"> </w:t>
      </w:r>
      <w:r>
        <w:rPr>
          <w:rFonts w:ascii="宋体" w:hAnsi="宋体" w:hint="eastAsia"/>
          <w:sz w:val="28"/>
          <w:szCs w:val="28"/>
        </w:rPr>
        <w:tab/>
        <w:t>供应商名称（签章）：</w:t>
      </w:r>
      <w:r>
        <w:rPr>
          <w:rFonts w:ascii="宋体" w:hAnsi="宋体" w:hint="eastAsia"/>
          <w:sz w:val="28"/>
          <w:szCs w:val="28"/>
          <w:u w:val="single"/>
        </w:rPr>
        <w:t xml:space="preserve">           </w:t>
      </w:r>
    </w:p>
    <w:p w:rsidR="004D173E" w:rsidRDefault="00511ED2">
      <w:pPr>
        <w:widowControl/>
        <w:tabs>
          <w:tab w:val="left" w:pos="750"/>
        </w:tabs>
        <w:adjustRightInd w:val="0"/>
        <w:snapToGrid w:val="0"/>
        <w:spacing w:before="120" w:after="120" w:line="500" w:lineRule="exact"/>
        <w:ind w:leftChars="334" w:left="1071" w:hangingChars="132" w:hanging="370"/>
        <w:rPr>
          <w:rFonts w:ascii="宋体" w:hAnsi="宋体"/>
          <w:sz w:val="28"/>
          <w:szCs w:val="28"/>
        </w:rPr>
      </w:pPr>
      <w:r>
        <w:rPr>
          <w:rFonts w:ascii="宋体" w:hAnsi="宋体" w:hint="eastAsia"/>
          <w:sz w:val="28"/>
          <w:szCs w:val="28"/>
        </w:rPr>
        <w:t>负责人（签  章） ：</w:t>
      </w:r>
      <w:r>
        <w:rPr>
          <w:rFonts w:ascii="宋体" w:hAnsi="宋体" w:hint="eastAsia"/>
          <w:sz w:val="28"/>
          <w:szCs w:val="28"/>
          <w:u w:val="single"/>
        </w:rPr>
        <w:t xml:space="preserve">           </w:t>
      </w:r>
    </w:p>
    <w:p w:rsidR="004D173E" w:rsidRDefault="00511ED2">
      <w:pPr>
        <w:widowControl/>
        <w:tabs>
          <w:tab w:val="left" w:pos="750"/>
        </w:tabs>
        <w:adjustRightInd w:val="0"/>
        <w:snapToGrid w:val="0"/>
        <w:spacing w:before="120" w:after="120" w:line="500" w:lineRule="exact"/>
        <w:ind w:leftChars="388" w:left="1605" w:hangingChars="282" w:hanging="790"/>
        <w:rPr>
          <w:rFonts w:ascii="宋体" w:hAnsi="宋体"/>
          <w:sz w:val="28"/>
          <w:szCs w:val="28"/>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4D173E" w:rsidRDefault="00511ED2">
      <w:pPr>
        <w:jc w:val="center"/>
        <w:rPr>
          <w:b/>
          <w:sz w:val="28"/>
          <w:szCs w:val="28"/>
        </w:rPr>
      </w:pPr>
      <w:r>
        <w:rPr>
          <w:rFonts w:hint="eastAsia"/>
          <w:b/>
          <w:sz w:val="28"/>
          <w:szCs w:val="28"/>
        </w:rPr>
        <w:t>注：本表适用于其他组织</w:t>
      </w:r>
      <w:r>
        <w:rPr>
          <w:rFonts w:ascii="宋体" w:hAnsi="宋体"/>
          <w:sz w:val="28"/>
          <w:szCs w:val="28"/>
        </w:rPr>
        <w:br w:type="page"/>
      </w:r>
    </w:p>
    <w:p w:rsidR="004D173E" w:rsidRDefault="00511ED2">
      <w:pPr>
        <w:autoSpaceDE w:val="0"/>
        <w:autoSpaceDN w:val="0"/>
        <w:adjustRightInd w:val="0"/>
        <w:spacing w:line="500" w:lineRule="exact"/>
        <w:jc w:val="center"/>
        <w:outlineLvl w:val="2"/>
        <w:rPr>
          <w:rFonts w:ascii="宋体" w:hAnsi="宋体"/>
          <w:b/>
          <w:sz w:val="28"/>
          <w:szCs w:val="28"/>
        </w:rPr>
      </w:pPr>
      <w:r>
        <w:rPr>
          <w:rFonts w:ascii="宋体" w:hAnsi="宋体" w:hint="eastAsia"/>
          <w:b/>
          <w:sz w:val="28"/>
          <w:szCs w:val="28"/>
        </w:rPr>
        <w:lastRenderedPageBreak/>
        <w:t>自然人资格证明文件</w:t>
      </w:r>
    </w:p>
    <w:p w:rsidR="004D173E" w:rsidRDefault="00511ED2">
      <w:pPr>
        <w:widowControl/>
        <w:adjustRightInd w:val="0"/>
        <w:snapToGrid w:val="0"/>
        <w:spacing w:before="120" w:after="120" w:line="500" w:lineRule="exact"/>
        <w:ind w:left="1072" w:hanging="1072"/>
        <w:rPr>
          <w:rFonts w:ascii="宋体" w:hAnsi="宋体"/>
          <w:sz w:val="28"/>
          <w:szCs w:val="28"/>
        </w:rPr>
      </w:pPr>
      <w:r>
        <w:rPr>
          <w:rFonts w:ascii="宋体" w:hAnsi="宋体" w:hint="eastAsia"/>
          <w:sz w:val="28"/>
          <w:szCs w:val="28"/>
          <w:u w:val="single"/>
        </w:rPr>
        <w:t>（代理机构名称）</w:t>
      </w:r>
      <w:r>
        <w:rPr>
          <w:rFonts w:ascii="宋体" w:hAnsi="宋体" w:hint="eastAsia"/>
          <w:sz w:val="28"/>
          <w:szCs w:val="28"/>
        </w:rPr>
        <w:t>：</w:t>
      </w:r>
    </w:p>
    <w:p w:rsidR="004D173E" w:rsidRDefault="00511ED2">
      <w:pPr>
        <w:widowControl/>
        <w:adjustRightInd w:val="0"/>
        <w:snapToGrid w:val="0"/>
        <w:spacing w:before="120" w:after="120" w:line="500" w:lineRule="exact"/>
        <w:ind w:firstLineChars="200" w:firstLine="560"/>
        <w:rPr>
          <w:rFonts w:ascii="宋体" w:hAnsi="宋体"/>
          <w:sz w:val="28"/>
          <w:szCs w:val="28"/>
        </w:rPr>
      </w:pPr>
      <w:r>
        <w:rPr>
          <w:rFonts w:ascii="宋体" w:hAnsi="宋体" w:hint="eastAsia"/>
          <w:sz w:val="28"/>
          <w:szCs w:val="28"/>
        </w:rPr>
        <w:t>兹有</w:t>
      </w:r>
      <w:r>
        <w:rPr>
          <w:rFonts w:ascii="宋体" w:hAnsi="宋体" w:hint="eastAsia"/>
          <w:sz w:val="28"/>
          <w:szCs w:val="28"/>
          <w:u w:val="single"/>
        </w:rPr>
        <w:t xml:space="preserve">          </w:t>
      </w:r>
      <w:r>
        <w:rPr>
          <w:rFonts w:ascii="宋体" w:hAnsi="宋体" w:hint="eastAsia"/>
          <w:sz w:val="28"/>
          <w:szCs w:val="28"/>
        </w:rPr>
        <w:t>同志为</w:t>
      </w:r>
      <w:r>
        <w:rPr>
          <w:rFonts w:ascii="宋体" w:hAnsi="宋体" w:hint="eastAsia"/>
          <w:sz w:val="28"/>
          <w:szCs w:val="28"/>
          <w:u w:val="single"/>
        </w:rPr>
        <w:t xml:space="preserve">             </w:t>
      </w:r>
      <w:r>
        <w:rPr>
          <w:rFonts w:ascii="宋体" w:hAnsi="宋体" w:hint="eastAsia"/>
          <w:sz w:val="28"/>
          <w:szCs w:val="28"/>
        </w:rPr>
        <w:t xml:space="preserve">经营者，代表我单位办理一切社会公务事宜，具有法律效力。 </w:t>
      </w:r>
    </w:p>
    <w:p w:rsidR="004D173E" w:rsidRDefault="00511ED2">
      <w:pPr>
        <w:widowControl/>
        <w:adjustRightInd w:val="0"/>
        <w:snapToGrid w:val="0"/>
        <w:spacing w:before="120" w:after="120" w:line="500" w:lineRule="exact"/>
        <w:ind w:leftChars="267" w:left="1071" w:hangingChars="182" w:hanging="510"/>
        <w:rPr>
          <w:rFonts w:ascii="宋体" w:hAnsi="宋体"/>
          <w:sz w:val="28"/>
          <w:szCs w:val="28"/>
        </w:rPr>
      </w:pPr>
      <w:r>
        <w:rPr>
          <w:rFonts w:ascii="宋体" w:hAnsi="宋体" w:hint="eastAsia"/>
          <w:sz w:val="28"/>
          <w:szCs w:val="28"/>
        </w:rPr>
        <w:t xml:space="preserve">附经营者基本情况： </w:t>
      </w:r>
    </w:p>
    <w:p w:rsidR="004D173E" w:rsidRDefault="00511ED2">
      <w:pPr>
        <w:widowControl/>
        <w:adjustRightInd w:val="0"/>
        <w:snapToGrid w:val="0"/>
        <w:spacing w:before="120" w:after="120" w:line="500" w:lineRule="exact"/>
        <w:ind w:leftChars="267" w:left="1071" w:hangingChars="182" w:hanging="510"/>
        <w:rPr>
          <w:rFonts w:ascii="宋体" w:hAnsi="宋体"/>
          <w:sz w:val="28"/>
          <w:szCs w:val="28"/>
        </w:rPr>
      </w:pPr>
      <w:r>
        <w:rPr>
          <w:rFonts w:ascii="宋体" w:hAnsi="宋体" w:hint="eastAsia"/>
          <w:sz w:val="28"/>
          <w:szCs w:val="28"/>
        </w:rPr>
        <w:t>姓名：</w:t>
      </w:r>
      <w:r>
        <w:rPr>
          <w:rFonts w:ascii="宋体" w:hAnsi="宋体" w:hint="eastAsia"/>
          <w:sz w:val="28"/>
          <w:szCs w:val="28"/>
          <w:u w:val="single"/>
        </w:rPr>
        <w:t xml:space="preserve">                         </w:t>
      </w:r>
      <w:r>
        <w:rPr>
          <w:rFonts w:ascii="宋体" w:hAnsi="宋体" w:hint="eastAsia"/>
          <w:sz w:val="28"/>
          <w:szCs w:val="28"/>
        </w:rPr>
        <w:t xml:space="preserve"> </w:t>
      </w:r>
    </w:p>
    <w:p w:rsidR="004D173E" w:rsidRDefault="00511ED2">
      <w:pPr>
        <w:widowControl/>
        <w:adjustRightInd w:val="0"/>
        <w:snapToGrid w:val="0"/>
        <w:spacing w:before="120" w:after="120" w:line="500" w:lineRule="exact"/>
        <w:ind w:leftChars="267" w:left="1071" w:hangingChars="182" w:hanging="510"/>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p>
    <w:p w:rsidR="004D173E" w:rsidRDefault="00511ED2">
      <w:pPr>
        <w:widowControl/>
        <w:adjustRightInd w:val="0"/>
        <w:snapToGrid w:val="0"/>
        <w:spacing w:before="120" w:after="120" w:line="500" w:lineRule="exact"/>
        <w:ind w:leftChars="267" w:left="1071" w:hangingChars="182" w:hanging="510"/>
        <w:rPr>
          <w:rFonts w:ascii="宋体" w:hAnsi="宋体"/>
          <w:sz w:val="28"/>
          <w:szCs w:val="28"/>
        </w:rPr>
      </w:pPr>
      <w:r>
        <w:rPr>
          <w:rFonts w:ascii="宋体" w:hAnsi="宋体" w:hint="eastAsia"/>
          <w:sz w:val="28"/>
          <w:szCs w:val="28"/>
        </w:rPr>
        <w:t>通讯地址：</w:t>
      </w:r>
      <w:r>
        <w:rPr>
          <w:rFonts w:ascii="宋体" w:hAnsi="宋体" w:hint="eastAsia"/>
          <w:sz w:val="28"/>
          <w:szCs w:val="28"/>
          <w:u w:val="single"/>
        </w:rPr>
        <w:t xml:space="preserve">                       </w:t>
      </w:r>
    </w:p>
    <w:p w:rsidR="004D173E" w:rsidRDefault="00511ED2">
      <w:pPr>
        <w:widowControl/>
        <w:adjustRightInd w:val="0"/>
        <w:snapToGrid w:val="0"/>
        <w:spacing w:before="120" w:after="120" w:line="500" w:lineRule="exact"/>
        <w:ind w:leftChars="267" w:left="1071" w:hangingChars="182" w:hanging="510"/>
        <w:rPr>
          <w:rFonts w:ascii="宋体" w:hAnsi="宋体"/>
          <w:sz w:val="28"/>
          <w:szCs w:val="28"/>
        </w:rPr>
      </w:pPr>
      <w:r>
        <w:rPr>
          <w:rFonts w:ascii="宋体" w:hAnsi="宋体" w:hint="eastAsia"/>
          <w:sz w:val="28"/>
          <w:szCs w:val="28"/>
        </w:rPr>
        <w:t>电话号码：</w:t>
      </w:r>
      <w:r>
        <w:rPr>
          <w:rFonts w:ascii="宋体" w:hAnsi="宋体" w:hint="eastAsia"/>
          <w:sz w:val="28"/>
          <w:szCs w:val="28"/>
          <w:u w:val="single"/>
        </w:rPr>
        <w:t xml:space="preserve">                   </w:t>
      </w:r>
      <w:r>
        <w:rPr>
          <w:rFonts w:ascii="宋体" w:hAnsi="宋体" w:hint="eastAsia"/>
          <w:sz w:val="28"/>
          <w:szCs w:val="28"/>
        </w:rPr>
        <w:t>邮政编码：</w:t>
      </w:r>
      <w:r>
        <w:rPr>
          <w:rFonts w:ascii="宋体" w:hAnsi="宋体" w:hint="eastAsia"/>
          <w:sz w:val="28"/>
          <w:szCs w:val="28"/>
          <w:u w:val="single"/>
        </w:rPr>
        <w:t xml:space="preserve">               </w:t>
      </w:r>
    </w:p>
    <w:p w:rsidR="004D173E" w:rsidRDefault="00511ED2">
      <w:pPr>
        <w:widowControl/>
        <w:adjustRightInd w:val="0"/>
        <w:snapToGrid w:val="0"/>
        <w:spacing w:before="120" w:after="120" w:line="500" w:lineRule="exact"/>
        <w:ind w:left="1072" w:hanging="1072"/>
        <w:rPr>
          <w:rFonts w:ascii="宋体" w:hAnsi="宋体"/>
          <w:sz w:val="28"/>
          <w:szCs w:val="28"/>
        </w:rPr>
      </w:pPr>
      <w:r>
        <w:rPr>
          <w:rFonts w:ascii="宋体" w:hAnsi="宋体" w:hint="eastAsia"/>
          <w:sz w:val="28"/>
          <w:szCs w:val="28"/>
        </w:rPr>
        <w:t xml:space="preserve"> </w:t>
      </w:r>
    </w:p>
    <w:tbl>
      <w:tblPr>
        <w:tblW w:w="6804" w:type="dxa"/>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4"/>
      </w:tblGrid>
      <w:tr w:rsidR="004D173E">
        <w:trPr>
          <w:trHeight w:val="2988"/>
        </w:trPr>
        <w:tc>
          <w:tcPr>
            <w:tcW w:w="6804" w:type="dxa"/>
            <w:tcBorders>
              <w:top w:val="single" w:sz="4" w:space="0" w:color="auto"/>
              <w:left w:val="single" w:sz="4" w:space="0" w:color="auto"/>
              <w:bottom w:val="single" w:sz="4" w:space="0" w:color="auto"/>
              <w:right w:val="single" w:sz="4" w:space="0" w:color="auto"/>
            </w:tcBorders>
          </w:tcPr>
          <w:p w:rsidR="004D173E" w:rsidRDefault="004D173E">
            <w:pPr>
              <w:widowControl/>
              <w:adjustRightInd w:val="0"/>
              <w:snapToGrid w:val="0"/>
              <w:spacing w:before="120" w:after="120" w:line="500" w:lineRule="exact"/>
              <w:ind w:left="1072" w:hanging="1072"/>
              <w:jc w:val="center"/>
              <w:rPr>
                <w:rFonts w:ascii="宋体" w:hAnsi="宋体"/>
                <w:sz w:val="28"/>
                <w:szCs w:val="28"/>
              </w:rPr>
            </w:pPr>
          </w:p>
          <w:p w:rsidR="004D173E" w:rsidRDefault="004D173E">
            <w:pPr>
              <w:widowControl/>
              <w:adjustRightInd w:val="0"/>
              <w:snapToGrid w:val="0"/>
              <w:spacing w:before="120" w:after="120" w:line="500" w:lineRule="exact"/>
              <w:ind w:left="1072" w:hanging="1072"/>
              <w:jc w:val="center"/>
              <w:rPr>
                <w:rFonts w:ascii="宋体" w:hAnsi="宋体"/>
                <w:sz w:val="28"/>
                <w:szCs w:val="28"/>
              </w:rPr>
            </w:pPr>
          </w:p>
          <w:p w:rsidR="004D173E" w:rsidRDefault="00511ED2">
            <w:pPr>
              <w:widowControl/>
              <w:adjustRightInd w:val="0"/>
              <w:snapToGrid w:val="0"/>
              <w:spacing w:before="120" w:after="120" w:line="500" w:lineRule="exact"/>
              <w:ind w:left="1072" w:hanging="1072"/>
              <w:jc w:val="center"/>
              <w:rPr>
                <w:rFonts w:ascii="宋体" w:hAnsi="宋体"/>
                <w:sz w:val="28"/>
                <w:szCs w:val="28"/>
              </w:rPr>
            </w:pPr>
            <w:r>
              <w:rPr>
                <w:rFonts w:ascii="宋体" w:hAnsi="宋体" w:hint="eastAsia"/>
                <w:sz w:val="28"/>
                <w:szCs w:val="28"/>
              </w:rPr>
              <w:t>经营者《居民身份证》扫描件</w:t>
            </w:r>
          </w:p>
        </w:tc>
      </w:tr>
    </w:tbl>
    <w:p w:rsidR="004D173E" w:rsidRDefault="004D173E">
      <w:pPr>
        <w:widowControl/>
        <w:adjustRightInd w:val="0"/>
        <w:snapToGrid w:val="0"/>
        <w:spacing w:before="120" w:after="120" w:line="500" w:lineRule="exact"/>
        <w:rPr>
          <w:rFonts w:ascii="宋体" w:hAnsi="宋体"/>
          <w:sz w:val="28"/>
          <w:szCs w:val="28"/>
        </w:rPr>
      </w:pPr>
    </w:p>
    <w:p w:rsidR="004D173E" w:rsidRDefault="00511ED2">
      <w:pPr>
        <w:widowControl/>
        <w:tabs>
          <w:tab w:val="left" w:pos="750"/>
        </w:tabs>
        <w:adjustRightInd w:val="0"/>
        <w:snapToGrid w:val="0"/>
        <w:spacing w:before="120" w:after="120" w:line="500" w:lineRule="exact"/>
        <w:ind w:left="1072" w:hanging="1072"/>
        <w:rPr>
          <w:rFonts w:ascii="宋体" w:hAnsi="宋体"/>
          <w:sz w:val="28"/>
          <w:szCs w:val="28"/>
        </w:rPr>
      </w:pPr>
      <w:r>
        <w:rPr>
          <w:rFonts w:ascii="宋体" w:hAnsi="宋体" w:hint="eastAsia"/>
          <w:sz w:val="28"/>
          <w:szCs w:val="28"/>
        </w:rPr>
        <w:t xml:space="preserve"> </w:t>
      </w:r>
      <w:r>
        <w:rPr>
          <w:rFonts w:ascii="宋体" w:hAnsi="宋体" w:hint="eastAsia"/>
          <w:sz w:val="28"/>
          <w:szCs w:val="28"/>
        </w:rPr>
        <w:tab/>
        <w:t>供应商名称（签章）：</w:t>
      </w:r>
      <w:r>
        <w:rPr>
          <w:rFonts w:ascii="宋体" w:hAnsi="宋体" w:hint="eastAsia"/>
          <w:sz w:val="28"/>
          <w:szCs w:val="28"/>
          <w:u w:val="single"/>
        </w:rPr>
        <w:t xml:space="preserve">           </w:t>
      </w:r>
    </w:p>
    <w:p w:rsidR="004D173E" w:rsidRDefault="00511ED2">
      <w:pPr>
        <w:widowControl/>
        <w:tabs>
          <w:tab w:val="left" w:pos="750"/>
        </w:tabs>
        <w:adjustRightInd w:val="0"/>
        <w:snapToGrid w:val="0"/>
        <w:spacing w:before="120" w:after="120" w:line="500" w:lineRule="exact"/>
        <w:ind w:leftChars="334" w:left="1071" w:hangingChars="132" w:hanging="370"/>
        <w:rPr>
          <w:rFonts w:ascii="宋体" w:hAnsi="宋体"/>
          <w:sz w:val="28"/>
          <w:szCs w:val="28"/>
        </w:rPr>
      </w:pPr>
      <w:r>
        <w:rPr>
          <w:rFonts w:ascii="宋体" w:hAnsi="宋体" w:hint="eastAsia"/>
          <w:sz w:val="28"/>
          <w:szCs w:val="28"/>
        </w:rPr>
        <w:t>经营者（签  章） ：</w:t>
      </w:r>
      <w:r>
        <w:rPr>
          <w:rFonts w:ascii="宋体" w:hAnsi="宋体" w:hint="eastAsia"/>
          <w:sz w:val="28"/>
          <w:szCs w:val="28"/>
          <w:u w:val="single"/>
        </w:rPr>
        <w:t xml:space="preserve">           </w:t>
      </w:r>
    </w:p>
    <w:p w:rsidR="004D173E" w:rsidRDefault="00511ED2">
      <w:pPr>
        <w:widowControl/>
        <w:tabs>
          <w:tab w:val="left" w:pos="750"/>
        </w:tabs>
        <w:adjustRightInd w:val="0"/>
        <w:snapToGrid w:val="0"/>
        <w:spacing w:before="120" w:after="120" w:line="500" w:lineRule="exact"/>
        <w:ind w:leftChars="334" w:left="1071" w:hangingChars="132" w:hanging="370"/>
        <w:rPr>
          <w:rFonts w:ascii="宋体" w:hAnsi="宋体"/>
          <w:sz w:val="28"/>
          <w:szCs w:val="28"/>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4D173E" w:rsidRDefault="00511ED2">
      <w:pPr>
        <w:jc w:val="center"/>
        <w:rPr>
          <w:b/>
          <w:sz w:val="28"/>
          <w:szCs w:val="28"/>
        </w:rPr>
      </w:pPr>
      <w:r>
        <w:rPr>
          <w:rFonts w:hint="eastAsia"/>
          <w:b/>
          <w:sz w:val="28"/>
          <w:szCs w:val="28"/>
        </w:rPr>
        <w:t>注：本表适用于自然人</w:t>
      </w:r>
    </w:p>
    <w:p w:rsidR="004D173E" w:rsidRDefault="00511ED2">
      <w:pPr>
        <w:autoSpaceDE w:val="0"/>
        <w:autoSpaceDN w:val="0"/>
        <w:adjustRightInd w:val="0"/>
        <w:spacing w:line="500" w:lineRule="exact"/>
        <w:jc w:val="center"/>
        <w:outlineLvl w:val="2"/>
        <w:rPr>
          <w:rFonts w:ascii="宋体" w:hAnsi="宋体"/>
          <w:b/>
          <w:sz w:val="28"/>
          <w:szCs w:val="28"/>
        </w:rPr>
      </w:pPr>
      <w:r>
        <w:rPr>
          <w:rFonts w:ascii="宋体" w:hAnsi="宋体"/>
          <w:b/>
          <w:sz w:val="28"/>
          <w:szCs w:val="28"/>
        </w:rPr>
        <w:br w:type="page"/>
      </w:r>
      <w:r>
        <w:rPr>
          <w:rFonts w:ascii="宋体" w:hAnsi="宋体" w:hint="eastAsia"/>
          <w:b/>
          <w:sz w:val="28"/>
          <w:szCs w:val="28"/>
        </w:rPr>
        <w:lastRenderedPageBreak/>
        <w:t>3、委托授权书</w:t>
      </w:r>
    </w:p>
    <w:p w:rsidR="004D173E" w:rsidRDefault="00511ED2">
      <w:pPr>
        <w:widowControl/>
        <w:spacing w:before="120" w:after="120" w:line="500" w:lineRule="exact"/>
        <w:ind w:left="1072" w:hanging="1072"/>
        <w:rPr>
          <w:rFonts w:ascii="宋体" w:hAnsi="宋体"/>
          <w:sz w:val="28"/>
          <w:szCs w:val="28"/>
        </w:rPr>
      </w:pPr>
      <w:r>
        <w:rPr>
          <w:rFonts w:ascii="宋体" w:hAnsi="宋体" w:hint="eastAsia"/>
          <w:sz w:val="28"/>
          <w:szCs w:val="28"/>
          <w:u w:val="single"/>
        </w:rPr>
        <w:t>（代理机构名称）</w:t>
      </w:r>
      <w:r>
        <w:rPr>
          <w:rFonts w:ascii="宋体" w:hAnsi="宋体" w:hint="eastAsia"/>
          <w:sz w:val="28"/>
          <w:szCs w:val="28"/>
        </w:rPr>
        <w:t>：</w:t>
      </w:r>
    </w:p>
    <w:p w:rsidR="004D173E" w:rsidRDefault="00511ED2">
      <w:pPr>
        <w:widowControl/>
        <w:spacing w:before="120" w:after="120" w:line="500" w:lineRule="exact"/>
        <w:ind w:firstLineChars="200" w:firstLine="560"/>
        <w:rPr>
          <w:rFonts w:ascii="宋体" w:hAnsi="宋体"/>
          <w:sz w:val="28"/>
          <w:szCs w:val="28"/>
        </w:rPr>
      </w:pPr>
      <w:r>
        <w:rPr>
          <w:rFonts w:ascii="宋体" w:hAnsi="宋体" w:hint="eastAsia"/>
          <w:sz w:val="28"/>
          <w:szCs w:val="28"/>
        </w:rPr>
        <w:t>兹授权</w:t>
      </w:r>
      <w:r>
        <w:rPr>
          <w:rFonts w:ascii="宋体" w:hAnsi="宋体" w:hint="eastAsia"/>
          <w:sz w:val="28"/>
          <w:szCs w:val="28"/>
          <w:u w:val="single"/>
        </w:rPr>
        <w:t xml:space="preserve">           </w:t>
      </w:r>
      <w:r>
        <w:rPr>
          <w:rFonts w:ascii="宋体" w:hAnsi="宋体" w:hint="eastAsia"/>
          <w:sz w:val="28"/>
          <w:szCs w:val="28"/>
        </w:rPr>
        <w:t>同志为我单位参加贵单位组织的编号为</w:t>
      </w:r>
      <w:r>
        <w:rPr>
          <w:rFonts w:ascii="宋体" w:hAnsi="宋体" w:hint="eastAsia"/>
          <w:sz w:val="28"/>
          <w:szCs w:val="28"/>
          <w:u w:val="single"/>
        </w:rPr>
        <w:t>（项目编号）</w:t>
      </w:r>
      <w:r>
        <w:rPr>
          <w:rFonts w:ascii="宋体" w:hAnsi="宋体" w:hint="eastAsia"/>
          <w:sz w:val="28"/>
          <w:szCs w:val="28"/>
        </w:rPr>
        <w:t>的</w:t>
      </w:r>
      <w:r>
        <w:rPr>
          <w:rFonts w:ascii="宋体" w:hAnsi="宋体" w:hint="eastAsia"/>
          <w:sz w:val="28"/>
          <w:szCs w:val="28"/>
          <w:u w:val="single"/>
        </w:rPr>
        <w:t>（项 目 名 称）</w:t>
      </w:r>
      <w:r>
        <w:rPr>
          <w:rFonts w:ascii="宋体" w:hAnsi="宋体" w:hint="eastAsia"/>
          <w:sz w:val="28"/>
          <w:szCs w:val="28"/>
        </w:rPr>
        <w:t>采购活动的代表人，全权代表我单位处理在该项目采购活动中的一切事宜。代理期限从</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日起至</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 xml:space="preserve">日止。 </w:t>
      </w:r>
    </w:p>
    <w:p w:rsidR="004D173E" w:rsidRDefault="00511ED2">
      <w:pPr>
        <w:widowControl/>
        <w:spacing w:before="120" w:after="120" w:line="500" w:lineRule="exact"/>
        <w:ind w:left="1072" w:hanging="1072"/>
        <w:rPr>
          <w:rFonts w:ascii="宋体" w:hAnsi="宋体"/>
          <w:sz w:val="28"/>
          <w:szCs w:val="28"/>
        </w:rPr>
      </w:pPr>
      <w:r>
        <w:rPr>
          <w:rFonts w:ascii="宋体" w:hAnsi="宋体" w:hint="eastAsia"/>
          <w:sz w:val="28"/>
          <w:szCs w:val="28"/>
        </w:rPr>
        <w:t>供应商名称（签章）：</w:t>
      </w:r>
      <w:r>
        <w:rPr>
          <w:rFonts w:ascii="宋体" w:hAnsi="宋体" w:hint="eastAsia"/>
          <w:sz w:val="28"/>
          <w:szCs w:val="28"/>
          <w:u w:val="single"/>
        </w:rPr>
        <w:t xml:space="preserve">               </w:t>
      </w:r>
    </w:p>
    <w:p w:rsidR="004D173E" w:rsidRDefault="00511ED2">
      <w:pPr>
        <w:widowControl/>
        <w:spacing w:before="120" w:after="120" w:line="500" w:lineRule="exact"/>
        <w:ind w:left="1072" w:hanging="1072"/>
        <w:rPr>
          <w:rFonts w:ascii="宋体" w:hAnsi="宋体"/>
          <w:sz w:val="28"/>
          <w:szCs w:val="28"/>
        </w:rPr>
      </w:pPr>
      <w:r>
        <w:rPr>
          <w:rFonts w:ascii="宋体" w:hAnsi="宋体" w:hint="eastAsia"/>
          <w:sz w:val="28"/>
          <w:szCs w:val="28"/>
        </w:rPr>
        <w:t>签发日期：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4D173E" w:rsidRDefault="00511ED2">
      <w:pPr>
        <w:widowControl/>
        <w:spacing w:before="120" w:after="120" w:line="500" w:lineRule="exact"/>
        <w:ind w:left="1072" w:hanging="1072"/>
        <w:rPr>
          <w:rFonts w:ascii="宋体" w:hAnsi="宋体"/>
          <w:sz w:val="28"/>
          <w:szCs w:val="28"/>
        </w:rPr>
      </w:pPr>
      <w:r>
        <w:rPr>
          <w:rFonts w:ascii="宋体" w:hAnsi="宋体" w:hint="eastAsia"/>
          <w:sz w:val="28"/>
          <w:szCs w:val="28"/>
        </w:rPr>
        <w:t>附：</w:t>
      </w:r>
    </w:p>
    <w:p w:rsidR="004D173E" w:rsidRDefault="00511ED2">
      <w:pPr>
        <w:widowControl/>
        <w:spacing w:before="120" w:after="120" w:line="500" w:lineRule="exact"/>
        <w:ind w:left="1072" w:hanging="1072"/>
        <w:rPr>
          <w:rFonts w:ascii="宋体" w:hAnsi="宋体"/>
          <w:sz w:val="28"/>
          <w:szCs w:val="28"/>
        </w:rPr>
      </w:pPr>
      <w:r>
        <w:rPr>
          <w:rFonts w:ascii="宋体" w:hAnsi="宋体" w:hint="eastAsia"/>
          <w:sz w:val="28"/>
          <w:szCs w:val="28"/>
        </w:rPr>
        <w:t>代理人工作单位：</w:t>
      </w:r>
      <w:r>
        <w:rPr>
          <w:rFonts w:ascii="宋体" w:hAnsi="宋体" w:hint="eastAsia"/>
          <w:sz w:val="28"/>
          <w:szCs w:val="28"/>
          <w:u w:val="single"/>
        </w:rPr>
        <w:t xml:space="preserve">                          </w:t>
      </w:r>
    </w:p>
    <w:p w:rsidR="004D173E" w:rsidRDefault="00511ED2">
      <w:pPr>
        <w:widowControl/>
        <w:spacing w:before="120" w:after="120" w:line="500" w:lineRule="exact"/>
        <w:ind w:left="1072" w:hanging="1072"/>
        <w:rPr>
          <w:rFonts w:ascii="宋体" w:hAnsi="宋体"/>
          <w:sz w:val="28"/>
          <w:szCs w:val="28"/>
          <w:u w:val="single"/>
        </w:rPr>
      </w:pPr>
      <w:r>
        <w:rPr>
          <w:rFonts w:ascii="宋体" w:hAnsi="宋体" w:hint="eastAsia"/>
          <w:sz w:val="28"/>
          <w:szCs w:val="28"/>
        </w:rPr>
        <w:t>联系电话（手机）：</w:t>
      </w:r>
      <w:r>
        <w:rPr>
          <w:rFonts w:ascii="宋体" w:hAnsi="宋体" w:hint="eastAsia"/>
          <w:sz w:val="28"/>
          <w:szCs w:val="28"/>
          <w:u w:val="single"/>
        </w:rPr>
        <w:t xml:space="preserve"> </w:t>
      </w:r>
      <w:r>
        <w:rPr>
          <w:rFonts w:ascii="宋体" w:hAnsi="宋体"/>
          <w:sz w:val="28"/>
          <w:szCs w:val="28"/>
          <w:u w:val="single"/>
        </w:rPr>
        <w:t xml:space="preserve">                                </w:t>
      </w:r>
    </w:p>
    <w:p w:rsidR="004D173E" w:rsidRDefault="00511ED2">
      <w:pPr>
        <w:widowControl/>
        <w:adjustRightInd w:val="0"/>
        <w:snapToGrid w:val="0"/>
        <w:spacing w:before="120" w:after="120" w:line="500" w:lineRule="exact"/>
        <w:ind w:left="1072" w:hanging="1072"/>
        <w:rPr>
          <w:rFonts w:ascii="宋体" w:hAnsi="宋体"/>
          <w:sz w:val="28"/>
          <w:szCs w:val="28"/>
          <w:u w:val="single"/>
        </w:rPr>
      </w:pPr>
      <w:r>
        <w:rPr>
          <w:rFonts w:ascii="宋体" w:hAnsi="宋体" w:hint="eastAsia"/>
          <w:sz w:val="28"/>
          <w:szCs w:val="28"/>
        </w:rPr>
        <w:t>身份证号码：</w:t>
      </w:r>
      <w:r>
        <w:rPr>
          <w:rFonts w:ascii="宋体" w:hAnsi="宋体" w:hint="eastAsia"/>
          <w:sz w:val="28"/>
          <w:szCs w:val="28"/>
          <w:u w:val="single"/>
        </w:rPr>
        <w:t xml:space="preserve">                              </w:t>
      </w:r>
    </w:p>
    <w:p w:rsidR="004D173E" w:rsidRDefault="004D173E">
      <w:pPr>
        <w:widowControl/>
        <w:adjustRightInd w:val="0"/>
        <w:snapToGrid w:val="0"/>
        <w:spacing w:before="120" w:after="120" w:line="500" w:lineRule="exact"/>
        <w:ind w:leftChars="-42" w:left="-88" w:firstLineChars="250" w:firstLine="700"/>
        <w:rPr>
          <w:rFonts w:ascii="宋体" w:hAnsi="宋体"/>
          <w:sz w:val="28"/>
          <w:szCs w:val="28"/>
          <w:u w:val="single"/>
        </w:rPr>
      </w:pPr>
    </w:p>
    <w:tbl>
      <w:tblPr>
        <w:tblW w:w="7663"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3"/>
      </w:tblGrid>
      <w:tr w:rsidR="004D173E">
        <w:trPr>
          <w:trHeight w:val="3862"/>
        </w:trPr>
        <w:tc>
          <w:tcPr>
            <w:tcW w:w="7663" w:type="dxa"/>
            <w:tcBorders>
              <w:top w:val="single" w:sz="4" w:space="0" w:color="auto"/>
              <w:left w:val="single" w:sz="4" w:space="0" w:color="auto"/>
              <w:bottom w:val="single" w:sz="4" w:space="0" w:color="auto"/>
              <w:right w:val="single" w:sz="4" w:space="0" w:color="auto"/>
            </w:tcBorders>
          </w:tcPr>
          <w:p w:rsidR="004D173E" w:rsidRDefault="00511ED2">
            <w:pPr>
              <w:widowControl/>
              <w:spacing w:before="120" w:after="120" w:line="500" w:lineRule="exact"/>
              <w:ind w:left="1072" w:hanging="1072"/>
              <w:rPr>
                <w:rFonts w:ascii="宋体" w:hAnsi="宋体"/>
                <w:sz w:val="28"/>
                <w:szCs w:val="28"/>
              </w:rPr>
            </w:pPr>
            <w:r>
              <w:rPr>
                <w:rFonts w:ascii="宋体" w:hAnsi="宋体" w:hint="eastAsia"/>
                <w:sz w:val="28"/>
                <w:szCs w:val="28"/>
              </w:rPr>
              <w:t>粘贴被授权人身份证（扫描件）</w:t>
            </w:r>
          </w:p>
        </w:tc>
      </w:tr>
    </w:tbl>
    <w:p w:rsidR="004D173E" w:rsidRDefault="004D173E">
      <w:pPr>
        <w:widowControl/>
        <w:autoSpaceDE w:val="0"/>
        <w:autoSpaceDN w:val="0"/>
        <w:spacing w:before="120" w:after="120" w:line="500" w:lineRule="exact"/>
        <w:rPr>
          <w:rFonts w:ascii="宋体" w:hAnsi="宋体"/>
          <w:sz w:val="28"/>
          <w:szCs w:val="28"/>
        </w:rPr>
      </w:pPr>
    </w:p>
    <w:p w:rsidR="004D173E" w:rsidRDefault="004D173E">
      <w:pPr>
        <w:widowControl/>
        <w:spacing w:before="120" w:after="120" w:line="500" w:lineRule="exact"/>
        <w:ind w:left="1072" w:hanging="1072"/>
        <w:jc w:val="center"/>
        <w:rPr>
          <w:rFonts w:ascii="宋体" w:hAnsi="宋体"/>
          <w:b/>
          <w:bCs/>
          <w:kern w:val="0"/>
          <w:sz w:val="28"/>
          <w:szCs w:val="28"/>
        </w:rPr>
      </w:pPr>
    </w:p>
    <w:p w:rsidR="004D173E" w:rsidRDefault="00511ED2">
      <w:pPr>
        <w:jc w:val="center"/>
        <w:rPr>
          <w:rFonts w:ascii="宋体" w:hAnsi="宋体"/>
          <w:b/>
          <w:bCs/>
          <w:kern w:val="0"/>
          <w:sz w:val="28"/>
          <w:szCs w:val="28"/>
        </w:rPr>
      </w:pPr>
      <w:r>
        <w:rPr>
          <w:rFonts w:ascii="宋体" w:hAnsi="宋体" w:hint="eastAsia"/>
          <w:b/>
          <w:bCs/>
          <w:kern w:val="0"/>
          <w:sz w:val="28"/>
          <w:szCs w:val="28"/>
        </w:rPr>
        <w:t>注：本表适用于法人、其他组织、自然人</w:t>
      </w:r>
    </w:p>
    <w:p w:rsidR="004D173E" w:rsidRDefault="004D173E">
      <w:pPr>
        <w:pStyle w:val="03"/>
        <w:spacing w:line="460" w:lineRule="exact"/>
        <w:ind w:left="731" w:hanging="731"/>
        <w:jc w:val="center"/>
        <w:outlineLvl w:val="1"/>
        <w:rPr>
          <w:rFonts w:ascii="宋体" w:hAnsi="宋体"/>
          <w:b/>
          <w:bCs/>
          <w:sz w:val="28"/>
          <w:szCs w:val="32"/>
        </w:rPr>
      </w:pPr>
    </w:p>
    <w:p w:rsidR="004D173E" w:rsidRDefault="004D173E">
      <w:pPr>
        <w:pStyle w:val="03"/>
        <w:spacing w:line="460" w:lineRule="exact"/>
        <w:ind w:left="731" w:hanging="731"/>
        <w:jc w:val="center"/>
        <w:outlineLvl w:val="1"/>
        <w:rPr>
          <w:rFonts w:ascii="宋体" w:hAnsi="宋体"/>
          <w:b/>
          <w:bCs/>
          <w:sz w:val="28"/>
          <w:szCs w:val="32"/>
        </w:rPr>
      </w:pPr>
    </w:p>
    <w:p w:rsidR="004D173E" w:rsidRDefault="00511ED2">
      <w:pPr>
        <w:pStyle w:val="03"/>
        <w:spacing w:line="360" w:lineRule="auto"/>
        <w:jc w:val="center"/>
        <w:outlineLvl w:val="1"/>
        <w:rPr>
          <w:rFonts w:ascii="宋体" w:hAnsi="宋体"/>
          <w:b/>
          <w:sz w:val="28"/>
          <w:szCs w:val="32"/>
        </w:rPr>
      </w:pPr>
      <w:bookmarkStart w:id="268" w:name="_Toc8255"/>
      <w:r>
        <w:rPr>
          <w:rFonts w:ascii="宋体" w:hAnsi="宋体" w:hint="eastAsia"/>
          <w:b/>
          <w:bCs/>
          <w:sz w:val="28"/>
          <w:szCs w:val="32"/>
        </w:rPr>
        <w:lastRenderedPageBreak/>
        <w:t>4、</w:t>
      </w:r>
      <w:r>
        <w:rPr>
          <w:rFonts w:ascii="宋体" w:hAnsi="宋体" w:hint="eastAsia"/>
          <w:b/>
          <w:sz w:val="28"/>
          <w:szCs w:val="32"/>
        </w:rPr>
        <w:t>技术评审响应偏离说明表</w:t>
      </w:r>
      <w:bookmarkEnd w:id="268"/>
    </w:p>
    <w:p w:rsidR="004D173E" w:rsidRDefault="00511ED2">
      <w:pPr>
        <w:pStyle w:val="03"/>
        <w:spacing w:line="700" w:lineRule="exact"/>
        <w:rPr>
          <w:rFonts w:ascii="宋体" w:hAnsi="宋体"/>
          <w:sz w:val="24"/>
          <w:szCs w:val="28"/>
        </w:rPr>
      </w:pPr>
      <w:r>
        <w:rPr>
          <w:rFonts w:ascii="宋体" w:hAnsi="宋体" w:hint="eastAsia"/>
          <w:sz w:val="24"/>
          <w:szCs w:val="28"/>
        </w:rPr>
        <w:t>项目编号：</w:t>
      </w:r>
      <w:r>
        <w:rPr>
          <w:rFonts w:ascii="宋体" w:hAnsi="宋体" w:hint="eastAsia"/>
          <w:sz w:val="24"/>
          <w:szCs w:val="28"/>
          <w:u w:val="single"/>
        </w:rPr>
        <w:t xml:space="preserve">                                 </w:t>
      </w:r>
    </w:p>
    <w:p w:rsidR="004D173E" w:rsidRDefault="00511ED2">
      <w:pPr>
        <w:pStyle w:val="03"/>
        <w:spacing w:line="700" w:lineRule="exact"/>
        <w:rPr>
          <w:rFonts w:ascii="宋体" w:hAnsi="宋体"/>
          <w:spacing w:val="-4"/>
          <w:sz w:val="24"/>
          <w:szCs w:val="28"/>
        </w:rPr>
      </w:pPr>
      <w:r>
        <w:rPr>
          <w:rFonts w:ascii="宋体" w:hAnsi="宋体" w:hint="eastAsia"/>
          <w:sz w:val="24"/>
          <w:szCs w:val="28"/>
        </w:rPr>
        <w:t>项目名称：</w:t>
      </w:r>
      <w:r>
        <w:rPr>
          <w:rFonts w:ascii="宋体" w:hAnsi="宋体" w:hint="eastAsia"/>
          <w:sz w:val="24"/>
          <w:szCs w:val="28"/>
          <w:u w:val="single"/>
        </w:rPr>
        <w:t xml:space="preserve">                                 </w:t>
      </w:r>
    </w:p>
    <w:p w:rsidR="004D173E" w:rsidRDefault="00511ED2">
      <w:pPr>
        <w:pStyle w:val="03"/>
        <w:spacing w:line="360" w:lineRule="auto"/>
        <w:rPr>
          <w:rFonts w:ascii="宋体" w:hAnsi="宋体"/>
          <w:bCs/>
          <w:sz w:val="24"/>
          <w:szCs w:val="28"/>
          <w:u w:val="single"/>
        </w:rPr>
      </w:pPr>
      <w:r>
        <w:rPr>
          <w:rFonts w:ascii="宋体" w:hAnsi="宋体" w:hint="eastAsia"/>
          <w:bCs/>
          <w:sz w:val="24"/>
          <w:szCs w:val="28"/>
        </w:rPr>
        <w:t xml:space="preserve">  </w:t>
      </w:r>
    </w:p>
    <w:tbl>
      <w:tblPr>
        <w:tblW w:w="8928" w:type="dxa"/>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3405"/>
        <w:gridCol w:w="2520"/>
        <w:gridCol w:w="2160"/>
      </w:tblGrid>
      <w:tr w:rsidR="004D173E">
        <w:tc>
          <w:tcPr>
            <w:tcW w:w="843" w:type="dxa"/>
            <w:vAlign w:val="center"/>
          </w:tcPr>
          <w:p w:rsidR="004D173E" w:rsidRDefault="00511ED2">
            <w:pPr>
              <w:pStyle w:val="03"/>
              <w:spacing w:line="360" w:lineRule="auto"/>
              <w:jc w:val="center"/>
              <w:rPr>
                <w:rFonts w:ascii="宋体" w:hAnsi="宋体"/>
                <w:bCs/>
                <w:sz w:val="24"/>
                <w:szCs w:val="28"/>
              </w:rPr>
            </w:pPr>
            <w:r>
              <w:rPr>
                <w:rFonts w:ascii="宋体" w:hAnsi="宋体" w:hint="eastAsia"/>
                <w:bCs/>
                <w:sz w:val="24"/>
                <w:szCs w:val="28"/>
              </w:rPr>
              <w:t>序号</w:t>
            </w:r>
          </w:p>
        </w:tc>
        <w:tc>
          <w:tcPr>
            <w:tcW w:w="3405" w:type="dxa"/>
            <w:vAlign w:val="center"/>
          </w:tcPr>
          <w:p w:rsidR="004D173E" w:rsidRDefault="00511ED2">
            <w:pPr>
              <w:pStyle w:val="03"/>
              <w:spacing w:line="360" w:lineRule="exact"/>
              <w:jc w:val="center"/>
              <w:rPr>
                <w:rFonts w:ascii="宋体" w:hAnsi="宋体"/>
                <w:bCs/>
                <w:sz w:val="24"/>
                <w:szCs w:val="28"/>
              </w:rPr>
            </w:pPr>
            <w:r>
              <w:rPr>
                <w:rFonts w:ascii="宋体" w:hAnsi="宋体" w:hint="eastAsia"/>
                <w:bCs/>
                <w:sz w:val="24"/>
                <w:szCs w:val="28"/>
              </w:rPr>
              <w:t>招标文件要求部分</w:t>
            </w:r>
          </w:p>
        </w:tc>
        <w:tc>
          <w:tcPr>
            <w:tcW w:w="2520" w:type="dxa"/>
            <w:vAlign w:val="center"/>
          </w:tcPr>
          <w:p w:rsidR="004D173E" w:rsidRDefault="00511ED2">
            <w:pPr>
              <w:pStyle w:val="03"/>
              <w:spacing w:line="360" w:lineRule="exact"/>
              <w:jc w:val="center"/>
              <w:rPr>
                <w:rFonts w:ascii="宋体" w:hAnsi="宋体"/>
                <w:bCs/>
                <w:sz w:val="24"/>
                <w:szCs w:val="28"/>
              </w:rPr>
            </w:pPr>
            <w:r>
              <w:rPr>
                <w:rFonts w:ascii="宋体" w:hAnsi="宋体" w:hint="eastAsia"/>
                <w:bCs/>
                <w:sz w:val="24"/>
                <w:szCs w:val="28"/>
              </w:rPr>
              <w:t>投标文件响应部分</w:t>
            </w:r>
          </w:p>
        </w:tc>
        <w:tc>
          <w:tcPr>
            <w:tcW w:w="2160" w:type="dxa"/>
            <w:vAlign w:val="center"/>
          </w:tcPr>
          <w:p w:rsidR="004D173E" w:rsidRDefault="00511ED2">
            <w:pPr>
              <w:pStyle w:val="03"/>
              <w:spacing w:line="360" w:lineRule="auto"/>
              <w:jc w:val="center"/>
              <w:rPr>
                <w:rFonts w:ascii="宋体" w:hAnsi="宋体"/>
                <w:bCs/>
                <w:sz w:val="24"/>
                <w:szCs w:val="28"/>
              </w:rPr>
            </w:pPr>
            <w:r>
              <w:rPr>
                <w:rFonts w:ascii="宋体" w:hAnsi="宋体" w:hint="eastAsia"/>
                <w:bCs/>
                <w:sz w:val="24"/>
                <w:szCs w:val="28"/>
              </w:rPr>
              <w:t>偏离说明</w:t>
            </w:r>
          </w:p>
        </w:tc>
      </w:tr>
      <w:tr w:rsidR="004D173E">
        <w:tc>
          <w:tcPr>
            <w:tcW w:w="843" w:type="dxa"/>
            <w:vAlign w:val="center"/>
          </w:tcPr>
          <w:p w:rsidR="004D173E" w:rsidRDefault="004D173E">
            <w:pPr>
              <w:pStyle w:val="03"/>
              <w:spacing w:line="360" w:lineRule="auto"/>
              <w:jc w:val="center"/>
              <w:rPr>
                <w:rFonts w:ascii="宋体" w:hAnsi="宋体"/>
                <w:bCs/>
                <w:sz w:val="24"/>
                <w:szCs w:val="28"/>
              </w:rPr>
            </w:pPr>
          </w:p>
        </w:tc>
        <w:tc>
          <w:tcPr>
            <w:tcW w:w="3405" w:type="dxa"/>
            <w:vAlign w:val="center"/>
          </w:tcPr>
          <w:p w:rsidR="004D173E" w:rsidRDefault="004D173E">
            <w:pPr>
              <w:pStyle w:val="03"/>
              <w:spacing w:line="360" w:lineRule="auto"/>
              <w:jc w:val="center"/>
              <w:rPr>
                <w:rFonts w:ascii="宋体" w:hAnsi="宋体"/>
                <w:bCs/>
                <w:sz w:val="24"/>
                <w:szCs w:val="28"/>
              </w:rPr>
            </w:pPr>
          </w:p>
        </w:tc>
        <w:tc>
          <w:tcPr>
            <w:tcW w:w="2520" w:type="dxa"/>
            <w:vAlign w:val="center"/>
          </w:tcPr>
          <w:p w:rsidR="004D173E" w:rsidRDefault="004D173E">
            <w:pPr>
              <w:pStyle w:val="03"/>
              <w:spacing w:line="360" w:lineRule="auto"/>
              <w:jc w:val="center"/>
              <w:rPr>
                <w:rFonts w:ascii="宋体" w:hAnsi="宋体"/>
                <w:bCs/>
                <w:sz w:val="24"/>
                <w:szCs w:val="28"/>
              </w:rPr>
            </w:pPr>
          </w:p>
        </w:tc>
        <w:tc>
          <w:tcPr>
            <w:tcW w:w="2160" w:type="dxa"/>
            <w:vAlign w:val="center"/>
          </w:tcPr>
          <w:p w:rsidR="004D173E" w:rsidRDefault="004D173E">
            <w:pPr>
              <w:pStyle w:val="03"/>
              <w:spacing w:line="360" w:lineRule="auto"/>
              <w:jc w:val="center"/>
              <w:rPr>
                <w:rFonts w:ascii="宋体" w:hAnsi="宋体"/>
                <w:bCs/>
                <w:sz w:val="24"/>
                <w:szCs w:val="28"/>
              </w:rPr>
            </w:pPr>
          </w:p>
        </w:tc>
      </w:tr>
      <w:tr w:rsidR="004D173E">
        <w:tc>
          <w:tcPr>
            <w:tcW w:w="843" w:type="dxa"/>
            <w:vAlign w:val="center"/>
          </w:tcPr>
          <w:p w:rsidR="004D173E" w:rsidRDefault="004D173E">
            <w:pPr>
              <w:pStyle w:val="03"/>
              <w:spacing w:line="360" w:lineRule="auto"/>
              <w:jc w:val="center"/>
              <w:rPr>
                <w:rFonts w:ascii="宋体" w:hAnsi="宋体"/>
                <w:bCs/>
                <w:sz w:val="24"/>
                <w:szCs w:val="28"/>
              </w:rPr>
            </w:pPr>
          </w:p>
        </w:tc>
        <w:tc>
          <w:tcPr>
            <w:tcW w:w="3405" w:type="dxa"/>
            <w:vAlign w:val="center"/>
          </w:tcPr>
          <w:p w:rsidR="004D173E" w:rsidRDefault="004D173E">
            <w:pPr>
              <w:pStyle w:val="03"/>
              <w:spacing w:line="360" w:lineRule="auto"/>
              <w:jc w:val="center"/>
              <w:rPr>
                <w:rFonts w:ascii="宋体" w:hAnsi="宋体"/>
                <w:bCs/>
                <w:sz w:val="24"/>
                <w:szCs w:val="28"/>
              </w:rPr>
            </w:pPr>
          </w:p>
        </w:tc>
        <w:tc>
          <w:tcPr>
            <w:tcW w:w="2520" w:type="dxa"/>
            <w:vAlign w:val="center"/>
          </w:tcPr>
          <w:p w:rsidR="004D173E" w:rsidRDefault="004D173E">
            <w:pPr>
              <w:pStyle w:val="03"/>
              <w:spacing w:line="360" w:lineRule="auto"/>
              <w:jc w:val="center"/>
              <w:rPr>
                <w:rFonts w:ascii="宋体" w:hAnsi="宋体"/>
                <w:bCs/>
                <w:sz w:val="24"/>
                <w:szCs w:val="28"/>
              </w:rPr>
            </w:pPr>
          </w:p>
        </w:tc>
        <w:tc>
          <w:tcPr>
            <w:tcW w:w="2160" w:type="dxa"/>
            <w:vAlign w:val="center"/>
          </w:tcPr>
          <w:p w:rsidR="004D173E" w:rsidRDefault="004D173E">
            <w:pPr>
              <w:pStyle w:val="03"/>
              <w:spacing w:line="360" w:lineRule="auto"/>
              <w:jc w:val="center"/>
              <w:rPr>
                <w:rFonts w:ascii="宋体" w:hAnsi="宋体"/>
                <w:bCs/>
                <w:sz w:val="24"/>
                <w:szCs w:val="28"/>
              </w:rPr>
            </w:pPr>
          </w:p>
        </w:tc>
      </w:tr>
      <w:tr w:rsidR="004D173E">
        <w:tc>
          <w:tcPr>
            <w:tcW w:w="843" w:type="dxa"/>
            <w:vAlign w:val="center"/>
          </w:tcPr>
          <w:p w:rsidR="004D173E" w:rsidRDefault="004D173E">
            <w:pPr>
              <w:pStyle w:val="03"/>
              <w:spacing w:line="360" w:lineRule="auto"/>
              <w:jc w:val="center"/>
              <w:rPr>
                <w:rFonts w:ascii="宋体" w:hAnsi="宋体"/>
                <w:bCs/>
                <w:sz w:val="24"/>
                <w:szCs w:val="28"/>
              </w:rPr>
            </w:pPr>
          </w:p>
        </w:tc>
        <w:tc>
          <w:tcPr>
            <w:tcW w:w="3405" w:type="dxa"/>
            <w:vAlign w:val="center"/>
          </w:tcPr>
          <w:p w:rsidR="004D173E" w:rsidRDefault="004D173E">
            <w:pPr>
              <w:pStyle w:val="03"/>
              <w:spacing w:line="360" w:lineRule="auto"/>
              <w:jc w:val="center"/>
              <w:rPr>
                <w:rFonts w:ascii="宋体" w:hAnsi="宋体"/>
                <w:bCs/>
                <w:sz w:val="24"/>
                <w:szCs w:val="28"/>
              </w:rPr>
            </w:pPr>
          </w:p>
        </w:tc>
        <w:tc>
          <w:tcPr>
            <w:tcW w:w="2520" w:type="dxa"/>
            <w:vAlign w:val="center"/>
          </w:tcPr>
          <w:p w:rsidR="004D173E" w:rsidRDefault="004D173E">
            <w:pPr>
              <w:pStyle w:val="03"/>
              <w:spacing w:line="360" w:lineRule="auto"/>
              <w:jc w:val="center"/>
              <w:rPr>
                <w:rFonts w:ascii="宋体" w:hAnsi="宋体"/>
                <w:bCs/>
                <w:sz w:val="24"/>
                <w:szCs w:val="28"/>
              </w:rPr>
            </w:pPr>
          </w:p>
        </w:tc>
        <w:tc>
          <w:tcPr>
            <w:tcW w:w="2160" w:type="dxa"/>
            <w:vAlign w:val="center"/>
          </w:tcPr>
          <w:p w:rsidR="004D173E" w:rsidRDefault="004D173E">
            <w:pPr>
              <w:pStyle w:val="03"/>
              <w:spacing w:line="360" w:lineRule="auto"/>
              <w:jc w:val="center"/>
              <w:rPr>
                <w:rFonts w:ascii="宋体" w:hAnsi="宋体"/>
                <w:bCs/>
                <w:sz w:val="24"/>
                <w:szCs w:val="28"/>
              </w:rPr>
            </w:pPr>
          </w:p>
        </w:tc>
      </w:tr>
      <w:tr w:rsidR="004D173E">
        <w:tc>
          <w:tcPr>
            <w:tcW w:w="843" w:type="dxa"/>
            <w:vAlign w:val="center"/>
          </w:tcPr>
          <w:p w:rsidR="004D173E" w:rsidRDefault="004D173E">
            <w:pPr>
              <w:pStyle w:val="03"/>
              <w:spacing w:line="360" w:lineRule="auto"/>
              <w:jc w:val="center"/>
              <w:rPr>
                <w:rFonts w:ascii="宋体" w:hAnsi="宋体"/>
                <w:bCs/>
                <w:sz w:val="24"/>
                <w:szCs w:val="28"/>
              </w:rPr>
            </w:pPr>
          </w:p>
        </w:tc>
        <w:tc>
          <w:tcPr>
            <w:tcW w:w="3405" w:type="dxa"/>
            <w:vAlign w:val="center"/>
          </w:tcPr>
          <w:p w:rsidR="004D173E" w:rsidRDefault="004D173E">
            <w:pPr>
              <w:pStyle w:val="03"/>
              <w:spacing w:line="360" w:lineRule="auto"/>
              <w:jc w:val="center"/>
              <w:rPr>
                <w:rFonts w:ascii="宋体" w:hAnsi="宋体"/>
                <w:bCs/>
                <w:sz w:val="24"/>
                <w:szCs w:val="28"/>
              </w:rPr>
            </w:pPr>
          </w:p>
        </w:tc>
        <w:tc>
          <w:tcPr>
            <w:tcW w:w="2520" w:type="dxa"/>
            <w:vAlign w:val="center"/>
          </w:tcPr>
          <w:p w:rsidR="004D173E" w:rsidRDefault="004D173E">
            <w:pPr>
              <w:pStyle w:val="03"/>
              <w:spacing w:line="360" w:lineRule="auto"/>
              <w:jc w:val="center"/>
              <w:rPr>
                <w:rFonts w:ascii="宋体" w:hAnsi="宋体"/>
                <w:bCs/>
                <w:sz w:val="24"/>
                <w:szCs w:val="28"/>
              </w:rPr>
            </w:pPr>
          </w:p>
        </w:tc>
        <w:tc>
          <w:tcPr>
            <w:tcW w:w="2160" w:type="dxa"/>
            <w:vAlign w:val="center"/>
          </w:tcPr>
          <w:p w:rsidR="004D173E" w:rsidRDefault="004D173E">
            <w:pPr>
              <w:pStyle w:val="03"/>
              <w:spacing w:line="360" w:lineRule="auto"/>
              <w:jc w:val="center"/>
              <w:rPr>
                <w:rFonts w:ascii="宋体" w:hAnsi="宋体"/>
                <w:bCs/>
                <w:sz w:val="24"/>
                <w:szCs w:val="28"/>
              </w:rPr>
            </w:pPr>
          </w:p>
        </w:tc>
      </w:tr>
      <w:tr w:rsidR="004D173E">
        <w:tc>
          <w:tcPr>
            <w:tcW w:w="843" w:type="dxa"/>
            <w:vAlign w:val="center"/>
          </w:tcPr>
          <w:p w:rsidR="004D173E" w:rsidRDefault="00511ED2">
            <w:pPr>
              <w:pStyle w:val="03"/>
              <w:spacing w:line="360" w:lineRule="auto"/>
              <w:jc w:val="center"/>
              <w:rPr>
                <w:rFonts w:ascii="宋体" w:hAnsi="宋体"/>
                <w:bCs/>
                <w:sz w:val="24"/>
                <w:szCs w:val="28"/>
              </w:rPr>
            </w:pPr>
            <w:r>
              <w:rPr>
                <w:rFonts w:ascii="宋体" w:hAnsi="宋体" w:hint="eastAsia"/>
                <w:bCs/>
                <w:sz w:val="24"/>
                <w:szCs w:val="28"/>
              </w:rPr>
              <w:t xml:space="preserve"> </w:t>
            </w:r>
          </w:p>
        </w:tc>
        <w:tc>
          <w:tcPr>
            <w:tcW w:w="3405" w:type="dxa"/>
            <w:vAlign w:val="center"/>
          </w:tcPr>
          <w:p w:rsidR="004D173E" w:rsidRDefault="004D173E">
            <w:pPr>
              <w:pStyle w:val="03"/>
              <w:spacing w:line="360" w:lineRule="auto"/>
              <w:jc w:val="center"/>
              <w:rPr>
                <w:rFonts w:ascii="宋体" w:hAnsi="宋体"/>
                <w:bCs/>
                <w:sz w:val="24"/>
                <w:szCs w:val="28"/>
              </w:rPr>
            </w:pPr>
          </w:p>
        </w:tc>
        <w:tc>
          <w:tcPr>
            <w:tcW w:w="2520" w:type="dxa"/>
            <w:vAlign w:val="center"/>
          </w:tcPr>
          <w:p w:rsidR="004D173E" w:rsidRDefault="004D173E">
            <w:pPr>
              <w:pStyle w:val="03"/>
              <w:spacing w:line="360" w:lineRule="auto"/>
              <w:jc w:val="center"/>
              <w:rPr>
                <w:rFonts w:ascii="宋体" w:hAnsi="宋体"/>
                <w:bCs/>
                <w:sz w:val="24"/>
                <w:szCs w:val="28"/>
              </w:rPr>
            </w:pPr>
          </w:p>
        </w:tc>
        <w:tc>
          <w:tcPr>
            <w:tcW w:w="2160" w:type="dxa"/>
            <w:vAlign w:val="center"/>
          </w:tcPr>
          <w:p w:rsidR="004D173E" w:rsidRDefault="004D173E">
            <w:pPr>
              <w:pStyle w:val="03"/>
              <w:spacing w:line="360" w:lineRule="auto"/>
              <w:jc w:val="center"/>
              <w:rPr>
                <w:rFonts w:ascii="宋体" w:hAnsi="宋体"/>
                <w:bCs/>
                <w:sz w:val="24"/>
                <w:szCs w:val="28"/>
              </w:rPr>
            </w:pPr>
          </w:p>
        </w:tc>
      </w:tr>
      <w:tr w:rsidR="004D173E">
        <w:tc>
          <w:tcPr>
            <w:tcW w:w="843" w:type="dxa"/>
            <w:vAlign w:val="center"/>
          </w:tcPr>
          <w:p w:rsidR="004D173E" w:rsidRDefault="004D173E">
            <w:pPr>
              <w:pStyle w:val="03"/>
              <w:spacing w:line="360" w:lineRule="auto"/>
              <w:jc w:val="center"/>
              <w:rPr>
                <w:rFonts w:ascii="宋体" w:hAnsi="宋体"/>
                <w:bCs/>
                <w:sz w:val="24"/>
                <w:szCs w:val="28"/>
              </w:rPr>
            </w:pPr>
          </w:p>
        </w:tc>
        <w:tc>
          <w:tcPr>
            <w:tcW w:w="3405" w:type="dxa"/>
            <w:vAlign w:val="center"/>
          </w:tcPr>
          <w:p w:rsidR="004D173E" w:rsidRDefault="004D173E">
            <w:pPr>
              <w:pStyle w:val="03"/>
              <w:spacing w:line="360" w:lineRule="auto"/>
              <w:jc w:val="center"/>
              <w:rPr>
                <w:rFonts w:ascii="宋体" w:hAnsi="宋体"/>
                <w:bCs/>
                <w:sz w:val="24"/>
                <w:szCs w:val="28"/>
              </w:rPr>
            </w:pPr>
          </w:p>
        </w:tc>
        <w:tc>
          <w:tcPr>
            <w:tcW w:w="2520" w:type="dxa"/>
            <w:vAlign w:val="center"/>
          </w:tcPr>
          <w:p w:rsidR="004D173E" w:rsidRDefault="004D173E">
            <w:pPr>
              <w:pStyle w:val="03"/>
              <w:spacing w:line="360" w:lineRule="auto"/>
              <w:jc w:val="center"/>
              <w:rPr>
                <w:rFonts w:ascii="宋体" w:hAnsi="宋体"/>
                <w:bCs/>
                <w:sz w:val="24"/>
                <w:szCs w:val="28"/>
              </w:rPr>
            </w:pPr>
          </w:p>
        </w:tc>
        <w:tc>
          <w:tcPr>
            <w:tcW w:w="2160" w:type="dxa"/>
            <w:vAlign w:val="center"/>
          </w:tcPr>
          <w:p w:rsidR="004D173E" w:rsidRDefault="004D173E">
            <w:pPr>
              <w:pStyle w:val="03"/>
              <w:spacing w:line="360" w:lineRule="auto"/>
              <w:jc w:val="center"/>
              <w:rPr>
                <w:rFonts w:ascii="宋体" w:hAnsi="宋体"/>
                <w:bCs/>
                <w:sz w:val="24"/>
                <w:szCs w:val="28"/>
              </w:rPr>
            </w:pPr>
          </w:p>
        </w:tc>
      </w:tr>
      <w:tr w:rsidR="004D173E">
        <w:tc>
          <w:tcPr>
            <w:tcW w:w="843" w:type="dxa"/>
            <w:vAlign w:val="center"/>
          </w:tcPr>
          <w:p w:rsidR="004D173E" w:rsidRDefault="004D173E">
            <w:pPr>
              <w:pStyle w:val="03"/>
              <w:spacing w:line="360" w:lineRule="auto"/>
              <w:jc w:val="center"/>
              <w:rPr>
                <w:rFonts w:ascii="宋体" w:hAnsi="宋体"/>
                <w:bCs/>
                <w:sz w:val="24"/>
                <w:szCs w:val="28"/>
              </w:rPr>
            </w:pPr>
          </w:p>
        </w:tc>
        <w:tc>
          <w:tcPr>
            <w:tcW w:w="3405" w:type="dxa"/>
            <w:vAlign w:val="center"/>
          </w:tcPr>
          <w:p w:rsidR="004D173E" w:rsidRDefault="004D173E">
            <w:pPr>
              <w:pStyle w:val="03"/>
              <w:spacing w:line="360" w:lineRule="auto"/>
              <w:jc w:val="center"/>
              <w:rPr>
                <w:rFonts w:ascii="宋体" w:hAnsi="宋体"/>
                <w:bCs/>
                <w:sz w:val="24"/>
                <w:szCs w:val="28"/>
              </w:rPr>
            </w:pPr>
          </w:p>
        </w:tc>
        <w:tc>
          <w:tcPr>
            <w:tcW w:w="2520" w:type="dxa"/>
            <w:vAlign w:val="center"/>
          </w:tcPr>
          <w:p w:rsidR="004D173E" w:rsidRDefault="004D173E">
            <w:pPr>
              <w:pStyle w:val="03"/>
              <w:spacing w:line="360" w:lineRule="auto"/>
              <w:jc w:val="center"/>
              <w:rPr>
                <w:rFonts w:ascii="宋体" w:hAnsi="宋体"/>
                <w:bCs/>
                <w:sz w:val="24"/>
                <w:szCs w:val="28"/>
              </w:rPr>
            </w:pPr>
          </w:p>
        </w:tc>
        <w:tc>
          <w:tcPr>
            <w:tcW w:w="2160" w:type="dxa"/>
            <w:vAlign w:val="center"/>
          </w:tcPr>
          <w:p w:rsidR="004D173E" w:rsidRDefault="004D173E">
            <w:pPr>
              <w:pStyle w:val="03"/>
              <w:spacing w:line="360" w:lineRule="auto"/>
              <w:jc w:val="center"/>
              <w:rPr>
                <w:rFonts w:ascii="宋体" w:hAnsi="宋体"/>
                <w:bCs/>
                <w:sz w:val="24"/>
                <w:szCs w:val="28"/>
              </w:rPr>
            </w:pPr>
          </w:p>
        </w:tc>
      </w:tr>
      <w:tr w:rsidR="004D173E">
        <w:tc>
          <w:tcPr>
            <w:tcW w:w="843" w:type="dxa"/>
            <w:vAlign w:val="center"/>
          </w:tcPr>
          <w:p w:rsidR="004D173E" w:rsidRDefault="004D173E">
            <w:pPr>
              <w:pStyle w:val="03"/>
              <w:spacing w:line="360" w:lineRule="auto"/>
              <w:jc w:val="center"/>
              <w:rPr>
                <w:rFonts w:ascii="宋体" w:hAnsi="宋体"/>
                <w:bCs/>
                <w:sz w:val="24"/>
                <w:szCs w:val="28"/>
              </w:rPr>
            </w:pPr>
          </w:p>
        </w:tc>
        <w:tc>
          <w:tcPr>
            <w:tcW w:w="3405" w:type="dxa"/>
            <w:vAlign w:val="center"/>
          </w:tcPr>
          <w:p w:rsidR="004D173E" w:rsidRDefault="004D173E">
            <w:pPr>
              <w:pStyle w:val="03"/>
              <w:spacing w:line="360" w:lineRule="auto"/>
              <w:jc w:val="center"/>
              <w:rPr>
                <w:rFonts w:ascii="宋体" w:hAnsi="宋体"/>
                <w:bCs/>
                <w:sz w:val="24"/>
                <w:szCs w:val="28"/>
              </w:rPr>
            </w:pPr>
          </w:p>
        </w:tc>
        <w:tc>
          <w:tcPr>
            <w:tcW w:w="2520" w:type="dxa"/>
            <w:vAlign w:val="center"/>
          </w:tcPr>
          <w:p w:rsidR="004D173E" w:rsidRDefault="004D173E">
            <w:pPr>
              <w:pStyle w:val="03"/>
              <w:spacing w:line="360" w:lineRule="auto"/>
              <w:jc w:val="center"/>
              <w:rPr>
                <w:rFonts w:ascii="宋体" w:hAnsi="宋体"/>
                <w:bCs/>
                <w:sz w:val="24"/>
                <w:szCs w:val="28"/>
              </w:rPr>
            </w:pPr>
          </w:p>
        </w:tc>
        <w:tc>
          <w:tcPr>
            <w:tcW w:w="2160" w:type="dxa"/>
            <w:vAlign w:val="center"/>
          </w:tcPr>
          <w:p w:rsidR="004D173E" w:rsidRDefault="004D173E">
            <w:pPr>
              <w:pStyle w:val="03"/>
              <w:spacing w:line="360" w:lineRule="auto"/>
              <w:jc w:val="center"/>
              <w:rPr>
                <w:rFonts w:ascii="宋体" w:hAnsi="宋体"/>
                <w:bCs/>
                <w:sz w:val="24"/>
                <w:szCs w:val="28"/>
              </w:rPr>
            </w:pPr>
          </w:p>
        </w:tc>
      </w:tr>
      <w:tr w:rsidR="004D173E">
        <w:tc>
          <w:tcPr>
            <w:tcW w:w="843" w:type="dxa"/>
            <w:vAlign w:val="center"/>
          </w:tcPr>
          <w:p w:rsidR="004D173E" w:rsidRDefault="004D173E">
            <w:pPr>
              <w:pStyle w:val="03"/>
              <w:spacing w:line="360" w:lineRule="auto"/>
              <w:jc w:val="center"/>
              <w:rPr>
                <w:rFonts w:ascii="宋体" w:hAnsi="宋体"/>
                <w:bCs/>
                <w:sz w:val="24"/>
                <w:szCs w:val="28"/>
              </w:rPr>
            </w:pPr>
          </w:p>
        </w:tc>
        <w:tc>
          <w:tcPr>
            <w:tcW w:w="3405" w:type="dxa"/>
            <w:vAlign w:val="center"/>
          </w:tcPr>
          <w:p w:rsidR="004D173E" w:rsidRDefault="004D173E">
            <w:pPr>
              <w:pStyle w:val="03"/>
              <w:spacing w:line="360" w:lineRule="auto"/>
              <w:jc w:val="center"/>
              <w:rPr>
                <w:rFonts w:ascii="宋体" w:hAnsi="宋体"/>
                <w:bCs/>
                <w:sz w:val="24"/>
                <w:szCs w:val="28"/>
              </w:rPr>
            </w:pPr>
          </w:p>
        </w:tc>
        <w:tc>
          <w:tcPr>
            <w:tcW w:w="2520" w:type="dxa"/>
            <w:vAlign w:val="center"/>
          </w:tcPr>
          <w:p w:rsidR="004D173E" w:rsidRDefault="004D173E">
            <w:pPr>
              <w:pStyle w:val="03"/>
              <w:spacing w:line="360" w:lineRule="auto"/>
              <w:jc w:val="center"/>
              <w:rPr>
                <w:rFonts w:ascii="宋体" w:hAnsi="宋体"/>
                <w:bCs/>
                <w:sz w:val="24"/>
                <w:szCs w:val="28"/>
              </w:rPr>
            </w:pPr>
          </w:p>
        </w:tc>
        <w:tc>
          <w:tcPr>
            <w:tcW w:w="2160" w:type="dxa"/>
            <w:vAlign w:val="center"/>
          </w:tcPr>
          <w:p w:rsidR="004D173E" w:rsidRDefault="004D173E">
            <w:pPr>
              <w:pStyle w:val="03"/>
              <w:spacing w:line="360" w:lineRule="auto"/>
              <w:jc w:val="center"/>
              <w:rPr>
                <w:rFonts w:ascii="宋体" w:hAnsi="宋体"/>
                <w:bCs/>
                <w:sz w:val="24"/>
                <w:szCs w:val="28"/>
              </w:rPr>
            </w:pPr>
          </w:p>
        </w:tc>
      </w:tr>
      <w:tr w:rsidR="004D173E">
        <w:tc>
          <w:tcPr>
            <w:tcW w:w="843" w:type="dxa"/>
            <w:vAlign w:val="center"/>
          </w:tcPr>
          <w:p w:rsidR="004D173E" w:rsidRDefault="004D173E">
            <w:pPr>
              <w:pStyle w:val="03"/>
              <w:spacing w:line="360" w:lineRule="auto"/>
              <w:jc w:val="center"/>
              <w:rPr>
                <w:rFonts w:ascii="宋体" w:hAnsi="宋体"/>
                <w:bCs/>
                <w:sz w:val="24"/>
                <w:szCs w:val="28"/>
              </w:rPr>
            </w:pPr>
          </w:p>
        </w:tc>
        <w:tc>
          <w:tcPr>
            <w:tcW w:w="3405" w:type="dxa"/>
            <w:vAlign w:val="center"/>
          </w:tcPr>
          <w:p w:rsidR="004D173E" w:rsidRDefault="004D173E">
            <w:pPr>
              <w:pStyle w:val="03"/>
              <w:spacing w:line="360" w:lineRule="auto"/>
              <w:jc w:val="center"/>
              <w:rPr>
                <w:rFonts w:ascii="宋体" w:hAnsi="宋体"/>
                <w:bCs/>
                <w:sz w:val="24"/>
                <w:szCs w:val="28"/>
              </w:rPr>
            </w:pPr>
          </w:p>
        </w:tc>
        <w:tc>
          <w:tcPr>
            <w:tcW w:w="2520" w:type="dxa"/>
            <w:vAlign w:val="center"/>
          </w:tcPr>
          <w:p w:rsidR="004D173E" w:rsidRDefault="004D173E">
            <w:pPr>
              <w:pStyle w:val="03"/>
              <w:spacing w:line="360" w:lineRule="auto"/>
              <w:jc w:val="center"/>
              <w:rPr>
                <w:rFonts w:ascii="宋体" w:hAnsi="宋体"/>
                <w:bCs/>
                <w:sz w:val="24"/>
                <w:szCs w:val="28"/>
              </w:rPr>
            </w:pPr>
          </w:p>
        </w:tc>
        <w:tc>
          <w:tcPr>
            <w:tcW w:w="2160" w:type="dxa"/>
            <w:vAlign w:val="center"/>
          </w:tcPr>
          <w:p w:rsidR="004D173E" w:rsidRDefault="004D173E">
            <w:pPr>
              <w:pStyle w:val="03"/>
              <w:spacing w:line="360" w:lineRule="auto"/>
              <w:jc w:val="center"/>
              <w:rPr>
                <w:rFonts w:ascii="宋体" w:hAnsi="宋体"/>
                <w:bCs/>
                <w:sz w:val="24"/>
                <w:szCs w:val="28"/>
              </w:rPr>
            </w:pPr>
          </w:p>
        </w:tc>
      </w:tr>
      <w:tr w:rsidR="004D173E">
        <w:tc>
          <w:tcPr>
            <w:tcW w:w="843" w:type="dxa"/>
            <w:vAlign w:val="center"/>
          </w:tcPr>
          <w:p w:rsidR="004D173E" w:rsidRDefault="004D173E">
            <w:pPr>
              <w:pStyle w:val="03"/>
              <w:spacing w:line="360" w:lineRule="auto"/>
              <w:jc w:val="center"/>
              <w:rPr>
                <w:rFonts w:ascii="宋体" w:hAnsi="宋体"/>
                <w:bCs/>
                <w:sz w:val="24"/>
                <w:szCs w:val="28"/>
              </w:rPr>
            </w:pPr>
          </w:p>
        </w:tc>
        <w:tc>
          <w:tcPr>
            <w:tcW w:w="3405" w:type="dxa"/>
            <w:vAlign w:val="center"/>
          </w:tcPr>
          <w:p w:rsidR="004D173E" w:rsidRDefault="004D173E">
            <w:pPr>
              <w:pStyle w:val="03"/>
              <w:spacing w:line="360" w:lineRule="auto"/>
              <w:jc w:val="center"/>
              <w:rPr>
                <w:rFonts w:ascii="宋体" w:hAnsi="宋体"/>
                <w:bCs/>
                <w:sz w:val="24"/>
                <w:szCs w:val="28"/>
              </w:rPr>
            </w:pPr>
          </w:p>
        </w:tc>
        <w:tc>
          <w:tcPr>
            <w:tcW w:w="2520" w:type="dxa"/>
            <w:vAlign w:val="center"/>
          </w:tcPr>
          <w:p w:rsidR="004D173E" w:rsidRDefault="004D173E">
            <w:pPr>
              <w:pStyle w:val="03"/>
              <w:spacing w:line="360" w:lineRule="auto"/>
              <w:jc w:val="center"/>
              <w:rPr>
                <w:rFonts w:ascii="宋体" w:hAnsi="宋体"/>
                <w:bCs/>
                <w:sz w:val="24"/>
                <w:szCs w:val="28"/>
              </w:rPr>
            </w:pPr>
          </w:p>
        </w:tc>
        <w:tc>
          <w:tcPr>
            <w:tcW w:w="2160" w:type="dxa"/>
            <w:vAlign w:val="center"/>
          </w:tcPr>
          <w:p w:rsidR="004D173E" w:rsidRDefault="004D173E">
            <w:pPr>
              <w:pStyle w:val="03"/>
              <w:spacing w:line="360" w:lineRule="auto"/>
              <w:jc w:val="center"/>
              <w:rPr>
                <w:rFonts w:ascii="宋体" w:hAnsi="宋体"/>
                <w:bCs/>
                <w:sz w:val="24"/>
                <w:szCs w:val="28"/>
              </w:rPr>
            </w:pPr>
          </w:p>
        </w:tc>
      </w:tr>
      <w:tr w:rsidR="004D173E">
        <w:tc>
          <w:tcPr>
            <w:tcW w:w="843" w:type="dxa"/>
            <w:vAlign w:val="center"/>
          </w:tcPr>
          <w:p w:rsidR="004D173E" w:rsidRDefault="004D173E">
            <w:pPr>
              <w:pStyle w:val="03"/>
              <w:spacing w:line="360" w:lineRule="auto"/>
              <w:jc w:val="center"/>
              <w:rPr>
                <w:rFonts w:ascii="宋体" w:hAnsi="宋体"/>
                <w:bCs/>
                <w:sz w:val="24"/>
                <w:szCs w:val="28"/>
              </w:rPr>
            </w:pPr>
          </w:p>
        </w:tc>
        <w:tc>
          <w:tcPr>
            <w:tcW w:w="3405" w:type="dxa"/>
            <w:vAlign w:val="center"/>
          </w:tcPr>
          <w:p w:rsidR="004D173E" w:rsidRDefault="004D173E">
            <w:pPr>
              <w:pStyle w:val="03"/>
              <w:spacing w:line="360" w:lineRule="auto"/>
              <w:jc w:val="center"/>
              <w:rPr>
                <w:rFonts w:ascii="宋体" w:hAnsi="宋体"/>
                <w:bCs/>
                <w:sz w:val="24"/>
                <w:szCs w:val="28"/>
              </w:rPr>
            </w:pPr>
          </w:p>
        </w:tc>
        <w:tc>
          <w:tcPr>
            <w:tcW w:w="2520" w:type="dxa"/>
            <w:vAlign w:val="center"/>
          </w:tcPr>
          <w:p w:rsidR="004D173E" w:rsidRDefault="004D173E">
            <w:pPr>
              <w:pStyle w:val="03"/>
              <w:spacing w:line="360" w:lineRule="auto"/>
              <w:jc w:val="center"/>
              <w:rPr>
                <w:rFonts w:ascii="宋体" w:hAnsi="宋体"/>
                <w:bCs/>
                <w:sz w:val="24"/>
                <w:szCs w:val="28"/>
              </w:rPr>
            </w:pPr>
          </w:p>
        </w:tc>
        <w:tc>
          <w:tcPr>
            <w:tcW w:w="2160" w:type="dxa"/>
            <w:vAlign w:val="center"/>
          </w:tcPr>
          <w:p w:rsidR="004D173E" w:rsidRDefault="004D173E">
            <w:pPr>
              <w:pStyle w:val="03"/>
              <w:spacing w:line="360" w:lineRule="auto"/>
              <w:jc w:val="center"/>
              <w:rPr>
                <w:rFonts w:ascii="宋体" w:hAnsi="宋体"/>
                <w:bCs/>
                <w:sz w:val="24"/>
                <w:szCs w:val="28"/>
              </w:rPr>
            </w:pPr>
          </w:p>
        </w:tc>
      </w:tr>
      <w:tr w:rsidR="004D173E">
        <w:tc>
          <w:tcPr>
            <w:tcW w:w="843" w:type="dxa"/>
            <w:vAlign w:val="center"/>
          </w:tcPr>
          <w:p w:rsidR="004D173E" w:rsidRDefault="004D173E">
            <w:pPr>
              <w:pStyle w:val="03"/>
              <w:spacing w:line="360" w:lineRule="auto"/>
              <w:jc w:val="center"/>
              <w:rPr>
                <w:rFonts w:ascii="宋体" w:hAnsi="宋体"/>
                <w:bCs/>
                <w:sz w:val="24"/>
                <w:szCs w:val="28"/>
              </w:rPr>
            </w:pPr>
          </w:p>
        </w:tc>
        <w:tc>
          <w:tcPr>
            <w:tcW w:w="3405" w:type="dxa"/>
            <w:vAlign w:val="center"/>
          </w:tcPr>
          <w:p w:rsidR="004D173E" w:rsidRDefault="004D173E">
            <w:pPr>
              <w:pStyle w:val="03"/>
              <w:spacing w:line="360" w:lineRule="auto"/>
              <w:jc w:val="center"/>
              <w:rPr>
                <w:rFonts w:ascii="宋体" w:hAnsi="宋体"/>
                <w:bCs/>
                <w:sz w:val="24"/>
                <w:szCs w:val="28"/>
              </w:rPr>
            </w:pPr>
          </w:p>
        </w:tc>
        <w:tc>
          <w:tcPr>
            <w:tcW w:w="2520" w:type="dxa"/>
            <w:vAlign w:val="center"/>
          </w:tcPr>
          <w:p w:rsidR="004D173E" w:rsidRDefault="004D173E">
            <w:pPr>
              <w:pStyle w:val="03"/>
              <w:spacing w:line="360" w:lineRule="auto"/>
              <w:jc w:val="center"/>
              <w:rPr>
                <w:rFonts w:ascii="宋体" w:hAnsi="宋体"/>
                <w:bCs/>
                <w:sz w:val="24"/>
                <w:szCs w:val="28"/>
              </w:rPr>
            </w:pPr>
          </w:p>
        </w:tc>
        <w:tc>
          <w:tcPr>
            <w:tcW w:w="2160" w:type="dxa"/>
            <w:vAlign w:val="center"/>
          </w:tcPr>
          <w:p w:rsidR="004D173E" w:rsidRDefault="004D173E">
            <w:pPr>
              <w:pStyle w:val="03"/>
              <w:spacing w:line="360" w:lineRule="auto"/>
              <w:jc w:val="center"/>
              <w:rPr>
                <w:rFonts w:ascii="宋体" w:hAnsi="宋体"/>
                <w:bCs/>
                <w:sz w:val="24"/>
                <w:szCs w:val="28"/>
              </w:rPr>
            </w:pPr>
          </w:p>
        </w:tc>
      </w:tr>
    </w:tbl>
    <w:p w:rsidR="004D173E" w:rsidRDefault="004D173E">
      <w:pPr>
        <w:pStyle w:val="03"/>
        <w:spacing w:line="400" w:lineRule="exact"/>
        <w:rPr>
          <w:rFonts w:ascii="宋体" w:hAnsi="宋体"/>
          <w:sz w:val="24"/>
          <w:szCs w:val="28"/>
        </w:rPr>
      </w:pPr>
    </w:p>
    <w:p w:rsidR="004D173E" w:rsidRDefault="00511ED2">
      <w:pPr>
        <w:pStyle w:val="03"/>
        <w:tabs>
          <w:tab w:val="left" w:pos="540"/>
        </w:tabs>
        <w:spacing w:line="440" w:lineRule="exact"/>
        <w:jc w:val="left"/>
        <w:rPr>
          <w:rFonts w:ascii="宋体" w:hAnsi="宋体"/>
          <w:sz w:val="24"/>
          <w:szCs w:val="28"/>
        </w:rPr>
      </w:pPr>
      <w:r>
        <w:rPr>
          <w:rFonts w:ascii="宋体" w:hAnsi="宋体" w:hint="eastAsia"/>
          <w:sz w:val="24"/>
          <w:szCs w:val="28"/>
        </w:rPr>
        <w:t>投标人法定代表人（签章） ：</w:t>
      </w:r>
      <w:r>
        <w:rPr>
          <w:rFonts w:ascii="宋体" w:hAnsi="宋体" w:hint="eastAsia"/>
          <w:sz w:val="24"/>
          <w:szCs w:val="28"/>
          <w:u w:val="single"/>
        </w:rPr>
        <w:t xml:space="preserve">                           </w:t>
      </w:r>
    </w:p>
    <w:p w:rsidR="004D173E" w:rsidRDefault="00511ED2">
      <w:pPr>
        <w:pStyle w:val="03"/>
        <w:tabs>
          <w:tab w:val="left" w:pos="540"/>
        </w:tabs>
        <w:spacing w:line="440" w:lineRule="exact"/>
        <w:jc w:val="left"/>
        <w:rPr>
          <w:rFonts w:ascii="宋体" w:hAnsi="宋体"/>
          <w:sz w:val="24"/>
          <w:szCs w:val="28"/>
        </w:rPr>
      </w:pPr>
      <w:r>
        <w:rPr>
          <w:rFonts w:ascii="宋体" w:hAnsi="宋体" w:hint="eastAsia"/>
          <w:sz w:val="24"/>
          <w:szCs w:val="28"/>
        </w:rPr>
        <w:t>投标人名称（签章） ：</w:t>
      </w:r>
      <w:r>
        <w:rPr>
          <w:rFonts w:ascii="宋体" w:hAnsi="宋体" w:hint="eastAsia"/>
          <w:sz w:val="24"/>
          <w:szCs w:val="28"/>
          <w:u w:val="single"/>
        </w:rPr>
        <w:t xml:space="preserve">                           </w:t>
      </w:r>
    </w:p>
    <w:p w:rsidR="004D173E" w:rsidRDefault="00511ED2">
      <w:pPr>
        <w:pStyle w:val="03"/>
        <w:tabs>
          <w:tab w:val="left" w:pos="540"/>
        </w:tabs>
        <w:spacing w:line="440" w:lineRule="exact"/>
        <w:jc w:val="left"/>
        <w:rPr>
          <w:rFonts w:ascii="宋体" w:hAnsi="宋体"/>
          <w:sz w:val="24"/>
          <w:szCs w:val="28"/>
        </w:rPr>
      </w:pPr>
      <w:r>
        <w:rPr>
          <w:rFonts w:ascii="宋体" w:hAnsi="宋体" w:hint="eastAsia"/>
          <w:sz w:val="24"/>
          <w:szCs w:val="28"/>
        </w:rPr>
        <w:t xml:space="preserve">日期：   年  月    日 </w:t>
      </w:r>
    </w:p>
    <w:p w:rsidR="004D173E" w:rsidRDefault="004D173E">
      <w:pPr>
        <w:pStyle w:val="03"/>
        <w:spacing w:line="500" w:lineRule="exact"/>
        <w:jc w:val="center"/>
        <w:rPr>
          <w:rFonts w:ascii="宋体" w:hAnsi="宋体"/>
          <w:b/>
          <w:bCs/>
          <w:sz w:val="28"/>
          <w:szCs w:val="32"/>
        </w:rPr>
      </w:pPr>
    </w:p>
    <w:p w:rsidR="004D173E" w:rsidRDefault="004D173E">
      <w:pPr>
        <w:pStyle w:val="03"/>
        <w:spacing w:line="500" w:lineRule="exact"/>
        <w:jc w:val="center"/>
        <w:rPr>
          <w:rFonts w:ascii="宋体" w:hAnsi="宋体"/>
          <w:b/>
          <w:bCs/>
          <w:sz w:val="28"/>
          <w:szCs w:val="32"/>
        </w:rPr>
      </w:pPr>
    </w:p>
    <w:p w:rsidR="004D173E" w:rsidRDefault="004D173E">
      <w:pPr>
        <w:pStyle w:val="03"/>
        <w:spacing w:line="500" w:lineRule="exact"/>
        <w:jc w:val="center"/>
        <w:rPr>
          <w:rFonts w:ascii="宋体" w:hAnsi="宋体"/>
          <w:b/>
          <w:bCs/>
          <w:sz w:val="28"/>
          <w:szCs w:val="32"/>
        </w:rPr>
      </w:pPr>
    </w:p>
    <w:p w:rsidR="004D173E" w:rsidRDefault="004D173E">
      <w:pPr>
        <w:pStyle w:val="03"/>
        <w:spacing w:line="500" w:lineRule="exact"/>
        <w:jc w:val="center"/>
        <w:rPr>
          <w:rFonts w:ascii="宋体" w:hAnsi="宋体"/>
          <w:b/>
          <w:bCs/>
          <w:sz w:val="28"/>
          <w:szCs w:val="32"/>
        </w:rPr>
      </w:pPr>
    </w:p>
    <w:p w:rsidR="004D173E" w:rsidRDefault="004D173E">
      <w:pPr>
        <w:pStyle w:val="03"/>
        <w:spacing w:line="500" w:lineRule="exact"/>
        <w:jc w:val="center"/>
        <w:rPr>
          <w:rFonts w:ascii="宋体" w:hAnsi="宋体"/>
          <w:b/>
          <w:bCs/>
          <w:sz w:val="28"/>
          <w:szCs w:val="32"/>
        </w:rPr>
      </w:pPr>
    </w:p>
    <w:p w:rsidR="004D173E" w:rsidRDefault="004D173E">
      <w:pPr>
        <w:pStyle w:val="03"/>
        <w:spacing w:line="500" w:lineRule="exact"/>
        <w:jc w:val="center"/>
        <w:rPr>
          <w:rFonts w:ascii="宋体" w:hAnsi="宋体"/>
          <w:b/>
          <w:bCs/>
          <w:sz w:val="28"/>
          <w:szCs w:val="32"/>
        </w:rPr>
      </w:pPr>
    </w:p>
    <w:p w:rsidR="004D173E" w:rsidRDefault="00511ED2">
      <w:pPr>
        <w:pStyle w:val="03"/>
        <w:spacing w:line="500" w:lineRule="exact"/>
        <w:jc w:val="center"/>
        <w:outlineLvl w:val="1"/>
        <w:rPr>
          <w:rFonts w:ascii="宋体" w:hAnsi="宋体"/>
          <w:b/>
          <w:sz w:val="28"/>
          <w:szCs w:val="32"/>
        </w:rPr>
      </w:pPr>
      <w:bookmarkStart w:id="269" w:name="_Toc28391"/>
      <w:r>
        <w:rPr>
          <w:rFonts w:ascii="宋体" w:hAnsi="宋体" w:hint="eastAsia"/>
          <w:b/>
          <w:bCs/>
          <w:sz w:val="28"/>
          <w:szCs w:val="32"/>
        </w:rPr>
        <w:lastRenderedPageBreak/>
        <w:t>5、</w:t>
      </w:r>
      <w:r>
        <w:rPr>
          <w:rFonts w:ascii="宋体" w:hAnsi="宋体" w:hint="eastAsia"/>
          <w:b/>
          <w:sz w:val="28"/>
          <w:szCs w:val="32"/>
        </w:rPr>
        <w:t>综合评审响应偏离说明表</w:t>
      </w:r>
      <w:bookmarkEnd w:id="269"/>
    </w:p>
    <w:p w:rsidR="004D173E" w:rsidRDefault="00511ED2">
      <w:pPr>
        <w:pStyle w:val="03"/>
        <w:spacing w:line="700" w:lineRule="exact"/>
        <w:rPr>
          <w:rFonts w:ascii="宋体" w:hAnsi="宋体"/>
          <w:sz w:val="24"/>
          <w:szCs w:val="28"/>
          <w:u w:val="single"/>
        </w:rPr>
      </w:pPr>
      <w:r>
        <w:rPr>
          <w:rFonts w:ascii="宋体" w:hAnsi="宋体" w:hint="eastAsia"/>
          <w:sz w:val="24"/>
          <w:szCs w:val="28"/>
        </w:rPr>
        <w:t xml:space="preserve">  项目编号：</w:t>
      </w:r>
      <w:r>
        <w:rPr>
          <w:rFonts w:ascii="宋体" w:hAnsi="宋体" w:hint="eastAsia"/>
          <w:sz w:val="24"/>
          <w:szCs w:val="28"/>
          <w:u w:val="single"/>
        </w:rPr>
        <w:t xml:space="preserve">                                 </w:t>
      </w:r>
    </w:p>
    <w:p w:rsidR="004D173E" w:rsidRDefault="00511ED2">
      <w:pPr>
        <w:pStyle w:val="03"/>
        <w:spacing w:line="700" w:lineRule="exact"/>
        <w:ind w:firstLineChars="100" w:firstLine="240"/>
        <w:rPr>
          <w:rFonts w:ascii="宋体" w:hAnsi="宋体"/>
          <w:spacing w:val="-4"/>
          <w:sz w:val="24"/>
          <w:szCs w:val="28"/>
        </w:rPr>
      </w:pPr>
      <w:r>
        <w:rPr>
          <w:rFonts w:ascii="宋体" w:hAnsi="宋体" w:hint="eastAsia"/>
          <w:sz w:val="24"/>
          <w:szCs w:val="28"/>
        </w:rPr>
        <w:t>项目名称：</w:t>
      </w:r>
      <w:r>
        <w:rPr>
          <w:rFonts w:ascii="宋体" w:hAnsi="宋体" w:hint="eastAsia"/>
          <w:sz w:val="24"/>
          <w:szCs w:val="28"/>
          <w:u w:val="single"/>
        </w:rPr>
        <w:t xml:space="preserve">                                 </w:t>
      </w:r>
    </w:p>
    <w:tbl>
      <w:tblPr>
        <w:tblpPr w:leftFromText="180" w:rightFromText="180" w:vertAnchor="text" w:horzAnchor="page" w:tblpX="1440" w:tblpY="535"/>
        <w:tblOverlap w:val="neve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3405"/>
        <w:gridCol w:w="2520"/>
        <w:gridCol w:w="2160"/>
      </w:tblGrid>
      <w:tr w:rsidR="004D173E">
        <w:tc>
          <w:tcPr>
            <w:tcW w:w="843" w:type="dxa"/>
            <w:vAlign w:val="center"/>
          </w:tcPr>
          <w:p w:rsidR="004D173E" w:rsidRDefault="00511ED2">
            <w:pPr>
              <w:pStyle w:val="03"/>
              <w:spacing w:line="360" w:lineRule="auto"/>
              <w:jc w:val="center"/>
              <w:rPr>
                <w:rFonts w:ascii="宋体" w:hAnsi="宋体"/>
                <w:bCs/>
                <w:sz w:val="24"/>
                <w:szCs w:val="28"/>
              </w:rPr>
            </w:pPr>
            <w:r>
              <w:rPr>
                <w:rFonts w:ascii="宋体" w:hAnsi="宋体" w:hint="eastAsia"/>
                <w:bCs/>
                <w:sz w:val="24"/>
                <w:szCs w:val="28"/>
              </w:rPr>
              <w:t>序号</w:t>
            </w:r>
          </w:p>
        </w:tc>
        <w:tc>
          <w:tcPr>
            <w:tcW w:w="3405" w:type="dxa"/>
            <w:vAlign w:val="center"/>
          </w:tcPr>
          <w:p w:rsidR="004D173E" w:rsidRDefault="00511ED2">
            <w:pPr>
              <w:pStyle w:val="03"/>
              <w:spacing w:line="360" w:lineRule="exact"/>
              <w:jc w:val="center"/>
              <w:rPr>
                <w:rFonts w:ascii="宋体" w:hAnsi="宋体"/>
                <w:bCs/>
                <w:sz w:val="24"/>
                <w:szCs w:val="28"/>
              </w:rPr>
            </w:pPr>
            <w:r>
              <w:rPr>
                <w:rFonts w:ascii="宋体" w:hAnsi="宋体" w:hint="eastAsia"/>
                <w:bCs/>
                <w:sz w:val="24"/>
                <w:szCs w:val="28"/>
              </w:rPr>
              <w:t>招标文件要求部分</w:t>
            </w:r>
          </w:p>
        </w:tc>
        <w:tc>
          <w:tcPr>
            <w:tcW w:w="2520" w:type="dxa"/>
            <w:vAlign w:val="center"/>
          </w:tcPr>
          <w:p w:rsidR="004D173E" w:rsidRDefault="00511ED2">
            <w:pPr>
              <w:pStyle w:val="03"/>
              <w:spacing w:line="360" w:lineRule="exact"/>
              <w:jc w:val="center"/>
              <w:rPr>
                <w:rFonts w:ascii="宋体" w:hAnsi="宋体"/>
                <w:bCs/>
                <w:sz w:val="24"/>
                <w:szCs w:val="28"/>
              </w:rPr>
            </w:pPr>
            <w:r>
              <w:rPr>
                <w:rFonts w:ascii="宋体" w:hAnsi="宋体" w:hint="eastAsia"/>
                <w:bCs/>
                <w:sz w:val="24"/>
                <w:szCs w:val="28"/>
              </w:rPr>
              <w:t>投标文件响应部分对照页码</w:t>
            </w:r>
          </w:p>
        </w:tc>
        <w:tc>
          <w:tcPr>
            <w:tcW w:w="2160" w:type="dxa"/>
            <w:vAlign w:val="center"/>
          </w:tcPr>
          <w:p w:rsidR="004D173E" w:rsidRDefault="00511ED2">
            <w:pPr>
              <w:pStyle w:val="03"/>
              <w:spacing w:line="360" w:lineRule="auto"/>
              <w:jc w:val="center"/>
              <w:rPr>
                <w:rFonts w:ascii="宋体" w:hAnsi="宋体"/>
                <w:bCs/>
                <w:sz w:val="24"/>
                <w:szCs w:val="28"/>
              </w:rPr>
            </w:pPr>
            <w:r>
              <w:rPr>
                <w:rFonts w:ascii="宋体" w:hAnsi="宋体" w:hint="eastAsia"/>
                <w:bCs/>
                <w:sz w:val="24"/>
                <w:szCs w:val="28"/>
              </w:rPr>
              <w:t>偏离说明</w:t>
            </w:r>
          </w:p>
        </w:tc>
      </w:tr>
      <w:tr w:rsidR="004D173E">
        <w:tc>
          <w:tcPr>
            <w:tcW w:w="843" w:type="dxa"/>
            <w:vAlign w:val="center"/>
          </w:tcPr>
          <w:p w:rsidR="004D173E" w:rsidRDefault="004D173E">
            <w:pPr>
              <w:pStyle w:val="03"/>
              <w:spacing w:line="360" w:lineRule="auto"/>
              <w:jc w:val="center"/>
              <w:rPr>
                <w:rFonts w:ascii="宋体" w:hAnsi="宋体"/>
                <w:bCs/>
                <w:sz w:val="24"/>
                <w:szCs w:val="28"/>
              </w:rPr>
            </w:pPr>
          </w:p>
        </w:tc>
        <w:tc>
          <w:tcPr>
            <w:tcW w:w="3405" w:type="dxa"/>
            <w:vAlign w:val="center"/>
          </w:tcPr>
          <w:p w:rsidR="004D173E" w:rsidRDefault="004D173E">
            <w:pPr>
              <w:pStyle w:val="03"/>
              <w:spacing w:line="360" w:lineRule="auto"/>
              <w:jc w:val="center"/>
              <w:rPr>
                <w:rFonts w:ascii="宋体" w:hAnsi="宋体"/>
                <w:bCs/>
                <w:sz w:val="24"/>
                <w:szCs w:val="28"/>
              </w:rPr>
            </w:pPr>
          </w:p>
        </w:tc>
        <w:tc>
          <w:tcPr>
            <w:tcW w:w="2520" w:type="dxa"/>
            <w:vAlign w:val="center"/>
          </w:tcPr>
          <w:p w:rsidR="004D173E" w:rsidRDefault="004D173E">
            <w:pPr>
              <w:pStyle w:val="03"/>
              <w:spacing w:line="360" w:lineRule="auto"/>
              <w:jc w:val="center"/>
              <w:rPr>
                <w:rFonts w:ascii="宋体" w:hAnsi="宋体"/>
                <w:bCs/>
                <w:sz w:val="24"/>
                <w:szCs w:val="28"/>
              </w:rPr>
            </w:pPr>
          </w:p>
        </w:tc>
        <w:tc>
          <w:tcPr>
            <w:tcW w:w="2160" w:type="dxa"/>
            <w:vAlign w:val="center"/>
          </w:tcPr>
          <w:p w:rsidR="004D173E" w:rsidRDefault="004D173E">
            <w:pPr>
              <w:pStyle w:val="03"/>
              <w:spacing w:line="360" w:lineRule="auto"/>
              <w:jc w:val="center"/>
              <w:rPr>
                <w:rFonts w:ascii="宋体" w:hAnsi="宋体"/>
                <w:bCs/>
                <w:sz w:val="24"/>
                <w:szCs w:val="28"/>
              </w:rPr>
            </w:pPr>
          </w:p>
        </w:tc>
      </w:tr>
      <w:tr w:rsidR="004D173E">
        <w:tc>
          <w:tcPr>
            <w:tcW w:w="843" w:type="dxa"/>
            <w:vAlign w:val="center"/>
          </w:tcPr>
          <w:p w:rsidR="004D173E" w:rsidRDefault="004D173E">
            <w:pPr>
              <w:pStyle w:val="03"/>
              <w:spacing w:line="360" w:lineRule="auto"/>
              <w:jc w:val="center"/>
              <w:rPr>
                <w:rFonts w:ascii="宋体" w:hAnsi="宋体"/>
                <w:bCs/>
                <w:sz w:val="24"/>
                <w:szCs w:val="28"/>
              </w:rPr>
            </w:pPr>
          </w:p>
        </w:tc>
        <w:tc>
          <w:tcPr>
            <w:tcW w:w="3405" w:type="dxa"/>
            <w:vAlign w:val="center"/>
          </w:tcPr>
          <w:p w:rsidR="004D173E" w:rsidRDefault="004D173E">
            <w:pPr>
              <w:pStyle w:val="03"/>
              <w:spacing w:line="360" w:lineRule="auto"/>
              <w:jc w:val="center"/>
              <w:rPr>
                <w:rFonts w:ascii="宋体" w:hAnsi="宋体"/>
                <w:bCs/>
                <w:sz w:val="24"/>
                <w:szCs w:val="28"/>
              </w:rPr>
            </w:pPr>
          </w:p>
        </w:tc>
        <w:tc>
          <w:tcPr>
            <w:tcW w:w="2520" w:type="dxa"/>
            <w:vAlign w:val="center"/>
          </w:tcPr>
          <w:p w:rsidR="004D173E" w:rsidRDefault="004D173E">
            <w:pPr>
              <w:pStyle w:val="03"/>
              <w:spacing w:line="360" w:lineRule="auto"/>
              <w:jc w:val="center"/>
              <w:rPr>
                <w:rFonts w:ascii="宋体" w:hAnsi="宋体"/>
                <w:bCs/>
                <w:sz w:val="24"/>
                <w:szCs w:val="28"/>
              </w:rPr>
            </w:pPr>
          </w:p>
        </w:tc>
        <w:tc>
          <w:tcPr>
            <w:tcW w:w="2160" w:type="dxa"/>
            <w:vAlign w:val="center"/>
          </w:tcPr>
          <w:p w:rsidR="004D173E" w:rsidRDefault="004D173E">
            <w:pPr>
              <w:pStyle w:val="03"/>
              <w:spacing w:line="360" w:lineRule="auto"/>
              <w:jc w:val="center"/>
              <w:rPr>
                <w:rFonts w:ascii="宋体" w:hAnsi="宋体"/>
                <w:bCs/>
                <w:sz w:val="24"/>
                <w:szCs w:val="28"/>
              </w:rPr>
            </w:pPr>
          </w:p>
        </w:tc>
      </w:tr>
      <w:tr w:rsidR="004D173E">
        <w:tc>
          <w:tcPr>
            <w:tcW w:w="843" w:type="dxa"/>
            <w:vAlign w:val="center"/>
          </w:tcPr>
          <w:p w:rsidR="004D173E" w:rsidRDefault="004D173E">
            <w:pPr>
              <w:pStyle w:val="03"/>
              <w:spacing w:line="360" w:lineRule="auto"/>
              <w:jc w:val="center"/>
              <w:rPr>
                <w:rFonts w:ascii="宋体" w:hAnsi="宋体"/>
                <w:bCs/>
                <w:sz w:val="24"/>
                <w:szCs w:val="28"/>
              </w:rPr>
            </w:pPr>
          </w:p>
        </w:tc>
        <w:tc>
          <w:tcPr>
            <w:tcW w:w="3405" w:type="dxa"/>
            <w:vAlign w:val="center"/>
          </w:tcPr>
          <w:p w:rsidR="004D173E" w:rsidRDefault="004D173E">
            <w:pPr>
              <w:pStyle w:val="03"/>
              <w:spacing w:line="360" w:lineRule="auto"/>
              <w:jc w:val="center"/>
              <w:rPr>
                <w:rFonts w:ascii="宋体" w:hAnsi="宋体"/>
                <w:bCs/>
                <w:sz w:val="24"/>
                <w:szCs w:val="28"/>
              </w:rPr>
            </w:pPr>
          </w:p>
        </w:tc>
        <w:tc>
          <w:tcPr>
            <w:tcW w:w="2520" w:type="dxa"/>
            <w:vAlign w:val="center"/>
          </w:tcPr>
          <w:p w:rsidR="004D173E" w:rsidRDefault="004D173E">
            <w:pPr>
              <w:pStyle w:val="03"/>
              <w:spacing w:line="360" w:lineRule="auto"/>
              <w:jc w:val="center"/>
              <w:rPr>
                <w:rFonts w:ascii="宋体" w:hAnsi="宋体"/>
                <w:bCs/>
                <w:sz w:val="24"/>
                <w:szCs w:val="28"/>
              </w:rPr>
            </w:pPr>
          </w:p>
        </w:tc>
        <w:tc>
          <w:tcPr>
            <w:tcW w:w="2160" w:type="dxa"/>
            <w:vAlign w:val="center"/>
          </w:tcPr>
          <w:p w:rsidR="004D173E" w:rsidRDefault="004D173E">
            <w:pPr>
              <w:pStyle w:val="03"/>
              <w:spacing w:line="360" w:lineRule="auto"/>
              <w:jc w:val="center"/>
              <w:rPr>
                <w:rFonts w:ascii="宋体" w:hAnsi="宋体"/>
                <w:bCs/>
                <w:sz w:val="24"/>
                <w:szCs w:val="28"/>
              </w:rPr>
            </w:pPr>
          </w:p>
        </w:tc>
      </w:tr>
      <w:tr w:rsidR="004D173E">
        <w:tc>
          <w:tcPr>
            <w:tcW w:w="843" w:type="dxa"/>
            <w:vAlign w:val="center"/>
          </w:tcPr>
          <w:p w:rsidR="004D173E" w:rsidRDefault="004D173E">
            <w:pPr>
              <w:pStyle w:val="03"/>
              <w:spacing w:line="360" w:lineRule="auto"/>
              <w:jc w:val="center"/>
              <w:rPr>
                <w:rFonts w:ascii="宋体" w:hAnsi="宋体"/>
                <w:bCs/>
                <w:sz w:val="24"/>
                <w:szCs w:val="28"/>
              </w:rPr>
            </w:pPr>
          </w:p>
        </w:tc>
        <w:tc>
          <w:tcPr>
            <w:tcW w:w="3405" w:type="dxa"/>
            <w:vAlign w:val="center"/>
          </w:tcPr>
          <w:p w:rsidR="004D173E" w:rsidRDefault="004D173E">
            <w:pPr>
              <w:pStyle w:val="03"/>
              <w:spacing w:line="360" w:lineRule="auto"/>
              <w:jc w:val="center"/>
              <w:rPr>
                <w:rFonts w:ascii="宋体" w:hAnsi="宋体"/>
                <w:bCs/>
                <w:sz w:val="24"/>
                <w:szCs w:val="28"/>
              </w:rPr>
            </w:pPr>
          </w:p>
        </w:tc>
        <w:tc>
          <w:tcPr>
            <w:tcW w:w="2520" w:type="dxa"/>
            <w:vAlign w:val="center"/>
          </w:tcPr>
          <w:p w:rsidR="004D173E" w:rsidRDefault="004D173E">
            <w:pPr>
              <w:pStyle w:val="03"/>
              <w:spacing w:line="360" w:lineRule="auto"/>
              <w:jc w:val="center"/>
              <w:rPr>
                <w:rFonts w:ascii="宋体" w:hAnsi="宋体"/>
                <w:bCs/>
                <w:sz w:val="24"/>
                <w:szCs w:val="28"/>
              </w:rPr>
            </w:pPr>
          </w:p>
        </w:tc>
        <w:tc>
          <w:tcPr>
            <w:tcW w:w="2160" w:type="dxa"/>
            <w:vAlign w:val="center"/>
          </w:tcPr>
          <w:p w:rsidR="004D173E" w:rsidRDefault="004D173E">
            <w:pPr>
              <w:pStyle w:val="03"/>
              <w:spacing w:line="360" w:lineRule="auto"/>
              <w:jc w:val="center"/>
              <w:rPr>
                <w:rFonts w:ascii="宋体" w:hAnsi="宋体"/>
                <w:bCs/>
                <w:sz w:val="24"/>
                <w:szCs w:val="28"/>
              </w:rPr>
            </w:pPr>
          </w:p>
        </w:tc>
      </w:tr>
      <w:tr w:rsidR="004D173E">
        <w:tc>
          <w:tcPr>
            <w:tcW w:w="843" w:type="dxa"/>
            <w:vAlign w:val="center"/>
          </w:tcPr>
          <w:p w:rsidR="004D173E" w:rsidRDefault="00511ED2">
            <w:pPr>
              <w:pStyle w:val="03"/>
              <w:spacing w:line="360" w:lineRule="auto"/>
              <w:jc w:val="center"/>
              <w:rPr>
                <w:rFonts w:ascii="宋体" w:hAnsi="宋体"/>
                <w:bCs/>
                <w:sz w:val="24"/>
                <w:szCs w:val="28"/>
              </w:rPr>
            </w:pPr>
            <w:r>
              <w:rPr>
                <w:rFonts w:ascii="宋体" w:hAnsi="宋体" w:hint="eastAsia"/>
                <w:bCs/>
                <w:sz w:val="24"/>
                <w:szCs w:val="28"/>
              </w:rPr>
              <w:t xml:space="preserve"> </w:t>
            </w:r>
          </w:p>
        </w:tc>
        <w:tc>
          <w:tcPr>
            <w:tcW w:w="3405" w:type="dxa"/>
            <w:vAlign w:val="center"/>
          </w:tcPr>
          <w:p w:rsidR="004D173E" w:rsidRDefault="004D173E">
            <w:pPr>
              <w:pStyle w:val="03"/>
              <w:spacing w:line="360" w:lineRule="auto"/>
              <w:jc w:val="center"/>
              <w:rPr>
                <w:rFonts w:ascii="宋体" w:hAnsi="宋体"/>
                <w:bCs/>
                <w:sz w:val="24"/>
                <w:szCs w:val="28"/>
              </w:rPr>
            </w:pPr>
          </w:p>
        </w:tc>
        <w:tc>
          <w:tcPr>
            <w:tcW w:w="2520" w:type="dxa"/>
            <w:vAlign w:val="center"/>
          </w:tcPr>
          <w:p w:rsidR="004D173E" w:rsidRDefault="004D173E">
            <w:pPr>
              <w:pStyle w:val="03"/>
              <w:spacing w:line="360" w:lineRule="auto"/>
              <w:jc w:val="center"/>
              <w:rPr>
                <w:rFonts w:ascii="宋体" w:hAnsi="宋体"/>
                <w:bCs/>
                <w:sz w:val="24"/>
                <w:szCs w:val="28"/>
              </w:rPr>
            </w:pPr>
          </w:p>
        </w:tc>
        <w:tc>
          <w:tcPr>
            <w:tcW w:w="2160" w:type="dxa"/>
            <w:vAlign w:val="center"/>
          </w:tcPr>
          <w:p w:rsidR="004D173E" w:rsidRDefault="004D173E">
            <w:pPr>
              <w:pStyle w:val="03"/>
              <w:spacing w:line="360" w:lineRule="auto"/>
              <w:jc w:val="center"/>
              <w:rPr>
                <w:rFonts w:ascii="宋体" w:hAnsi="宋体"/>
                <w:bCs/>
                <w:sz w:val="24"/>
                <w:szCs w:val="28"/>
              </w:rPr>
            </w:pPr>
          </w:p>
        </w:tc>
      </w:tr>
      <w:tr w:rsidR="004D173E">
        <w:tc>
          <w:tcPr>
            <w:tcW w:w="843" w:type="dxa"/>
            <w:vAlign w:val="center"/>
          </w:tcPr>
          <w:p w:rsidR="004D173E" w:rsidRDefault="004D173E">
            <w:pPr>
              <w:pStyle w:val="03"/>
              <w:spacing w:line="360" w:lineRule="auto"/>
              <w:jc w:val="center"/>
              <w:rPr>
                <w:rFonts w:ascii="宋体" w:hAnsi="宋体"/>
                <w:bCs/>
                <w:sz w:val="24"/>
                <w:szCs w:val="28"/>
              </w:rPr>
            </w:pPr>
          </w:p>
        </w:tc>
        <w:tc>
          <w:tcPr>
            <w:tcW w:w="3405" w:type="dxa"/>
            <w:vAlign w:val="center"/>
          </w:tcPr>
          <w:p w:rsidR="004D173E" w:rsidRDefault="004D173E">
            <w:pPr>
              <w:pStyle w:val="03"/>
              <w:spacing w:line="360" w:lineRule="auto"/>
              <w:jc w:val="center"/>
              <w:rPr>
                <w:rFonts w:ascii="宋体" w:hAnsi="宋体"/>
                <w:bCs/>
                <w:sz w:val="24"/>
                <w:szCs w:val="28"/>
              </w:rPr>
            </w:pPr>
          </w:p>
        </w:tc>
        <w:tc>
          <w:tcPr>
            <w:tcW w:w="2520" w:type="dxa"/>
            <w:vAlign w:val="center"/>
          </w:tcPr>
          <w:p w:rsidR="004D173E" w:rsidRDefault="004D173E">
            <w:pPr>
              <w:pStyle w:val="03"/>
              <w:spacing w:line="360" w:lineRule="auto"/>
              <w:jc w:val="center"/>
              <w:rPr>
                <w:rFonts w:ascii="宋体" w:hAnsi="宋体"/>
                <w:bCs/>
                <w:sz w:val="24"/>
                <w:szCs w:val="28"/>
              </w:rPr>
            </w:pPr>
          </w:p>
        </w:tc>
        <w:tc>
          <w:tcPr>
            <w:tcW w:w="2160" w:type="dxa"/>
            <w:vAlign w:val="center"/>
          </w:tcPr>
          <w:p w:rsidR="004D173E" w:rsidRDefault="004D173E">
            <w:pPr>
              <w:pStyle w:val="03"/>
              <w:spacing w:line="360" w:lineRule="auto"/>
              <w:jc w:val="center"/>
              <w:rPr>
                <w:rFonts w:ascii="宋体" w:hAnsi="宋体"/>
                <w:bCs/>
                <w:sz w:val="24"/>
                <w:szCs w:val="28"/>
              </w:rPr>
            </w:pPr>
          </w:p>
        </w:tc>
      </w:tr>
      <w:tr w:rsidR="004D173E">
        <w:tc>
          <w:tcPr>
            <w:tcW w:w="843" w:type="dxa"/>
            <w:vAlign w:val="center"/>
          </w:tcPr>
          <w:p w:rsidR="004D173E" w:rsidRDefault="004D173E">
            <w:pPr>
              <w:pStyle w:val="03"/>
              <w:spacing w:line="360" w:lineRule="auto"/>
              <w:jc w:val="center"/>
              <w:rPr>
                <w:rFonts w:ascii="宋体" w:hAnsi="宋体"/>
                <w:bCs/>
                <w:sz w:val="24"/>
                <w:szCs w:val="28"/>
              </w:rPr>
            </w:pPr>
          </w:p>
        </w:tc>
        <w:tc>
          <w:tcPr>
            <w:tcW w:w="3405" w:type="dxa"/>
            <w:vAlign w:val="center"/>
          </w:tcPr>
          <w:p w:rsidR="004D173E" w:rsidRDefault="004D173E">
            <w:pPr>
              <w:pStyle w:val="03"/>
              <w:spacing w:line="360" w:lineRule="auto"/>
              <w:jc w:val="center"/>
              <w:rPr>
                <w:rFonts w:ascii="宋体" w:hAnsi="宋体"/>
                <w:bCs/>
                <w:sz w:val="24"/>
                <w:szCs w:val="28"/>
              </w:rPr>
            </w:pPr>
          </w:p>
        </w:tc>
        <w:tc>
          <w:tcPr>
            <w:tcW w:w="2520" w:type="dxa"/>
            <w:vAlign w:val="center"/>
          </w:tcPr>
          <w:p w:rsidR="004D173E" w:rsidRDefault="004D173E">
            <w:pPr>
              <w:pStyle w:val="03"/>
              <w:spacing w:line="360" w:lineRule="auto"/>
              <w:jc w:val="center"/>
              <w:rPr>
                <w:rFonts w:ascii="宋体" w:hAnsi="宋体"/>
                <w:bCs/>
                <w:sz w:val="24"/>
                <w:szCs w:val="28"/>
              </w:rPr>
            </w:pPr>
          </w:p>
        </w:tc>
        <w:tc>
          <w:tcPr>
            <w:tcW w:w="2160" w:type="dxa"/>
            <w:vAlign w:val="center"/>
          </w:tcPr>
          <w:p w:rsidR="004D173E" w:rsidRDefault="004D173E">
            <w:pPr>
              <w:pStyle w:val="03"/>
              <w:spacing w:line="360" w:lineRule="auto"/>
              <w:jc w:val="center"/>
              <w:rPr>
                <w:rFonts w:ascii="宋体" w:hAnsi="宋体"/>
                <w:bCs/>
                <w:sz w:val="24"/>
                <w:szCs w:val="28"/>
              </w:rPr>
            </w:pPr>
          </w:p>
        </w:tc>
      </w:tr>
      <w:tr w:rsidR="004D173E">
        <w:tc>
          <w:tcPr>
            <w:tcW w:w="843" w:type="dxa"/>
            <w:vAlign w:val="center"/>
          </w:tcPr>
          <w:p w:rsidR="004D173E" w:rsidRDefault="004D173E">
            <w:pPr>
              <w:pStyle w:val="03"/>
              <w:spacing w:line="360" w:lineRule="auto"/>
              <w:jc w:val="center"/>
              <w:rPr>
                <w:rFonts w:ascii="宋体" w:hAnsi="宋体"/>
                <w:bCs/>
                <w:sz w:val="24"/>
                <w:szCs w:val="28"/>
              </w:rPr>
            </w:pPr>
          </w:p>
        </w:tc>
        <w:tc>
          <w:tcPr>
            <w:tcW w:w="3405" w:type="dxa"/>
            <w:vAlign w:val="center"/>
          </w:tcPr>
          <w:p w:rsidR="004D173E" w:rsidRDefault="004D173E">
            <w:pPr>
              <w:pStyle w:val="03"/>
              <w:spacing w:line="360" w:lineRule="auto"/>
              <w:jc w:val="center"/>
              <w:rPr>
                <w:rFonts w:ascii="宋体" w:hAnsi="宋体"/>
                <w:bCs/>
                <w:sz w:val="24"/>
                <w:szCs w:val="28"/>
              </w:rPr>
            </w:pPr>
          </w:p>
        </w:tc>
        <w:tc>
          <w:tcPr>
            <w:tcW w:w="2520" w:type="dxa"/>
            <w:vAlign w:val="center"/>
          </w:tcPr>
          <w:p w:rsidR="004D173E" w:rsidRDefault="004D173E">
            <w:pPr>
              <w:pStyle w:val="03"/>
              <w:spacing w:line="360" w:lineRule="auto"/>
              <w:jc w:val="center"/>
              <w:rPr>
                <w:rFonts w:ascii="宋体" w:hAnsi="宋体"/>
                <w:bCs/>
                <w:sz w:val="24"/>
                <w:szCs w:val="28"/>
              </w:rPr>
            </w:pPr>
          </w:p>
        </w:tc>
        <w:tc>
          <w:tcPr>
            <w:tcW w:w="2160" w:type="dxa"/>
            <w:vAlign w:val="center"/>
          </w:tcPr>
          <w:p w:rsidR="004D173E" w:rsidRDefault="004D173E">
            <w:pPr>
              <w:pStyle w:val="03"/>
              <w:spacing w:line="360" w:lineRule="auto"/>
              <w:jc w:val="center"/>
              <w:rPr>
                <w:rFonts w:ascii="宋体" w:hAnsi="宋体"/>
                <w:bCs/>
                <w:sz w:val="24"/>
                <w:szCs w:val="28"/>
              </w:rPr>
            </w:pPr>
          </w:p>
        </w:tc>
      </w:tr>
      <w:tr w:rsidR="004D173E">
        <w:tc>
          <w:tcPr>
            <w:tcW w:w="843" w:type="dxa"/>
            <w:vAlign w:val="center"/>
          </w:tcPr>
          <w:p w:rsidR="004D173E" w:rsidRDefault="004D173E">
            <w:pPr>
              <w:pStyle w:val="03"/>
              <w:spacing w:line="360" w:lineRule="auto"/>
              <w:jc w:val="center"/>
              <w:rPr>
                <w:rFonts w:ascii="宋体" w:hAnsi="宋体"/>
                <w:bCs/>
                <w:sz w:val="24"/>
                <w:szCs w:val="28"/>
              </w:rPr>
            </w:pPr>
          </w:p>
        </w:tc>
        <w:tc>
          <w:tcPr>
            <w:tcW w:w="3405" w:type="dxa"/>
            <w:vAlign w:val="center"/>
          </w:tcPr>
          <w:p w:rsidR="004D173E" w:rsidRDefault="004D173E">
            <w:pPr>
              <w:pStyle w:val="03"/>
              <w:spacing w:line="360" w:lineRule="auto"/>
              <w:jc w:val="center"/>
              <w:rPr>
                <w:rFonts w:ascii="宋体" w:hAnsi="宋体"/>
                <w:bCs/>
                <w:sz w:val="24"/>
                <w:szCs w:val="28"/>
              </w:rPr>
            </w:pPr>
          </w:p>
        </w:tc>
        <w:tc>
          <w:tcPr>
            <w:tcW w:w="2520" w:type="dxa"/>
            <w:vAlign w:val="center"/>
          </w:tcPr>
          <w:p w:rsidR="004D173E" w:rsidRDefault="004D173E">
            <w:pPr>
              <w:pStyle w:val="03"/>
              <w:spacing w:line="360" w:lineRule="auto"/>
              <w:jc w:val="center"/>
              <w:rPr>
                <w:rFonts w:ascii="宋体" w:hAnsi="宋体"/>
                <w:bCs/>
                <w:sz w:val="24"/>
                <w:szCs w:val="28"/>
              </w:rPr>
            </w:pPr>
          </w:p>
        </w:tc>
        <w:tc>
          <w:tcPr>
            <w:tcW w:w="2160" w:type="dxa"/>
            <w:vAlign w:val="center"/>
          </w:tcPr>
          <w:p w:rsidR="004D173E" w:rsidRDefault="004D173E">
            <w:pPr>
              <w:pStyle w:val="03"/>
              <w:spacing w:line="360" w:lineRule="auto"/>
              <w:jc w:val="center"/>
              <w:rPr>
                <w:rFonts w:ascii="宋体" w:hAnsi="宋体"/>
                <w:bCs/>
                <w:sz w:val="24"/>
                <w:szCs w:val="28"/>
              </w:rPr>
            </w:pPr>
          </w:p>
        </w:tc>
      </w:tr>
      <w:tr w:rsidR="004D173E">
        <w:tc>
          <w:tcPr>
            <w:tcW w:w="843" w:type="dxa"/>
            <w:vAlign w:val="center"/>
          </w:tcPr>
          <w:p w:rsidR="004D173E" w:rsidRDefault="004D173E">
            <w:pPr>
              <w:pStyle w:val="03"/>
              <w:spacing w:line="360" w:lineRule="auto"/>
              <w:jc w:val="center"/>
              <w:rPr>
                <w:rFonts w:ascii="宋体" w:hAnsi="宋体"/>
                <w:bCs/>
                <w:sz w:val="24"/>
                <w:szCs w:val="28"/>
              </w:rPr>
            </w:pPr>
          </w:p>
        </w:tc>
        <w:tc>
          <w:tcPr>
            <w:tcW w:w="3405" w:type="dxa"/>
            <w:vAlign w:val="center"/>
          </w:tcPr>
          <w:p w:rsidR="004D173E" w:rsidRDefault="004D173E">
            <w:pPr>
              <w:pStyle w:val="03"/>
              <w:spacing w:line="360" w:lineRule="auto"/>
              <w:jc w:val="center"/>
              <w:rPr>
                <w:rFonts w:ascii="宋体" w:hAnsi="宋体"/>
                <w:bCs/>
                <w:sz w:val="24"/>
                <w:szCs w:val="28"/>
              </w:rPr>
            </w:pPr>
          </w:p>
        </w:tc>
        <w:tc>
          <w:tcPr>
            <w:tcW w:w="2520" w:type="dxa"/>
            <w:vAlign w:val="center"/>
          </w:tcPr>
          <w:p w:rsidR="004D173E" w:rsidRDefault="004D173E">
            <w:pPr>
              <w:pStyle w:val="03"/>
              <w:spacing w:line="360" w:lineRule="auto"/>
              <w:jc w:val="center"/>
              <w:rPr>
                <w:rFonts w:ascii="宋体" w:hAnsi="宋体"/>
                <w:bCs/>
                <w:sz w:val="24"/>
                <w:szCs w:val="28"/>
              </w:rPr>
            </w:pPr>
          </w:p>
        </w:tc>
        <w:tc>
          <w:tcPr>
            <w:tcW w:w="2160" w:type="dxa"/>
            <w:vAlign w:val="center"/>
          </w:tcPr>
          <w:p w:rsidR="004D173E" w:rsidRDefault="004D173E">
            <w:pPr>
              <w:pStyle w:val="03"/>
              <w:spacing w:line="360" w:lineRule="auto"/>
              <w:jc w:val="center"/>
              <w:rPr>
                <w:rFonts w:ascii="宋体" w:hAnsi="宋体"/>
                <w:bCs/>
                <w:sz w:val="24"/>
                <w:szCs w:val="28"/>
              </w:rPr>
            </w:pPr>
          </w:p>
        </w:tc>
      </w:tr>
      <w:tr w:rsidR="004D173E">
        <w:tc>
          <w:tcPr>
            <w:tcW w:w="843" w:type="dxa"/>
            <w:vAlign w:val="center"/>
          </w:tcPr>
          <w:p w:rsidR="004D173E" w:rsidRDefault="004D173E">
            <w:pPr>
              <w:pStyle w:val="03"/>
              <w:spacing w:line="360" w:lineRule="auto"/>
              <w:jc w:val="center"/>
              <w:rPr>
                <w:rFonts w:ascii="宋体" w:hAnsi="宋体"/>
                <w:bCs/>
                <w:sz w:val="24"/>
                <w:szCs w:val="28"/>
              </w:rPr>
            </w:pPr>
          </w:p>
        </w:tc>
        <w:tc>
          <w:tcPr>
            <w:tcW w:w="3405" w:type="dxa"/>
            <w:vAlign w:val="center"/>
          </w:tcPr>
          <w:p w:rsidR="004D173E" w:rsidRDefault="004D173E">
            <w:pPr>
              <w:pStyle w:val="03"/>
              <w:spacing w:line="360" w:lineRule="auto"/>
              <w:jc w:val="center"/>
              <w:rPr>
                <w:rFonts w:ascii="宋体" w:hAnsi="宋体"/>
                <w:bCs/>
                <w:sz w:val="24"/>
                <w:szCs w:val="28"/>
              </w:rPr>
            </w:pPr>
          </w:p>
        </w:tc>
        <w:tc>
          <w:tcPr>
            <w:tcW w:w="2520" w:type="dxa"/>
            <w:vAlign w:val="center"/>
          </w:tcPr>
          <w:p w:rsidR="004D173E" w:rsidRDefault="004D173E">
            <w:pPr>
              <w:pStyle w:val="03"/>
              <w:spacing w:line="360" w:lineRule="auto"/>
              <w:jc w:val="center"/>
              <w:rPr>
                <w:rFonts w:ascii="宋体" w:hAnsi="宋体"/>
                <w:bCs/>
                <w:sz w:val="24"/>
                <w:szCs w:val="28"/>
              </w:rPr>
            </w:pPr>
          </w:p>
        </w:tc>
        <w:tc>
          <w:tcPr>
            <w:tcW w:w="2160" w:type="dxa"/>
            <w:vAlign w:val="center"/>
          </w:tcPr>
          <w:p w:rsidR="004D173E" w:rsidRDefault="004D173E">
            <w:pPr>
              <w:pStyle w:val="03"/>
              <w:spacing w:line="360" w:lineRule="auto"/>
              <w:jc w:val="center"/>
              <w:rPr>
                <w:rFonts w:ascii="宋体" w:hAnsi="宋体"/>
                <w:bCs/>
                <w:sz w:val="24"/>
                <w:szCs w:val="28"/>
              </w:rPr>
            </w:pPr>
          </w:p>
        </w:tc>
      </w:tr>
      <w:tr w:rsidR="004D173E">
        <w:tc>
          <w:tcPr>
            <w:tcW w:w="843" w:type="dxa"/>
            <w:vAlign w:val="center"/>
          </w:tcPr>
          <w:p w:rsidR="004D173E" w:rsidRDefault="004D173E">
            <w:pPr>
              <w:pStyle w:val="03"/>
              <w:spacing w:line="360" w:lineRule="auto"/>
              <w:jc w:val="center"/>
              <w:rPr>
                <w:rFonts w:ascii="宋体" w:hAnsi="宋体"/>
                <w:bCs/>
                <w:sz w:val="24"/>
                <w:szCs w:val="28"/>
              </w:rPr>
            </w:pPr>
          </w:p>
        </w:tc>
        <w:tc>
          <w:tcPr>
            <w:tcW w:w="3405" w:type="dxa"/>
            <w:vAlign w:val="center"/>
          </w:tcPr>
          <w:p w:rsidR="004D173E" w:rsidRDefault="004D173E">
            <w:pPr>
              <w:pStyle w:val="03"/>
              <w:spacing w:line="360" w:lineRule="auto"/>
              <w:jc w:val="center"/>
              <w:rPr>
                <w:rFonts w:ascii="宋体" w:hAnsi="宋体"/>
                <w:bCs/>
                <w:sz w:val="24"/>
                <w:szCs w:val="28"/>
              </w:rPr>
            </w:pPr>
          </w:p>
        </w:tc>
        <w:tc>
          <w:tcPr>
            <w:tcW w:w="2520" w:type="dxa"/>
            <w:vAlign w:val="center"/>
          </w:tcPr>
          <w:p w:rsidR="004D173E" w:rsidRDefault="004D173E">
            <w:pPr>
              <w:pStyle w:val="03"/>
              <w:spacing w:line="360" w:lineRule="auto"/>
              <w:jc w:val="center"/>
              <w:rPr>
                <w:rFonts w:ascii="宋体" w:hAnsi="宋体"/>
                <w:bCs/>
                <w:sz w:val="24"/>
                <w:szCs w:val="28"/>
              </w:rPr>
            </w:pPr>
          </w:p>
        </w:tc>
        <w:tc>
          <w:tcPr>
            <w:tcW w:w="2160" w:type="dxa"/>
            <w:vAlign w:val="center"/>
          </w:tcPr>
          <w:p w:rsidR="004D173E" w:rsidRDefault="004D173E">
            <w:pPr>
              <w:pStyle w:val="03"/>
              <w:spacing w:line="360" w:lineRule="auto"/>
              <w:jc w:val="center"/>
              <w:rPr>
                <w:rFonts w:ascii="宋体" w:hAnsi="宋体"/>
                <w:bCs/>
                <w:sz w:val="24"/>
                <w:szCs w:val="28"/>
              </w:rPr>
            </w:pPr>
          </w:p>
        </w:tc>
      </w:tr>
      <w:tr w:rsidR="004D173E">
        <w:tc>
          <w:tcPr>
            <w:tcW w:w="843" w:type="dxa"/>
            <w:vAlign w:val="center"/>
          </w:tcPr>
          <w:p w:rsidR="004D173E" w:rsidRDefault="004D173E">
            <w:pPr>
              <w:pStyle w:val="03"/>
              <w:spacing w:line="360" w:lineRule="auto"/>
              <w:jc w:val="center"/>
              <w:rPr>
                <w:rFonts w:ascii="宋体" w:hAnsi="宋体"/>
                <w:bCs/>
                <w:sz w:val="24"/>
                <w:szCs w:val="28"/>
              </w:rPr>
            </w:pPr>
          </w:p>
        </w:tc>
        <w:tc>
          <w:tcPr>
            <w:tcW w:w="3405" w:type="dxa"/>
            <w:vAlign w:val="center"/>
          </w:tcPr>
          <w:p w:rsidR="004D173E" w:rsidRDefault="004D173E">
            <w:pPr>
              <w:pStyle w:val="03"/>
              <w:spacing w:line="360" w:lineRule="auto"/>
              <w:jc w:val="center"/>
              <w:rPr>
                <w:rFonts w:ascii="宋体" w:hAnsi="宋体"/>
                <w:bCs/>
                <w:sz w:val="24"/>
                <w:szCs w:val="28"/>
              </w:rPr>
            </w:pPr>
          </w:p>
        </w:tc>
        <w:tc>
          <w:tcPr>
            <w:tcW w:w="2520" w:type="dxa"/>
            <w:vAlign w:val="center"/>
          </w:tcPr>
          <w:p w:rsidR="004D173E" w:rsidRDefault="004D173E">
            <w:pPr>
              <w:pStyle w:val="03"/>
              <w:spacing w:line="360" w:lineRule="auto"/>
              <w:jc w:val="center"/>
              <w:rPr>
                <w:rFonts w:ascii="宋体" w:hAnsi="宋体"/>
                <w:bCs/>
                <w:sz w:val="24"/>
                <w:szCs w:val="28"/>
              </w:rPr>
            </w:pPr>
          </w:p>
        </w:tc>
        <w:tc>
          <w:tcPr>
            <w:tcW w:w="2160" w:type="dxa"/>
            <w:vAlign w:val="center"/>
          </w:tcPr>
          <w:p w:rsidR="004D173E" w:rsidRDefault="004D173E">
            <w:pPr>
              <w:pStyle w:val="03"/>
              <w:spacing w:line="360" w:lineRule="auto"/>
              <w:jc w:val="center"/>
              <w:rPr>
                <w:rFonts w:ascii="宋体" w:hAnsi="宋体"/>
                <w:bCs/>
                <w:sz w:val="24"/>
                <w:szCs w:val="28"/>
              </w:rPr>
            </w:pPr>
          </w:p>
        </w:tc>
      </w:tr>
    </w:tbl>
    <w:p w:rsidR="004D173E" w:rsidRDefault="004D173E">
      <w:pPr>
        <w:pStyle w:val="03"/>
        <w:spacing w:line="500" w:lineRule="exact"/>
        <w:rPr>
          <w:rFonts w:ascii="宋体" w:hAnsi="宋体"/>
          <w:bCs/>
          <w:sz w:val="24"/>
          <w:szCs w:val="28"/>
        </w:rPr>
      </w:pPr>
    </w:p>
    <w:p w:rsidR="004D173E" w:rsidRDefault="004D173E">
      <w:pPr>
        <w:pStyle w:val="03"/>
        <w:spacing w:line="500" w:lineRule="exact"/>
        <w:rPr>
          <w:rFonts w:ascii="宋体" w:hAnsi="宋体"/>
          <w:bCs/>
          <w:sz w:val="24"/>
          <w:szCs w:val="28"/>
        </w:rPr>
      </w:pPr>
    </w:p>
    <w:p w:rsidR="004D173E" w:rsidRDefault="004D173E">
      <w:pPr>
        <w:pStyle w:val="03"/>
        <w:spacing w:line="500" w:lineRule="exact"/>
        <w:rPr>
          <w:rFonts w:ascii="宋体" w:hAnsi="宋体"/>
          <w:bCs/>
          <w:sz w:val="24"/>
          <w:szCs w:val="28"/>
        </w:rPr>
      </w:pPr>
    </w:p>
    <w:p w:rsidR="004D173E" w:rsidRDefault="004D173E">
      <w:pPr>
        <w:pStyle w:val="03"/>
        <w:spacing w:line="500" w:lineRule="exact"/>
        <w:rPr>
          <w:rFonts w:ascii="宋体" w:hAnsi="宋体"/>
          <w:bCs/>
          <w:sz w:val="24"/>
          <w:szCs w:val="28"/>
        </w:rPr>
      </w:pPr>
    </w:p>
    <w:p w:rsidR="004D173E" w:rsidRDefault="004D173E">
      <w:pPr>
        <w:pStyle w:val="03"/>
        <w:spacing w:line="500" w:lineRule="exact"/>
        <w:rPr>
          <w:rFonts w:ascii="宋体" w:hAnsi="宋体"/>
          <w:bCs/>
          <w:sz w:val="24"/>
          <w:szCs w:val="28"/>
        </w:rPr>
      </w:pPr>
    </w:p>
    <w:p w:rsidR="004D173E" w:rsidRDefault="004D173E">
      <w:pPr>
        <w:pStyle w:val="03"/>
        <w:spacing w:line="500" w:lineRule="exact"/>
        <w:rPr>
          <w:rFonts w:ascii="宋体" w:hAnsi="宋体"/>
          <w:bCs/>
          <w:sz w:val="24"/>
          <w:szCs w:val="28"/>
        </w:rPr>
      </w:pPr>
    </w:p>
    <w:p w:rsidR="004D173E" w:rsidRDefault="004D173E">
      <w:pPr>
        <w:pStyle w:val="03"/>
        <w:spacing w:line="500" w:lineRule="exact"/>
        <w:rPr>
          <w:rFonts w:ascii="宋体" w:hAnsi="宋体"/>
          <w:bCs/>
          <w:sz w:val="24"/>
          <w:szCs w:val="28"/>
        </w:rPr>
      </w:pPr>
    </w:p>
    <w:p w:rsidR="004D173E" w:rsidRDefault="004D173E">
      <w:pPr>
        <w:pStyle w:val="03"/>
        <w:spacing w:line="500" w:lineRule="exact"/>
        <w:rPr>
          <w:rFonts w:ascii="宋体" w:hAnsi="宋体"/>
          <w:bCs/>
          <w:sz w:val="24"/>
          <w:szCs w:val="28"/>
        </w:rPr>
      </w:pPr>
    </w:p>
    <w:p w:rsidR="004D173E" w:rsidRDefault="004D173E">
      <w:pPr>
        <w:pStyle w:val="03"/>
        <w:spacing w:line="500" w:lineRule="exact"/>
        <w:rPr>
          <w:rFonts w:ascii="宋体" w:hAnsi="宋体"/>
          <w:bCs/>
          <w:sz w:val="24"/>
          <w:szCs w:val="28"/>
        </w:rPr>
      </w:pPr>
    </w:p>
    <w:p w:rsidR="004D173E" w:rsidRDefault="004D173E">
      <w:pPr>
        <w:pStyle w:val="03"/>
        <w:spacing w:line="500" w:lineRule="exact"/>
        <w:rPr>
          <w:rFonts w:ascii="宋体" w:hAnsi="宋体"/>
          <w:bCs/>
          <w:sz w:val="24"/>
          <w:szCs w:val="28"/>
        </w:rPr>
      </w:pPr>
    </w:p>
    <w:p w:rsidR="004D173E" w:rsidRDefault="004D173E">
      <w:pPr>
        <w:pStyle w:val="03"/>
        <w:spacing w:line="500" w:lineRule="exact"/>
        <w:rPr>
          <w:rFonts w:ascii="宋体" w:hAnsi="宋体"/>
          <w:bCs/>
          <w:sz w:val="24"/>
          <w:szCs w:val="28"/>
        </w:rPr>
      </w:pPr>
    </w:p>
    <w:p w:rsidR="004D173E" w:rsidRDefault="004D173E">
      <w:pPr>
        <w:pStyle w:val="03"/>
        <w:spacing w:line="500" w:lineRule="exact"/>
        <w:rPr>
          <w:rFonts w:ascii="宋体" w:hAnsi="宋体"/>
          <w:bCs/>
          <w:sz w:val="24"/>
          <w:szCs w:val="28"/>
        </w:rPr>
      </w:pPr>
    </w:p>
    <w:p w:rsidR="004D173E" w:rsidRDefault="004D173E">
      <w:pPr>
        <w:pStyle w:val="03"/>
        <w:spacing w:line="500" w:lineRule="exact"/>
        <w:rPr>
          <w:rFonts w:ascii="宋体" w:hAnsi="宋体"/>
          <w:bCs/>
          <w:sz w:val="24"/>
          <w:szCs w:val="28"/>
        </w:rPr>
      </w:pPr>
    </w:p>
    <w:p w:rsidR="004D173E" w:rsidRDefault="004D173E">
      <w:pPr>
        <w:pStyle w:val="03"/>
        <w:spacing w:line="500" w:lineRule="exact"/>
        <w:rPr>
          <w:rFonts w:ascii="宋体" w:hAnsi="宋体"/>
          <w:bCs/>
          <w:sz w:val="24"/>
          <w:szCs w:val="28"/>
        </w:rPr>
      </w:pPr>
    </w:p>
    <w:p w:rsidR="004D173E" w:rsidRDefault="004D173E">
      <w:pPr>
        <w:pStyle w:val="03"/>
        <w:spacing w:line="500" w:lineRule="exact"/>
        <w:rPr>
          <w:rFonts w:ascii="宋体" w:hAnsi="宋体"/>
          <w:bCs/>
          <w:sz w:val="24"/>
          <w:szCs w:val="28"/>
        </w:rPr>
      </w:pPr>
    </w:p>
    <w:p w:rsidR="004D173E" w:rsidRDefault="004D173E">
      <w:pPr>
        <w:pStyle w:val="03"/>
        <w:spacing w:line="500" w:lineRule="exact"/>
        <w:rPr>
          <w:rFonts w:ascii="宋体" w:hAnsi="宋体"/>
          <w:bCs/>
          <w:sz w:val="24"/>
          <w:szCs w:val="28"/>
        </w:rPr>
      </w:pPr>
    </w:p>
    <w:p w:rsidR="004D173E" w:rsidRDefault="004D173E">
      <w:pPr>
        <w:pStyle w:val="03"/>
        <w:spacing w:line="500" w:lineRule="exact"/>
        <w:rPr>
          <w:rFonts w:ascii="宋体" w:hAnsi="宋体"/>
          <w:bCs/>
          <w:sz w:val="24"/>
          <w:szCs w:val="28"/>
        </w:rPr>
      </w:pPr>
    </w:p>
    <w:p w:rsidR="004D173E" w:rsidRDefault="00511ED2">
      <w:pPr>
        <w:pStyle w:val="03"/>
        <w:tabs>
          <w:tab w:val="left" w:pos="540"/>
        </w:tabs>
        <w:spacing w:line="440" w:lineRule="exact"/>
        <w:jc w:val="left"/>
        <w:rPr>
          <w:rFonts w:ascii="宋体" w:hAnsi="宋体"/>
          <w:sz w:val="24"/>
          <w:szCs w:val="28"/>
        </w:rPr>
      </w:pPr>
      <w:r>
        <w:rPr>
          <w:rFonts w:ascii="宋体" w:hAnsi="宋体" w:hint="eastAsia"/>
          <w:sz w:val="24"/>
          <w:szCs w:val="28"/>
        </w:rPr>
        <w:t xml:space="preserve">   投标人法定代表人（签章） ：</w:t>
      </w:r>
      <w:r>
        <w:rPr>
          <w:rFonts w:ascii="宋体" w:hAnsi="宋体" w:hint="eastAsia"/>
          <w:sz w:val="24"/>
          <w:szCs w:val="28"/>
          <w:u w:val="single"/>
        </w:rPr>
        <w:t xml:space="preserve">                           </w:t>
      </w:r>
    </w:p>
    <w:p w:rsidR="004D173E" w:rsidRDefault="00511ED2">
      <w:pPr>
        <w:pStyle w:val="03"/>
        <w:tabs>
          <w:tab w:val="left" w:pos="540"/>
        </w:tabs>
        <w:spacing w:line="440" w:lineRule="exact"/>
        <w:jc w:val="left"/>
        <w:rPr>
          <w:rFonts w:ascii="宋体" w:hAnsi="宋体"/>
          <w:sz w:val="24"/>
          <w:szCs w:val="28"/>
        </w:rPr>
      </w:pPr>
      <w:r>
        <w:rPr>
          <w:rFonts w:ascii="宋体" w:hAnsi="宋体" w:hint="eastAsia"/>
          <w:sz w:val="24"/>
          <w:szCs w:val="28"/>
        </w:rPr>
        <w:t xml:space="preserve">   投标人名称（签章） ：</w:t>
      </w:r>
      <w:r>
        <w:rPr>
          <w:rFonts w:ascii="宋体" w:hAnsi="宋体" w:hint="eastAsia"/>
          <w:sz w:val="24"/>
          <w:szCs w:val="28"/>
          <w:u w:val="single"/>
        </w:rPr>
        <w:t xml:space="preserve">                           </w:t>
      </w:r>
    </w:p>
    <w:p w:rsidR="004D173E" w:rsidRDefault="00511ED2">
      <w:pPr>
        <w:pStyle w:val="03"/>
        <w:tabs>
          <w:tab w:val="left" w:pos="540"/>
        </w:tabs>
        <w:spacing w:line="440" w:lineRule="exact"/>
        <w:jc w:val="left"/>
        <w:rPr>
          <w:rFonts w:ascii="宋体" w:hAnsi="宋体"/>
          <w:sz w:val="24"/>
          <w:szCs w:val="28"/>
        </w:rPr>
      </w:pPr>
      <w:r>
        <w:rPr>
          <w:rFonts w:ascii="宋体" w:hAnsi="宋体" w:hint="eastAsia"/>
          <w:sz w:val="24"/>
          <w:szCs w:val="28"/>
        </w:rPr>
        <w:t xml:space="preserve">    日期：   年  月    日 </w:t>
      </w:r>
    </w:p>
    <w:p w:rsidR="004D173E" w:rsidRDefault="00511ED2">
      <w:pPr>
        <w:pStyle w:val="03"/>
        <w:spacing w:line="500" w:lineRule="exact"/>
        <w:rPr>
          <w:rFonts w:ascii="宋体" w:hAnsi="宋体"/>
          <w:bCs/>
          <w:sz w:val="24"/>
          <w:szCs w:val="28"/>
        </w:rPr>
      </w:pPr>
      <w:r>
        <w:rPr>
          <w:rFonts w:ascii="宋体" w:hAnsi="宋体" w:hint="eastAsia"/>
          <w:bCs/>
          <w:sz w:val="24"/>
          <w:szCs w:val="28"/>
        </w:rPr>
        <w:t xml:space="preserve"> </w:t>
      </w:r>
    </w:p>
    <w:p w:rsidR="004D173E" w:rsidRDefault="004D173E">
      <w:pPr>
        <w:pStyle w:val="03"/>
        <w:spacing w:line="460" w:lineRule="exact"/>
        <w:ind w:left="731" w:hanging="731"/>
        <w:jc w:val="center"/>
        <w:rPr>
          <w:rFonts w:ascii="宋体" w:hAnsi="宋体"/>
          <w:b/>
          <w:sz w:val="24"/>
          <w:szCs w:val="28"/>
        </w:rPr>
      </w:pPr>
    </w:p>
    <w:p w:rsidR="004D173E" w:rsidRDefault="004D173E">
      <w:pPr>
        <w:pStyle w:val="03"/>
        <w:spacing w:line="460" w:lineRule="exact"/>
        <w:ind w:left="731" w:hanging="731"/>
        <w:jc w:val="center"/>
        <w:rPr>
          <w:rFonts w:ascii="宋体" w:hAnsi="宋体"/>
          <w:b/>
          <w:sz w:val="24"/>
          <w:szCs w:val="28"/>
        </w:rPr>
      </w:pPr>
    </w:p>
    <w:p w:rsidR="004D173E" w:rsidRDefault="004D173E">
      <w:pPr>
        <w:pStyle w:val="03"/>
        <w:spacing w:line="460" w:lineRule="exact"/>
        <w:ind w:left="731" w:hanging="731"/>
        <w:jc w:val="center"/>
        <w:rPr>
          <w:rFonts w:ascii="宋体" w:hAnsi="宋体"/>
          <w:b/>
          <w:sz w:val="24"/>
          <w:szCs w:val="28"/>
        </w:rPr>
      </w:pPr>
    </w:p>
    <w:p w:rsidR="004D173E" w:rsidRDefault="004D173E">
      <w:pPr>
        <w:pStyle w:val="03"/>
        <w:adjustRightInd w:val="0"/>
        <w:snapToGrid w:val="0"/>
        <w:spacing w:line="400" w:lineRule="exact"/>
        <w:rPr>
          <w:rFonts w:ascii="宋体" w:hAnsi="宋体"/>
          <w:b/>
          <w:sz w:val="28"/>
          <w:szCs w:val="32"/>
        </w:rPr>
      </w:pPr>
    </w:p>
    <w:p w:rsidR="004D173E" w:rsidRDefault="00511ED2">
      <w:pPr>
        <w:pStyle w:val="300"/>
        <w:jc w:val="center"/>
        <w:outlineLvl w:val="1"/>
        <w:rPr>
          <w:rFonts w:ascii="宋体" w:hAnsi="宋体" w:cs="宋体"/>
          <w:sz w:val="28"/>
          <w:szCs w:val="28"/>
        </w:rPr>
      </w:pPr>
      <w:bookmarkStart w:id="270" w:name="_Toc529781803"/>
      <w:bookmarkStart w:id="271" w:name="_Toc29419"/>
      <w:r>
        <w:rPr>
          <w:rFonts w:ascii="宋体" w:hAnsi="宋体" w:cs="宋体" w:hint="eastAsia"/>
          <w:sz w:val="28"/>
          <w:szCs w:val="28"/>
        </w:rPr>
        <w:t>6、项目班子成员情况表</w:t>
      </w:r>
      <w:bookmarkEnd w:id="270"/>
      <w:bookmarkEnd w:id="271"/>
    </w:p>
    <w:p w:rsidR="004D173E" w:rsidRDefault="00511ED2">
      <w:pPr>
        <w:pStyle w:val="21"/>
        <w:adjustRightInd w:val="0"/>
        <w:snapToGrid w:val="0"/>
        <w:spacing w:line="500" w:lineRule="exact"/>
        <w:rPr>
          <w:rFonts w:ascii="宋体" w:hAnsi="宋体"/>
          <w:sz w:val="24"/>
          <w:szCs w:val="24"/>
        </w:rPr>
      </w:pPr>
      <w:r>
        <w:rPr>
          <w:rFonts w:ascii="宋体" w:hAnsi="宋体" w:hint="eastAsia"/>
          <w:sz w:val="24"/>
          <w:szCs w:val="24"/>
        </w:rPr>
        <w:t>项目编号：</w:t>
      </w:r>
      <w:r>
        <w:rPr>
          <w:rFonts w:ascii="宋体" w:hAnsi="宋体" w:hint="eastAsia"/>
          <w:sz w:val="24"/>
          <w:szCs w:val="24"/>
          <w:u w:val="single"/>
        </w:rPr>
        <w:t xml:space="preserve">                              </w:t>
      </w:r>
      <w:r>
        <w:rPr>
          <w:rFonts w:ascii="宋体" w:hAnsi="宋体" w:hint="eastAsia"/>
          <w:sz w:val="24"/>
          <w:szCs w:val="24"/>
        </w:rPr>
        <w:t xml:space="preserve">     </w:t>
      </w:r>
    </w:p>
    <w:p w:rsidR="004D173E" w:rsidRDefault="00511ED2">
      <w:pPr>
        <w:pStyle w:val="21"/>
        <w:adjustRightInd w:val="0"/>
        <w:snapToGrid w:val="0"/>
        <w:spacing w:line="500" w:lineRule="exact"/>
        <w:rPr>
          <w:rFonts w:ascii="宋体" w:hAnsi="宋体"/>
          <w:sz w:val="24"/>
          <w:szCs w:val="24"/>
          <w:u w:val="single"/>
        </w:rPr>
      </w:pPr>
      <w:r>
        <w:rPr>
          <w:rFonts w:ascii="宋体" w:hAnsi="宋体" w:hint="eastAsia"/>
          <w:sz w:val="24"/>
          <w:szCs w:val="24"/>
        </w:rPr>
        <w:t>项目名称：</w:t>
      </w:r>
      <w:r>
        <w:rPr>
          <w:rFonts w:ascii="宋体" w:hAnsi="宋体" w:hint="eastAsia"/>
          <w:sz w:val="24"/>
          <w:szCs w:val="24"/>
          <w:u w:val="single"/>
        </w:rPr>
        <w:t xml:space="preserve">                              </w:t>
      </w:r>
    </w:p>
    <w:p w:rsidR="004D173E" w:rsidRDefault="004D173E">
      <w:pPr>
        <w:pStyle w:val="01"/>
        <w:ind w:firstLine="480"/>
        <w:rPr>
          <w:rFonts w:ascii="宋体" w:hAnsi="宋体"/>
          <w:sz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1134"/>
        <w:gridCol w:w="1985"/>
        <w:gridCol w:w="1275"/>
        <w:gridCol w:w="2268"/>
        <w:gridCol w:w="1560"/>
      </w:tblGrid>
      <w:tr w:rsidR="004D173E">
        <w:tc>
          <w:tcPr>
            <w:tcW w:w="709" w:type="dxa"/>
            <w:tcBorders>
              <w:top w:val="single" w:sz="4" w:space="0" w:color="auto"/>
              <w:left w:val="single" w:sz="4" w:space="0" w:color="auto"/>
              <w:bottom w:val="single" w:sz="4" w:space="0" w:color="auto"/>
              <w:right w:val="single" w:sz="4" w:space="0" w:color="auto"/>
            </w:tcBorders>
            <w:shd w:val="pct10" w:color="auto" w:fill="auto"/>
            <w:vAlign w:val="center"/>
          </w:tcPr>
          <w:p w:rsidR="004D173E" w:rsidRDefault="00511ED2">
            <w:pPr>
              <w:pStyle w:val="21"/>
              <w:rPr>
                <w:rFonts w:ascii="宋体" w:hAnsi="宋体"/>
                <w:sz w:val="24"/>
                <w:szCs w:val="24"/>
              </w:rPr>
            </w:pPr>
            <w:r>
              <w:rPr>
                <w:rFonts w:ascii="宋体" w:hAnsi="宋体" w:hint="eastAsia"/>
                <w:sz w:val="24"/>
                <w:szCs w:val="24"/>
              </w:rPr>
              <w:t>序号</w:t>
            </w:r>
          </w:p>
        </w:tc>
        <w:tc>
          <w:tcPr>
            <w:tcW w:w="1134" w:type="dxa"/>
            <w:tcBorders>
              <w:top w:val="single" w:sz="4" w:space="0" w:color="auto"/>
              <w:left w:val="single" w:sz="4" w:space="0" w:color="auto"/>
              <w:bottom w:val="single" w:sz="4" w:space="0" w:color="auto"/>
              <w:right w:val="single" w:sz="4" w:space="0" w:color="auto"/>
            </w:tcBorders>
            <w:shd w:val="pct10" w:color="auto" w:fill="auto"/>
            <w:vAlign w:val="center"/>
          </w:tcPr>
          <w:p w:rsidR="004D173E" w:rsidRDefault="00511ED2">
            <w:pPr>
              <w:pStyle w:val="21"/>
              <w:rPr>
                <w:rFonts w:ascii="宋体" w:hAnsi="宋体"/>
                <w:sz w:val="24"/>
                <w:szCs w:val="24"/>
              </w:rPr>
            </w:pPr>
            <w:r>
              <w:rPr>
                <w:rFonts w:ascii="宋体" w:hAnsi="宋体" w:hint="eastAsia"/>
                <w:sz w:val="24"/>
                <w:szCs w:val="24"/>
              </w:rPr>
              <w:t>姓名</w:t>
            </w:r>
          </w:p>
        </w:tc>
        <w:tc>
          <w:tcPr>
            <w:tcW w:w="1134" w:type="dxa"/>
            <w:tcBorders>
              <w:top w:val="single" w:sz="4" w:space="0" w:color="auto"/>
              <w:left w:val="single" w:sz="4" w:space="0" w:color="auto"/>
              <w:bottom w:val="single" w:sz="4" w:space="0" w:color="auto"/>
              <w:right w:val="single" w:sz="4" w:space="0" w:color="auto"/>
            </w:tcBorders>
            <w:shd w:val="pct10" w:color="auto" w:fill="auto"/>
            <w:vAlign w:val="center"/>
          </w:tcPr>
          <w:p w:rsidR="004D173E" w:rsidRDefault="00511ED2">
            <w:pPr>
              <w:pStyle w:val="21"/>
              <w:rPr>
                <w:rFonts w:ascii="宋体" w:hAnsi="宋体"/>
                <w:sz w:val="24"/>
                <w:szCs w:val="24"/>
              </w:rPr>
            </w:pPr>
            <w:r>
              <w:rPr>
                <w:rFonts w:ascii="宋体" w:hAnsi="宋体" w:hint="eastAsia"/>
                <w:sz w:val="24"/>
                <w:szCs w:val="24"/>
              </w:rPr>
              <w:t>身份证号</w:t>
            </w:r>
          </w:p>
        </w:tc>
        <w:tc>
          <w:tcPr>
            <w:tcW w:w="1985" w:type="dxa"/>
            <w:tcBorders>
              <w:top w:val="single" w:sz="4" w:space="0" w:color="auto"/>
              <w:left w:val="single" w:sz="4" w:space="0" w:color="auto"/>
              <w:bottom w:val="single" w:sz="4" w:space="0" w:color="auto"/>
              <w:right w:val="single" w:sz="4" w:space="0" w:color="auto"/>
            </w:tcBorders>
            <w:shd w:val="pct10" w:color="auto" w:fill="auto"/>
            <w:vAlign w:val="center"/>
          </w:tcPr>
          <w:p w:rsidR="004D173E" w:rsidRDefault="00511ED2">
            <w:pPr>
              <w:pStyle w:val="21"/>
              <w:rPr>
                <w:rFonts w:ascii="宋体" w:hAnsi="宋体"/>
                <w:sz w:val="24"/>
                <w:szCs w:val="24"/>
              </w:rPr>
            </w:pPr>
            <w:r>
              <w:rPr>
                <w:rFonts w:ascii="宋体" w:hAnsi="宋体" w:hint="eastAsia"/>
                <w:sz w:val="24"/>
                <w:szCs w:val="24"/>
              </w:rPr>
              <w:t>地址</w:t>
            </w:r>
          </w:p>
        </w:tc>
        <w:tc>
          <w:tcPr>
            <w:tcW w:w="1275" w:type="dxa"/>
            <w:tcBorders>
              <w:top w:val="single" w:sz="4" w:space="0" w:color="auto"/>
              <w:left w:val="single" w:sz="4" w:space="0" w:color="auto"/>
              <w:bottom w:val="single" w:sz="4" w:space="0" w:color="auto"/>
              <w:right w:val="single" w:sz="4" w:space="0" w:color="auto"/>
            </w:tcBorders>
            <w:shd w:val="pct10" w:color="auto" w:fill="auto"/>
            <w:vAlign w:val="center"/>
          </w:tcPr>
          <w:p w:rsidR="004D173E" w:rsidRDefault="00511ED2">
            <w:pPr>
              <w:pStyle w:val="21"/>
              <w:rPr>
                <w:rFonts w:ascii="宋体" w:hAnsi="宋体"/>
                <w:sz w:val="24"/>
                <w:szCs w:val="24"/>
              </w:rPr>
            </w:pPr>
            <w:r>
              <w:rPr>
                <w:rFonts w:ascii="宋体" w:hAnsi="宋体" w:hint="eastAsia"/>
                <w:sz w:val="24"/>
                <w:szCs w:val="24"/>
              </w:rPr>
              <w:t>任职</w:t>
            </w:r>
          </w:p>
          <w:p w:rsidR="004D173E" w:rsidRDefault="00511ED2">
            <w:pPr>
              <w:pStyle w:val="21"/>
              <w:rPr>
                <w:rFonts w:ascii="宋体" w:hAnsi="宋体"/>
                <w:sz w:val="24"/>
                <w:szCs w:val="24"/>
              </w:rPr>
            </w:pPr>
            <w:r>
              <w:rPr>
                <w:rFonts w:ascii="宋体" w:hAnsi="宋体" w:hint="eastAsia"/>
                <w:sz w:val="24"/>
                <w:szCs w:val="24"/>
              </w:rPr>
              <w:t>时间</w:t>
            </w:r>
          </w:p>
        </w:tc>
        <w:tc>
          <w:tcPr>
            <w:tcW w:w="2268" w:type="dxa"/>
            <w:tcBorders>
              <w:top w:val="single" w:sz="4" w:space="0" w:color="auto"/>
              <w:left w:val="single" w:sz="4" w:space="0" w:color="auto"/>
              <w:right w:val="single" w:sz="4" w:space="0" w:color="auto"/>
            </w:tcBorders>
            <w:shd w:val="pct10" w:color="auto" w:fill="auto"/>
            <w:vAlign w:val="center"/>
          </w:tcPr>
          <w:p w:rsidR="004D173E" w:rsidRDefault="00511ED2">
            <w:pPr>
              <w:pStyle w:val="21"/>
              <w:rPr>
                <w:rFonts w:ascii="宋体" w:hAnsi="宋体"/>
                <w:sz w:val="24"/>
                <w:szCs w:val="24"/>
              </w:rPr>
            </w:pPr>
            <w:r>
              <w:rPr>
                <w:rFonts w:ascii="宋体" w:hAnsi="宋体" w:hint="eastAsia"/>
                <w:sz w:val="24"/>
                <w:szCs w:val="24"/>
              </w:rPr>
              <w:t>在本项目中承担的工作</w:t>
            </w:r>
          </w:p>
        </w:tc>
        <w:tc>
          <w:tcPr>
            <w:tcW w:w="1560" w:type="dxa"/>
            <w:tcBorders>
              <w:top w:val="single" w:sz="4" w:space="0" w:color="auto"/>
              <w:left w:val="single" w:sz="4" w:space="0" w:color="auto"/>
              <w:right w:val="single" w:sz="4" w:space="0" w:color="auto"/>
            </w:tcBorders>
            <w:shd w:val="pct10" w:color="auto" w:fill="auto"/>
            <w:vAlign w:val="center"/>
          </w:tcPr>
          <w:p w:rsidR="004D173E" w:rsidRDefault="00511ED2">
            <w:pPr>
              <w:pStyle w:val="21"/>
              <w:rPr>
                <w:rFonts w:ascii="宋体" w:hAnsi="宋体"/>
                <w:sz w:val="24"/>
                <w:szCs w:val="24"/>
              </w:rPr>
            </w:pPr>
            <w:r>
              <w:rPr>
                <w:rFonts w:ascii="宋体" w:hAnsi="宋体" w:hint="eastAsia"/>
                <w:sz w:val="24"/>
                <w:szCs w:val="24"/>
              </w:rPr>
              <w:t>备注</w:t>
            </w:r>
          </w:p>
        </w:tc>
      </w:tr>
      <w:tr w:rsidR="004D173E">
        <w:trPr>
          <w:trHeight w:val="501"/>
        </w:trPr>
        <w:tc>
          <w:tcPr>
            <w:tcW w:w="709" w:type="dxa"/>
            <w:tcBorders>
              <w:top w:val="single" w:sz="4" w:space="0" w:color="auto"/>
              <w:left w:val="single" w:sz="4" w:space="0" w:color="auto"/>
              <w:bottom w:val="single" w:sz="4" w:space="0" w:color="auto"/>
              <w:right w:val="single" w:sz="4" w:space="0" w:color="auto"/>
            </w:tcBorders>
            <w:vAlign w:val="center"/>
          </w:tcPr>
          <w:p w:rsidR="004D173E" w:rsidRDefault="004D173E">
            <w:pPr>
              <w:pStyle w:val="21"/>
              <w:jc w:val="center"/>
              <w:rPr>
                <w:rFonts w:ascii="宋体" w:hAnsi="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D173E" w:rsidRDefault="004D173E">
            <w:pPr>
              <w:pStyle w:val="21"/>
              <w:rPr>
                <w:rFonts w:ascii="宋体" w:hAnsi="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D173E" w:rsidRDefault="004D173E">
            <w:pPr>
              <w:pStyle w:val="21"/>
              <w:rPr>
                <w:rFonts w:ascii="宋体" w:hAnsi="宋体"/>
                <w:sz w:val="24"/>
                <w:szCs w:val="24"/>
              </w:rPr>
            </w:pPr>
          </w:p>
        </w:tc>
        <w:tc>
          <w:tcPr>
            <w:tcW w:w="1985" w:type="dxa"/>
            <w:tcBorders>
              <w:top w:val="single" w:sz="4" w:space="0" w:color="auto"/>
              <w:left w:val="single" w:sz="4" w:space="0" w:color="auto"/>
              <w:bottom w:val="single" w:sz="4" w:space="0" w:color="auto"/>
              <w:right w:val="single" w:sz="4" w:space="0" w:color="auto"/>
            </w:tcBorders>
          </w:tcPr>
          <w:p w:rsidR="004D173E" w:rsidRDefault="004D173E">
            <w:pPr>
              <w:pStyle w:val="21"/>
              <w:rPr>
                <w:rFonts w:ascii="宋体" w:hAnsi="宋体"/>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D173E" w:rsidRDefault="004D173E">
            <w:pPr>
              <w:pStyle w:val="21"/>
              <w:rPr>
                <w:rFonts w:ascii="宋体" w:hAnsi="宋体"/>
                <w:sz w:val="24"/>
                <w:szCs w:val="24"/>
              </w:rPr>
            </w:pPr>
          </w:p>
        </w:tc>
        <w:tc>
          <w:tcPr>
            <w:tcW w:w="2268" w:type="dxa"/>
            <w:tcBorders>
              <w:left w:val="single" w:sz="4" w:space="0" w:color="auto"/>
              <w:right w:val="single" w:sz="4" w:space="0" w:color="auto"/>
            </w:tcBorders>
          </w:tcPr>
          <w:p w:rsidR="004D173E" w:rsidRDefault="004D173E">
            <w:pPr>
              <w:pStyle w:val="21"/>
              <w:rPr>
                <w:rFonts w:ascii="宋体" w:hAnsi="宋体"/>
                <w:sz w:val="24"/>
                <w:szCs w:val="24"/>
              </w:rPr>
            </w:pPr>
          </w:p>
        </w:tc>
        <w:tc>
          <w:tcPr>
            <w:tcW w:w="1560" w:type="dxa"/>
            <w:tcBorders>
              <w:left w:val="single" w:sz="4" w:space="0" w:color="auto"/>
              <w:right w:val="single" w:sz="4" w:space="0" w:color="auto"/>
            </w:tcBorders>
          </w:tcPr>
          <w:p w:rsidR="004D173E" w:rsidRDefault="004D173E">
            <w:pPr>
              <w:pStyle w:val="21"/>
              <w:rPr>
                <w:rFonts w:ascii="宋体" w:hAnsi="宋体"/>
                <w:sz w:val="24"/>
                <w:szCs w:val="24"/>
              </w:rPr>
            </w:pPr>
          </w:p>
        </w:tc>
      </w:tr>
      <w:tr w:rsidR="004D173E">
        <w:trPr>
          <w:trHeight w:val="565"/>
        </w:trPr>
        <w:tc>
          <w:tcPr>
            <w:tcW w:w="709" w:type="dxa"/>
            <w:tcBorders>
              <w:top w:val="single" w:sz="4" w:space="0" w:color="auto"/>
              <w:left w:val="single" w:sz="4" w:space="0" w:color="auto"/>
              <w:bottom w:val="single" w:sz="4" w:space="0" w:color="auto"/>
              <w:right w:val="single" w:sz="4" w:space="0" w:color="auto"/>
            </w:tcBorders>
            <w:vAlign w:val="center"/>
          </w:tcPr>
          <w:p w:rsidR="004D173E" w:rsidRDefault="004D173E">
            <w:pPr>
              <w:pStyle w:val="21"/>
              <w:jc w:val="center"/>
              <w:rPr>
                <w:rFonts w:ascii="宋体" w:hAnsi="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D173E" w:rsidRDefault="004D173E">
            <w:pPr>
              <w:pStyle w:val="21"/>
              <w:rPr>
                <w:rFonts w:ascii="宋体" w:hAnsi="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D173E" w:rsidRDefault="004D173E">
            <w:pPr>
              <w:pStyle w:val="21"/>
              <w:rPr>
                <w:rFonts w:ascii="宋体" w:hAnsi="宋体"/>
                <w:sz w:val="24"/>
                <w:szCs w:val="24"/>
              </w:rPr>
            </w:pPr>
          </w:p>
        </w:tc>
        <w:tc>
          <w:tcPr>
            <w:tcW w:w="1985" w:type="dxa"/>
            <w:tcBorders>
              <w:top w:val="single" w:sz="4" w:space="0" w:color="auto"/>
              <w:left w:val="single" w:sz="4" w:space="0" w:color="auto"/>
              <w:bottom w:val="single" w:sz="4" w:space="0" w:color="auto"/>
              <w:right w:val="single" w:sz="4" w:space="0" w:color="auto"/>
            </w:tcBorders>
          </w:tcPr>
          <w:p w:rsidR="004D173E" w:rsidRDefault="004D173E">
            <w:pPr>
              <w:pStyle w:val="21"/>
              <w:rPr>
                <w:rFonts w:ascii="宋体" w:hAnsi="宋体"/>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D173E" w:rsidRDefault="004D173E">
            <w:pPr>
              <w:pStyle w:val="21"/>
              <w:rPr>
                <w:rFonts w:ascii="宋体" w:hAnsi="宋体"/>
                <w:sz w:val="24"/>
                <w:szCs w:val="24"/>
              </w:rPr>
            </w:pPr>
          </w:p>
        </w:tc>
        <w:tc>
          <w:tcPr>
            <w:tcW w:w="2268" w:type="dxa"/>
            <w:tcBorders>
              <w:left w:val="single" w:sz="4" w:space="0" w:color="auto"/>
              <w:right w:val="single" w:sz="4" w:space="0" w:color="auto"/>
            </w:tcBorders>
          </w:tcPr>
          <w:p w:rsidR="004D173E" w:rsidRDefault="004D173E">
            <w:pPr>
              <w:pStyle w:val="21"/>
              <w:rPr>
                <w:rFonts w:ascii="宋体" w:hAnsi="宋体"/>
                <w:sz w:val="24"/>
                <w:szCs w:val="24"/>
              </w:rPr>
            </w:pPr>
          </w:p>
        </w:tc>
        <w:tc>
          <w:tcPr>
            <w:tcW w:w="1560" w:type="dxa"/>
            <w:tcBorders>
              <w:left w:val="single" w:sz="4" w:space="0" w:color="auto"/>
              <w:right w:val="single" w:sz="4" w:space="0" w:color="auto"/>
            </w:tcBorders>
          </w:tcPr>
          <w:p w:rsidR="004D173E" w:rsidRDefault="004D173E">
            <w:pPr>
              <w:pStyle w:val="21"/>
              <w:rPr>
                <w:rFonts w:ascii="宋体" w:hAnsi="宋体"/>
                <w:sz w:val="24"/>
                <w:szCs w:val="24"/>
              </w:rPr>
            </w:pPr>
          </w:p>
        </w:tc>
      </w:tr>
      <w:tr w:rsidR="004D173E">
        <w:trPr>
          <w:trHeight w:val="565"/>
        </w:trPr>
        <w:tc>
          <w:tcPr>
            <w:tcW w:w="709" w:type="dxa"/>
            <w:tcBorders>
              <w:top w:val="single" w:sz="4" w:space="0" w:color="auto"/>
              <w:left w:val="single" w:sz="4" w:space="0" w:color="auto"/>
              <w:bottom w:val="single" w:sz="4" w:space="0" w:color="auto"/>
              <w:right w:val="single" w:sz="4" w:space="0" w:color="auto"/>
            </w:tcBorders>
            <w:vAlign w:val="center"/>
          </w:tcPr>
          <w:p w:rsidR="004D173E" w:rsidRDefault="004D173E">
            <w:pPr>
              <w:pStyle w:val="21"/>
              <w:jc w:val="center"/>
              <w:rPr>
                <w:rFonts w:ascii="宋体" w:hAnsi="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D173E" w:rsidRDefault="004D173E">
            <w:pPr>
              <w:pStyle w:val="21"/>
              <w:rPr>
                <w:rFonts w:ascii="宋体" w:hAnsi="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D173E" w:rsidRDefault="004D173E">
            <w:pPr>
              <w:pStyle w:val="21"/>
              <w:rPr>
                <w:rFonts w:ascii="宋体" w:hAnsi="宋体"/>
                <w:sz w:val="24"/>
                <w:szCs w:val="24"/>
              </w:rPr>
            </w:pPr>
          </w:p>
        </w:tc>
        <w:tc>
          <w:tcPr>
            <w:tcW w:w="1985" w:type="dxa"/>
            <w:tcBorders>
              <w:top w:val="single" w:sz="4" w:space="0" w:color="auto"/>
              <w:left w:val="single" w:sz="4" w:space="0" w:color="auto"/>
              <w:bottom w:val="single" w:sz="4" w:space="0" w:color="auto"/>
              <w:right w:val="single" w:sz="4" w:space="0" w:color="auto"/>
            </w:tcBorders>
          </w:tcPr>
          <w:p w:rsidR="004D173E" w:rsidRDefault="004D173E">
            <w:pPr>
              <w:pStyle w:val="21"/>
              <w:rPr>
                <w:rFonts w:ascii="宋体" w:hAnsi="宋体"/>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D173E" w:rsidRDefault="004D173E">
            <w:pPr>
              <w:pStyle w:val="21"/>
              <w:rPr>
                <w:rFonts w:ascii="宋体" w:hAnsi="宋体"/>
                <w:sz w:val="24"/>
                <w:szCs w:val="24"/>
              </w:rPr>
            </w:pPr>
          </w:p>
        </w:tc>
        <w:tc>
          <w:tcPr>
            <w:tcW w:w="2268" w:type="dxa"/>
            <w:tcBorders>
              <w:left w:val="single" w:sz="4" w:space="0" w:color="auto"/>
              <w:right w:val="single" w:sz="4" w:space="0" w:color="auto"/>
            </w:tcBorders>
          </w:tcPr>
          <w:p w:rsidR="004D173E" w:rsidRDefault="004D173E">
            <w:pPr>
              <w:pStyle w:val="21"/>
              <w:rPr>
                <w:rFonts w:ascii="宋体" w:hAnsi="宋体"/>
                <w:sz w:val="24"/>
                <w:szCs w:val="24"/>
              </w:rPr>
            </w:pPr>
          </w:p>
        </w:tc>
        <w:tc>
          <w:tcPr>
            <w:tcW w:w="1560" w:type="dxa"/>
            <w:tcBorders>
              <w:left w:val="single" w:sz="4" w:space="0" w:color="auto"/>
              <w:right w:val="single" w:sz="4" w:space="0" w:color="auto"/>
            </w:tcBorders>
          </w:tcPr>
          <w:p w:rsidR="004D173E" w:rsidRDefault="004D173E">
            <w:pPr>
              <w:pStyle w:val="21"/>
              <w:rPr>
                <w:rFonts w:ascii="宋体" w:hAnsi="宋体"/>
                <w:sz w:val="24"/>
                <w:szCs w:val="24"/>
              </w:rPr>
            </w:pPr>
          </w:p>
        </w:tc>
      </w:tr>
      <w:tr w:rsidR="004D173E">
        <w:trPr>
          <w:trHeight w:val="565"/>
        </w:trPr>
        <w:tc>
          <w:tcPr>
            <w:tcW w:w="709" w:type="dxa"/>
            <w:tcBorders>
              <w:top w:val="single" w:sz="4" w:space="0" w:color="auto"/>
              <w:left w:val="single" w:sz="4" w:space="0" w:color="auto"/>
              <w:bottom w:val="single" w:sz="4" w:space="0" w:color="auto"/>
              <w:right w:val="single" w:sz="4" w:space="0" w:color="auto"/>
            </w:tcBorders>
            <w:vAlign w:val="center"/>
          </w:tcPr>
          <w:p w:rsidR="004D173E" w:rsidRDefault="004D173E">
            <w:pPr>
              <w:pStyle w:val="21"/>
              <w:jc w:val="center"/>
              <w:rPr>
                <w:rFonts w:ascii="宋体" w:hAnsi="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D173E" w:rsidRDefault="004D173E">
            <w:pPr>
              <w:pStyle w:val="21"/>
              <w:rPr>
                <w:rFonts w:ascii="宋体" w:hAnsi="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D173E" w:rsidRDefault="004D173E">
            <w:pPr>
              <w:pStyle w:val="21"/>
              <w:rPr>
                <w:rFonts w:ascii="宋体" w:hAnsi="宋体"/>
                <w:sz w:val="24"/>
                <w:szCs w:val="24"/>
              </w:rPr>
            </w:pPr>
          </w:p>
        </w:tc>
        <w:tc>
          <w:tcPr>
            <w:tcW w:w="1985" w:type="dxa"/>
            <w:tcBorders>
              <w:top w:val="single" w:sz="4" w:space="0" w:color="auto"/>
              <w:left w:val="single" w:sz="4" w:space="0" w:color="auto"/>
              <w:bottom w:val="single" w:sz="4" w:space="0" w:color="auto"/>
              <w:right w:val="single" w:sz="4" w:space="0" w:color="auto"/>
            </w:tcBorders>
          </w:tcPr>
          <w:p w:rsidR="004D173E" w:rsidRDefault="004D173E">
            <w:pPr>
              <w:pStyle w:val="21"/>
              <w:rPr>
                <w:rFonts w:ascii="宋体" w:hAnsi="宋体"/>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D173E" w:rsidRDefault="004D173E">
            <w:pPr>
              <w:pStyle w:val="21"/>
              <w:rPr>
                <w:rFonts w:ascii="宋体" w:hAnsi="宋体"/>
                <w:sz w:val="24"/>
                <w:szCs w:val="24"/>
              </w:rPr>
            </w:pPr>
          </w:p>
        </w:tc>
        <w:tc>
          <w:tcPr>
            <w:tcW w:w="2268" w:type="dxa"/>
            <w:tcBorders>
              <w:left w:val="single" w:sz="4" w:space="0" w:color="auto"/>
              <w:right w:val="single" w:sz="4" w:space="0" w:color="auto"/>
            </w:tcBorders>
          </w:tcPr>
          <w:p w:rsidR="004D173E" w:rsidRDefault="004D173E">
            <w:pPr>
              <w:pStyle w:val="21"/>
              <w:rPr>
                <w:rFonts w:ascii="宋体" w:hAnsi="宋体"/>
                <w:sz w:val="24"/>
                <w:szCs w:val="24"/>
              </w:rPr>
            </w:pPr>
          </w:p>
        </w:tc>
        <w:tc>
          <w:tcPr>
            <w:tcW w:w="1560" w:type="dxa"/>
            <w:tcBorders>
              <w:left w:val="single" w:sz="4" w:space="0" w:color="auto"/>
              <w:right w:val="single" w:sz="4" w:space="0" w:color="auto"/>
            </w:tcBorders>
          </w:tcPr>
          <w:p w:rsidR="004D173E" w:rsidRDefault="004D173E">
            <w:pPr>
              <w:pStyle w:val="21"/>
              <w:rPr>
                <w:rFonts w:ascii="宋体" w:hAnsi="宋体"/>
                <w:sz w:val="24"/>
                <w:szCs w:val="24"/>
              </w:rPr>
            </w:pPr>
          </w:p>
        </w:tc>
      </w:tr>
      <w:tr w:rsidR="004D173E">
        <w:trPr>
          <w:trHeight w:val="565"/>
        </w:trPr>
        <w:tc>
          <w:tcPr>
            <w:tcW w:w="709" w:type="dxa"/>
            <w:tcBorders>
              <w:top w:val="single" w:sz="4" w:space="0" w:color="auto"/>
              <w:left w:val="single" w:sz="4" w:space="0" w:color="auto"/>
              <w:bottom w:val="single" w:sz="4" w:space="0" w:color="auto"/>
              <w:right w:val="single" w:sz="4" w:space="0" w:color="auto"/>
            </w:tcBorders>
            <w:vAlign w:val="center"/>
          </w:tcPr>
          <w:p w:rsidR="004D173E" w:rsidRDefault="004D173E">
            <w:pPr>
              <w:pStyle w:val="21"/>
              <w:jc w:val="center"/>
              <w:rPr>
                <w:rFonts w:ascii="宋体" w:hAnsi="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D173E" w:rsidRDefault="004D173E">
            <w:pPr>
              <w:pStyle w:val="21"/>
              <w:rPr>
                <w:rFonts w:ascii="宋体" w:hAnsi="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D173E" w:rsidRDefault="004D173E">
            <w:pPr>
              <w:pStyle w:val="21"/>
              <w:rPr>
                <w:rFonts w:ascii="宋体" w:hAnsi="宋体"/>
                <w:sz w:val="24"/>
                <w:szCs w:val="24"/>
              </w:rPr>
            </w:pPr>
          </w:p>
        </w:tc>
        <w:tc>
          <w:tcPr>
            <w:tcW w:w="1985" w:type="dxa"/>
            <w:tcBorders>
              <w:top w:val="single" w:sz="4" w:space="0" w:color="auto"/>
              <w:left w:val="single" w:sz="4" w:space="0" w:color="auto"/>
              <w:bottom w:val="single" w:sz="4" w:space="0" w:color="auto"/>
              <w:right w:val="single" w:sz="4" w:space="0" w:color="auto"/>
            </w:tcBorders>
          </w:tcPr>
          <w:p w:rsidR="004D173E" w:rsidRDefault="004D173E">
            <w:pPr>
              <w:pStyle w:val="21"/>
              <w:rPr>
                <w:rFonts w:ascii="宋体" w:hAnsi="宋体"/>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D173E" w:rsidRDefault="004D173E">
            <w:pPr>
              <w:pStyle w:val="21"/>
              <w:rPr>
                <w:rFonts w:ascii="宋体" w:hAnsi="宋体"/>
                <w:sz w:val="24"/>
                <w:szCs w:val="24"/>
              </w:rPr>
            </w:pPr>
          </w:p>
        </w:tc>
        <w:tc>
          <w:tcPr>
            <w:tcW w:w="2268" w:type="dxa"/>
            <w:tcBorders>
              <w:left w:val="single" w:sz="4" w:space="0" w:color="auto"/>
              <w:right w:val="single" w:sz="4" w:space="0" w:color="auto"/>
            </w:tcBorders>
          </w:tcPr>
          <w:p w:rsidR="004D173E" w:rsidRDefault="004D173E">
            <w:pPr>
              <w:pStyle w:val="21"/>
              <w:rPr>
                <w:rFonts w:ascii="宋体" w:hAnsi="宋体"/>
                <w:sz w:val="24"/>
                <w:szCs w:val="24"/>
              </w:rPr>
            </w:pPr>
          </w:p>
        </w:tc>
        <w:tc>
          <w:tcPr>
            <w:tcW w:w="1560" w:type="dxa"/>
            <w:tcBorders>
              <w:left w:val="single" w:sz="4" w:space="0" w:color="auto"/>
              <w:right w:val="single" w:sz="4" w:space="0" w:color="auto"/>
            </w:tcBorders>
          </w:tcPr>
          <w:p w:rsidR="004D173E" w:rsidRDefault="004D173E">
            <w:pPr>
              <w:pStyle w:val="21"/>
              <w:rPr>
                <w:rFonts w:ascii="宋体" w:hAnsi="宋体"/>
                <w:sz w:val="24"/>
                <w:szCs w:val="24"/>
              </w:rPr>
            </w:pPr>
          </w:p>
        </w:tc>
      </w:tr>
      <w:tr w:rsidR="004D173E">
        <w:trPr>
          <w:trHeight w:val="558"/>
        </w:trPr>
        <w:tc>
          <w:tcPr>
            <w:tcW w:w="709" w:type="dxa"/>
            <w:tcBorders>
              <w:top w:val="single" w:sz="4" w:space="0" w:color="auto"/>
              <w:left w:val="single" w:sz="4" w:space="0" w:color="auto"/>
              <w:bottom w:val="single" w:sz="4" w:space="0" w:color="auto"/>
              <w:right w:val="single" w:sz="4" w:space="0" w:color="auto"/>
            </w:tcBorders>
            <w:vAlign w:val="center"/>
          </w:tcPr>
          <w:p w:rsidR="004D173E" w:rsidRDefault="004D173E">
            <w:pPr>
              <w:pStyle w:val="21"/>
              <w:jc w:val="center"/>
              <w:rPr>
                <w:rFonts w:ascii="宋体" w:hAnsi="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D173E" w:rsidRDefault="004D173E">
            <w:pPr>
              <w:pStyle w:val="21"/>
              <w:rPr>
                <w:rFonts w:ascii="宋体" w:hAnsi="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D173E" w:rsidRDefault="004D173E">
            <w:pPr>
              <w:pStyle w:val="21"/>
              <w:rPr>
                <w:rFonts w:ascii="宋体" w:hAnsi="宋体"/>
                <w:sz w:val="24"/>
                <w:szCs w:val="24"/>
              </w:rPr>
            </w:pPr>
          </w:p>
        </w:tc>
        <w:tc>
          <w:tcPr>
            <w:tcW w:w="1985" w:type="dxa"/>
            <w:tcBorders>
              <w:top w:val="single" w:sz="4" w:space="0" w:color="auto"/>
              <w:left w:val="single" w:sz="4" w:space="0" w:color="auto"/>
              <w:bottom w:val="single" w:sz="4" w:space="0" w:color="auto"/>
              <w:right w:val="single" w:sz="4" w:space="0" w:color="auto"/>
            </w:tcBorders>
          </w:tcPr>
          <w:p w:rsidR="004D173E" w:rsidRDefault="004D173E">
            <w:pPr>
              <w:pStyle w:val="21"/>
              <w:rPr>
                <w:rFonts w:ascii="宋体" w:hAnsi="宋体"/>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D173E" w:rsidRDefault="004D173E">
            <w:pPr>
              <w:pStyle w:val="21"/>
              <w:rPr>
                <w:rFonts w:ascii="宋体" w:hAnsi="宋体"/>
                <w:sz w:val="24"/>
                <w:szCs w:val="24"/>
              </w:rPr>
            </w:pPr>
          </w:p>
        </w:tc>
        <w:tc>
          <w:tcPr>
            <w:tcW w:w="2268" w:type="dxa"/>
            <w:tcBorders>
              <w:left w:val="single" w:sz="4" w:space="0" w:color="auto"/>
              <w:right w:val="single" w:sz="4" w:space="0" w:color="auto"/>
            </w:tcBorders>
          </w:tcPr>
          <w:p w:rsidR="004D173E" w:rsidRDefault="004D173E">
            <w:pPr>
              <w:pStyle w:val="21"/>
              <w:rPr>
                <w:rFonts w:ascii="宋体" w:hAnsi="宋体"/>
                <w:sz w:val="24"/>
                <w:szCs w:val="24"/>
              </w:rPr>
            </w:pPr>
          </w:p>
        </w:tc>
        <w:tc>
          <w:tcPr>
            <w:tcW w:w="1560" w:type="dxa"/>
            <w:tcBorders>
              <w:left w:val="single" w:sz="4" w:space="0" w:color="auto"/>
              <w:right w:val="single" w:sz="4" w:space="0" w:color="auto"/>
            </w:tcBorders>
          </w:tcPr>
          <w:p w:rsidR="004D173E" w:rsidRDefault="004D173E">
            <w:pPr>
              <w:pStyle w:val="21"/>
              <w:rPr>
                <w:rFonts w:ascii="宋体" w:hAnsi="宋体"/>
                <w:sz w:val="24"/>
                <w:szCs w:val="24"/>
              </w:rPr>
            </w:pPr>
          </w:p>
        </w:tc>
      </w:tr>
      <w:tr w:rsidR="004D173E">
        <w:trPr>
          <w:trHeight w:val="552"/>
        </w:trPr>
        <w:tc>
          <w:tcPr>
            <w:tcW w:w="709" w:type="dxa"/>
            <w:tcBorders>
              <w:top w:val="single" w:sz="4" w:space="0" w:color="auto"/>
              <w:left w:val="single" w:sz="4" w:space="0" w:color="auto"/>
              <w:bottom w:val="single" w:sz="4" w:space="0" w:color="auto"/>
              <w:right w:val="single" w:sz="4" w:space="0" w:color="auto"/>
            </w:tcBorders>
            <w:vAlign w:val="center"/>
          </w:tcPr>
          <w:p w:rsidR="004D173E" w:rsidRDefault="004D173E">
            <w:pPr>
              <w:pStyle w:val="21"/>
              <w:jc w:val="center"/>
              <w:rPr>
                <w:rFonts w:ascii="宋体" w:hAnsi="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D173E" w:rsidRDefault="004D173E">
            <w:pPr>
              <w:pStyle w:val="21"/>
              <w:rPr>
                <w:rFonts w:ascii="宋体" w:hAnsi="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D173E" w:rsidRDefault="004D173E">
            <w:pPr>
              <w:pStyle w:val="21"/>
              <w:rPr>
                <w:rFonts w:ascii="宋体" w:hAnsi="宋体"/>
                <w:sz w:val="24"/>
                <w:szCs w:val="24"/>
              </w:rPr>
            </w:pPr>
          </w:p>
        </w:tc>
        <w:tc>
          <w:tcPr>
            <w:tcW w:w="1985" w:type="dxa"/>
            <w:tcBorders>
              <w:top w:val="single" w:sz="4" w:space="0" w:color="auto"/>
              <w:left w:val="single" w:sz="4" w:space="0" w:color="auto"/>
              <w:bottom w:val="single" w:sz="4" w:space="0" w:color="auto"/>
              <w:right w:val="single" w:sz="4" w:space="0" w:color="auto"/>
            </w:tcBorders>
          </w:tcPr>
          <w:p w:rsidR="004D173E" w:rsidRDefault="004D173E">
            <w:pPr>
              <w:pStyle w:val="21"/>
              <w:rPr>
                <w:rFonts w:ascii="宋体" w:hAnsi="宋体"/>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D173E" w:rsidRDefault="004D173E">
            <w:pPr>
              <w:pStyle w:val="21"/>
              <w:rPr>
                <w:rFonts w:ascii="宋体" w:hAnsi="宋体"/>
                <w:sz w:val="24"/>
                <w:szCs w:val="24"/>
              </w:rPr>
            </w:pPr>
          </w:p>
        </w:tc>
        <w:tc>
          <w:tcPr>
            <w:tcW w:w="2268" w:type="dxa"/>
            <w:tcBorders>
              <w:left w:val="single" w:sz="4" w:space="0" w:color="auto"/>
              <w:right w:val="single" w:sz="4" w:space="0" w:color="auto"/>
            </w:tcBorders>
          </w:tcPr>
          <w:p w:rsidR="004D173E" w:rsidRDefault="004D173E">
            <w:pPr>
              <w:pStyle w:val="21"/>
              <w:rPr>
                <w:rFonts w:ascii="宋体" w:hAnsi="宋体"/>
                <w:sz w:val="24"/>
                <w:szCs w:val="24"/>
              </w:rPr>
            </w:pPr>
          </w:p>
        </w:tc>
        <w:tc>
          <w:tcPr>
            <w:tcW w:w="1560" w:type="dxa"/>
            <w:tcBorders>
              <w:left w:val="single" w:sz="4" w:space="0" w:color="auto"/>
              <w:right w:val="single" w:sz="4" w:space="0" w:color="auto"/>
            </w:tcBorders>
          </w:tcPr>
          <w:p w:rsidR="004D173E" w:rsidRDefault="004D173E">
            <w:pPr>
              <w:pStyle w:val="21"/>
              <w:rPr>
                <w:rFonts w:ascii="宋体" w:hAnsi="宋体"/>
                <w:sz w:val="24"/>
                <w:szCs w:val="24"/>
              </w:rPr>
            </w:pPr>
          </w:p>
        </w:tc>
      </w:tr>
      <w:tr w:rsidR="004D173E">
        <w:trPr>
          <w:trHeight w:val="574"/>
        </w:trPr>
        <w:tc>
          <w:tcPr>
            <w:tcW w:w="709" w:type="dxa"/>
            <w:tcBorders>
              <w:top w:val="single" w:sz="4" w:space="0" w:color="auto"/>
              <w:left w:val="single" w:sz="4" w:space="0" w:color="auto"/>
              <w:bottom w:val="single" w:sz="4" w:space="0" w:color="auto"/>
              <w:right w:val="single" w:sz="4" w:space="0" w:color="auto"/>
            </w:tcBorders>
            <w:vAlign w:val="center"/>
          </w:tcPr>
          <w:p w:rsidR="004D173E" w:rsidRDefault="004D173E">
            <w:pPr>
              <w:pStyle w:val="21"/>
              <w:jc w:val="center"/>
              <w:rPr>
                <w:rFonts w:ascii="宋体" w:hAnsi="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D173E" w:rsidRDefault="004D173E">
            <w:pPr>
              <w:pStyle w:val="21"/>
              <w:rPr>
                <w:rFonts w:ascii="宋体" w:hAnsi="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D173E" w:rsidRDefault="004D173E">
            <w:pPr>
              <w:pStyle w:val="21"/>
              <w:rPr>
                <w:rFonts w:ascii="宋体" w:hAnsi="宋体"/>
                <w:sz w:val="24"/>
                <w:szCs w:val="24"/>
              </w:rPr>
            </w:pPr>
          </w:p>
        </w:tc>
        <w:tc>
          <w:tcPr>
            <w:tcW w:w="1985" w:type="dxa"/>
            <w:tcBorders>
              <w:top w:val="single" w:sz="4" w:space="0" w:color="auto"/>
              <w:left w:val="single" w:sz="4" w:space="0" w:color="auto"/>
              <w:bottom w:val="single" w:sz="4" w:space="0" w:color="auto"/>
              <w:right w:val="single" w:sz="4" w:space="0" w:color="auto"/>
            </w:tcBorders>
          </w:tcPr>
          <w:p w:rsidR="004D173E" w:rsidRDefault="004D173E">
            <w:pPr>
              <w:pStyle w:val="21"/>
              <w:rPr>
                <w:rFonts w:ascii="宋体" w:hAnsi="宋体"/>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D173E" w:rsidRDefault="004D173E">
            <w:pPr>
              <w:pStyle w:val="21"/>
              <w:rPr>
                <w:rFonts w:ascii="宋体" w:hAnsi="宋体"/>
                <w:sz w:val="24"/>
                <w:szCs w:val="24"/>
              </w:rPr>
            </w:pPr>
          </w:p>
        </w:tc>
        <w:tc>
          <w:tcPr>
            <w:tcW w:w="2268" w:type="dxa"/>
            <w:tcBorders>
              <w:left w:val="single" w:sz="4" w:space="0" w:color="auto"/>
              <w:right w:val="single" w:sz="4" w:space="0" w:color="auto"/>
            </w:tcBorders>
          </w:tcPr>
          <w:p w:rsidR="004D173E" w:rsidRDefault="004D173E">
            <w:pPr>
              <w:pStyle w:val="21"/>
              <w:rPr>
                <w:rFonts w:ascii="宋体" w:hAnsi="宋体"/>
                <w:sz w:val="24"/>
                <w:szCs w:val="24"/>
              </w:rPr>
            </w:pPr>
          </w:p>
        </w:tc>
        <w:tc>
          <w:tcPr>
            <w:tcW w:w="1560" w:type="dxa"/>
            <w:tcBorders>
              <w:left w:val="single" w:sz="4" w:space="0" w:color="auto"/>
              <w:right w:val="single" w:sz="4" w:space="0" w:color="auto"/>
            </w:tcBorders>
          </w:tcPr>
          <w:p w:rsidR="004D173E" w:rsidRDefault="004D173E">
            <w:pPr>
              <w:pStyle w:val="21"/>
              <w:rPr>
                <w:rFonts w:ascii="宋体" w:hAnsi="宋体"/>
                <w:sz w:val="24"/>
                <w:szCs w:val="24"/>
              </w:rPr>
            </w:pPr>
          </w:p>
        </w:tc>
      </w:tr>
      <w:tr w:rsidR="004D173E">
        <w:trPr>
          <w:trHeight w:val="555"/>
        </w:trPr>
        <w:tc>
          <w:tcPr>
            <w:tcW w:w="709" w:type="dxa"/>
            <w:tcBorders>
              <w:top w:val="single" w:sz="4" w:space="0" w:color="auto"/>
              <w:left w:val="single" w:sz="4" w:space="0" w:color="auto"/>
              <w:bottom w:val="single" w:sz="4" w:space="0" w:color="auto"/>
              <w:right w:val="single" w:sz="4" w:space="0" w:color="auto"/>
            </w:tcBorders>
            <w:vAlign w:val="center"/>
          </w:tcPr>
          <w:p w:rsidR="004D173E" w:rsidRDefault="004D173E">
            <w:pPr>
              <w:pStyle w:val="21"/>
              <w:jc w:val="center"/>
              <w:rPr>
                <w:rFonts w:ascii="宋体" w:hAnsi="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D173E" w:rsidRDefault="004D173E">
            <w:pPr>
              <w:pStyle w:val="21"/>
              <w:rPr>
                <w:rFonts w:ascii="宋体" w:hAnsi="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D173E" w:rsidRDefault="004D173E">
            <w:pPr>
              <w:pStyle w:val="21"/>
              <w:rPr>
                <w:rFonts w:ascii="宋体" w:hAnsi="宋体"/>
                <w:sz w:val="24"/>
                <w:szCs w:val="24"/>
              </w:rPr>
            </w:pPr>
          </w:p>
        </w:tc>
        <w:tc>
          <w:tcPr>
            <w:tcW w:w="1985" w:type="dxa"/>
            <w:tcBorders>
              <w:top w:val="single" w:sz="4" w:space="0" w:color="auto"/>
              <w:left w:val="single" w:sz="4" w:space="0" w:color="auto"/>
              <w:bottom w:val="single" w:sz="4" w:space="0" w:color="auto"/>
              <w:right w:val="single" w:sz="4" w:space="0" w:color="auto"/>
            </w:tcBorders>
          </w:tcPr>
          <w:p w:rsidR="004D173E" w:rsidRDefault="004D173E">
            <w:pPr>
              <w:pStyle w:val="21"/>
              <w:rPr>
                <w:rFonts w:ascii="宋体" w:hAnsi="宋体"/>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D173E" w:rsidRDefault="004D173E">
            <w:pPr>
              <w:pStyle w:val="21"/>
              <w:rPr>
                <w:rFonts w:ascii="宋体" w:hAnsi="宋体"/>
                <w:sz w:val="24"/>
                <w:szCs w:val="24"/>
              </w:rPr>
            </w:pPr>
          </w:p>
        </w:tc>
        <w:tc>
          <w:tcPr>
            <w:tcW w:w="2268" w:type="dxa"/>
            <w:tcBorders>
              <w:left w:val="single" w:sz="4" w:space="0" w:color="auto"/>
              <w:bottom w:val="single" w:sz="4" w:space="0" w:color="auto"/>
              <w:right w:val="single" w:sz="4" w:space="0" w:color="auto"/>
            </w:tcBorders>
          </w:tcPr>
          <w:p w:rsidR="004D173E" w:rsidRDefault="004D173E">
            <w:pPr>
              <w:pStyle w:val="21"/>
              <w:rPr>
                <w:rFonts w:ascii="宋体" w:hAnsi="宋体"/>
                <w:sz w:val="24"/>
                <w:szCs w:val="24"/>
              </w:rPr>
            </w:pPr>
          </w:p>
        </w:tc>
        <w:tc>
          <w:tcPr>
            <w:tcW w:w="1560" w:type="dxa"/>
            <w:tcBorders>
              <w:left w:val="single" w:sz="4" w:space="0" w:color="auto"/>
              <w:bottom w:val="single" w:sz="4" w:space="0" w:color="auto"/>
              <w:right w:val="single" w:sz="4" w:space="0" w:color="auto"/>
            </w:tcBorders>
          </w:tcPr>
          <w:p w:rsidR="004D173E" w:rsidRDefault="004D173E">
            <w:pPr>
              <w:pStyle w:val="21"/>
              <w:rPr>
                <w:rFonts w:ascii="宋体" w:hAnsi="宋体"/>
                <w:sz w:val="24"/>
                <w:szCs w:val="24"/>
              </w:rPr>
            </w:pPr>
          </w:p>
        </w:tc>
      </w:tr>
    </w:tbl>
    <w:p w:rsidR="004D173E" w:rsidRDefault="00511ED2">
      <w:pPr>
        <w:pStyle w:val="0"/>
        <w:spacing w:line="360" w:lineRule="auto"/>
        <w:rPr>
          <w:rFonts w:hAnsi="宋体"/>
          <w:sz w:val="24"/>
          <w:szCs w:val="24"/>
        </w:rPr>
      </w:pPr>
      <w:r>
        <w:rPr>
          <w:rFonts w:hAnsi="宋体" w:hint="eastAsia"/>
          <w:sz w:val="24"/>
          <w:szCs w:val="24"/>
        </w:rPr>
        <w:t>说明：必须附相关证明材料的复印件，否则评委在评审时将不予承认。</w:t>
      </w:r>
    </w:p>
    <w:p w:rsidR="004D173E" w:rsidRDefault="004D173E">
      <w:pPr>
        <w:pStyle w:val="0"/>
        <w:spacing w:line="360" w:lineRule="auto"/>
        <w:rPr>
          <w:rFonts w:hAnsi="宋体"/>
          <w:szCs w:val="24"/>
        </w:rPr>
      </w:pPr>
    </w:p>
    <w:p w:rsidR="004D173E" w:rsidRDefault="004D173E">
      <w:pPr>
        <w:pStyle w:val="21"/>
        <w:adjustRightInd w:val="0"/>
        <w:snapToGrid w:val="0"/>
        <w:spacing w:line="500" w:lineRule="exact"/>
        <w:rPr>
          <w:rFonts w:ascii="宋体" w:hAnsi="宋体"/>
          <w:sz w:val="28"/>
          <w:szCs w:val="28"/>
        </w:rPr>
      </w:pPr>
    </w:p>
    <w:p w:rsidR="004D173E" w:rsidRDefault="004D173E">
      <w:pPr>
        <w:pStyle w:val="0"/>
        <w:spacing w:line="360" w:lineRule="auto"/>
        <w:rPr>
          <w:rFonts w:hAnsi="宋体"/>
          <w:szCs w:val="24"/>
        </w:rPr>
      </w:pPr>
    </w:p>
    <w:p w:rsidR="004D173E" w:rsidRDefault="004D173E">
      <w:pPr>
        <w:pStyle w:val="03"/>
        <w:adjustRightInd w:val="0"/>
        <w:snapToGrid w:val="0"/>
        <w:spacing w:line="400" w:lineRule="exact"/>
        <w:jc w:val="center"/>
        <w:rPr>
          <w:rFonts w:ascii="宋体" w:hAnsi="宋体"/>
          <w:b/>
          <w:sz w:val="28"/>
          <w:szCs w:val="32"/>
        </w:rPr>
      </w:pPr>
    </w:p>
    <w:p w:rsidR="004D173E" w:rsidRDefault="004D173E">
      <w:pPr>
        <w:pStyle w:val="03"/>
        <w:adjustRightInd w:val="0"/>
        <w:snapToGrid w:val="0"/>
        <w:spacing w:line="400" w:lineRule="exact"/>
        <w:jc w:val="center"/>
        <w:rPr>
          <w:rFonts w:ascii="宋体" w:hAnsi="宋体"/>
          <w:b/>
          <w:sz w:val="28"/>
          <w:szCs w:val="32"/>
        </w:rPr>
      </w:pPr>
    </w:p>
    <w:p w:rsidR="004D173E" w:rsidRDefault="004D173E">
      <w:pPr>
        <w:pStyle w:val="03"/>
        <w:adjustRightInd w:val="0"/>
        <w:snapToGrid w:val="0"/>
        <w:spacing w:line="400" w:lineRule="exact"/>
        <w:jc w:val="center"/>
        <w:rPr>
          <w:rFonts w:ascii="宋体" w:hAnsi="宋体"/>
          <w:b/>
          <w:sz w:val="28"/>
          <w:szCs w:val="32"/>
        </w:rPr>
      </w:pPr>
    </w:p>
    <w:p w:rsidR="004D173E" w:rsidRDefault="004D173E">
      <w:pPr>
        <w:pStyle w:val="03"/>
        <w:adjustRightInd w:val="0"/>
        <w:snapToGrid w:val="0"/>
        <w:spacing w:line="400" w:lineRule="exact"/>
        <w:jc w:val="center"/>
        <w:rPr>
          <w:rFonts w:ascii="宋体" w:hAnsi="宋体"/>
          <w:b/>
          <w:sz w:val="28"/>
          <w:szCs w:val="32"/>
        </w:rPr>
      </w:pPr>
    </w:p>
    <w:p w:rsidR="004D173E" w:rsidRDefault="004D173E">
      <w:pPr>
        <w:pStyle w:val="03"/>
        <w:adjustRightInd w:val="0"/>
        <w:snapToGrid w:val="0"/>
        <w:spacing w:line="400" w:lineRule="exact"/>
        <w:jc w:val="center"/>
        <w:rPr>
          <w:rFonts w:ascii="宋体" w:hAnsi="宋体"/>
          <w:b/>
          <w:sz w:val="28"/>
          <w:szCs w:val="32"/>
        </w:rPr>
      </w:pPr>
    </w:p>
    <w:p w:rsidR="004D173E" w:rsidRDefault="004D173E">
      <w:pPr>
        <w:pStyle w:val="03"/>
        <w:adjustRightInd w:val="0"/>
        <w:snapToGrid w:val="0"/>
        <w:spacing w:line="400" w:lineRule="exact"/>
        <w:jc w:val="center"/>
        <w:rPr>
          <w:rFonts w:ascii="宋体" w:hAnsi="宋体"/>
          <w:b/>
          <w:sz w:val="28"/>
          <w:szCs w:val="32"/>
        </w:rPr>
      </w:pPr>
    </w:p>
    <w:p w:rsidR="004D173E" w:rsidRDefault="004D173E">
      <w:pPr>
        <w:pStyle w:val="03"/>
        <w:adjustRightInd w:val="0"/>
        <w:snapToGrid w:val="0"/>
        <w:spacing w:line="400" w:lineRule="exact"/>
        <w:jc w:val="center"/>
        <w:rPr>
          <w:rFonts w:ascii="宋体" w:hAnsi="宋体"/>
          <w:b/>
          <w:sz w:val="28"/>
          <w:szCs w:val="32"/>
        </w:rPr>
      </w:pPr>
    </w:p>
    <w:p w:rsidR="004D173E" w:rsidRDefault="00511ED2">
      <w:pPr>
        <w:pStyle w:val="300"/>
        <w:jc w:val="center"/>
        <w:outlineLvl w:val="1"/>
        <w:rPr>
          <w:rFonts w:ascii="宋体" w:hAnsi="宋体" w:cs="宋体"/>
          <w:sz w:val="28"/>
          <w:szCs w:val="28"/>
        </w:rPr>
      </w:pPr>
      <w:bookmarkStart w:id="272" w:name="_Toc483319437"/>
      <w:bookmarkStart w:id="273" w:name="_Toc17175"/>
      <w:r>
        <w:rPr>
          <w:rFonts w:ascii="宋体" w:hAnsi="宋体" w:cs="宋体" w:hint="eastAsia"/>
          <w:sz w:val="28"/>
          <w:szCs w:val="28"/>
        </w:rPr>
        <w:lastRenderedPageBreak/>
        <w:t>7、投标人类似项目业绩表</w:t>
      </w:r>
      <w:bookmarkEnd w:id="272"/>
      <w:bookmarkEnd w:id="273"/>
    </w:p>
    <w:p w:rsidR="004D173E" w:rsidRDefault="00511ED2">
      <w:pPr>
        <w:pStyle w:val="00"/>
        <w:adjustRightInd w:val="0"/>
        <w:snapToGrid w:val="0"/>
        <w:spacing w:line="500" w:lineRule="exact"/>
        <w:rPr>
          <w:rFonts w:ascii="宋体" w:hAnsi="宋体"/>
          <w:szCs w:val="28"/>
        </w:rPr>
      </w:pPr>
      <w:r>
        <w:rPr>
          <w:rFonts w:ascii="宋体" w:hAnsi="宋体" w:hint="eastAsia"/>
          <w:sz w:val="24"/>
        </w:rPr>
        <w:t>项目编号：</w:t>
      </w:r>
      <w:r>
        <w:rPr>
          <w:rFonts w:ascii="宋体" w:hAnsi="宋体" w:hint="eastAsia"/>
          <w:sz w:val="24"/>
          <w:u w:val="single"/>
        </w:rPr>
        <w:t xml:space="preserve">                              </w:t>
      </w:r>
      <w:r>
        <w:rPr>
          <w:rFonts w:ascii="宋体" w:hAnsi="宋体" w:hint="eastAsia"/>
          <w:sz w:val="24"/>
        </w:rPr>
        <w:t xml:space="preserve"> </w:t>
      </w:r>
      <w:r>
        <w:rPr>
          <w:rFonts w:ascii="宋体" w:hAnsi="宋体" w:hint="eastAsia"/>
          <w:szCs w:val="28"/>
        </w:rPr>
        <w:t xml:space="preserve">  </w:t>
      </w:r>
    </w:p>
    <w:p w:rsidR="004D173E" w:rsidRDefault="00511ED2">
      <w:pPr>
        <w:pStyle w:val="00"/>
        <w:adjustRightInd w:val="0"/>
        <w:snapToGrid w:val="0"/>
        <w:spacing w:line="500" w:lineRule="exact"/>
        <w:rPr>
          <w:rFonts w:ascii="宋体" w:hAnsi="宋体"/>
          <w:sz w:val="24"/>
          <w:u w:val="single"/>
        </w:rPr>
      </w:pPr>
      <w:r>
        <w:rPr>
          <w:rFonts w:ascii="宋体" w:hAnsi="宋体" w:hint="eastAsia"/>
          <w:sz w:val="24"/>
        </w:rPr>
        <w:t>项目名称：</w:t>
      </w:r>
      <w:r>
        <w:rPr>
          <w:rFonts w:ascii="宋体" w:hAnsi="宋体" w:hint="eastAsia"/>
          <w:sz w:val="24"/>
          <w:u w:val="single"/>
        </w:rPr>
        <w:t xml:space="preserve">                              </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7200"/>
      </w:tblGrid>
      <w:tr w:rsidR="004D173E">
        <w:trPr>
          <w:trHeight w:val="489"/>
          <w:jc w:val="center"/>
        </w:trPr>
        <w:tc>
          <w:tcPr>
            <w:tcW w:w="1908" w:type="dxa"/>
            <w:vAlign w:val="center"/>
          </w:tcPr>
          <w:p w:rsidR="004D173E" w:rsidRDefault="00511ED2">
            <w:pPr>
              <w:pStyle w:val="00"/>
              <w:jc w:val="center"/>
              <w:rPr>
                <w:rFonts w:ascii="宋体" w:hAnsi="宋体"/>
                <w:sz w:val="24"/>
              </w:rPr>
            </w:pPr>
            <w:r>
              <w:rPr>
                <w:rFonts w:ascii="宋体" w:hAnsi="宋体" w:hint="eastAsia"/>
                <w:sz w:val="24"/>
              </w:rPr>
              <w:t>项目名称</w:t>
            </w:r>
          </w:p>
        </w:tc>
        <w:tc>
          <w:tcPr>
            <w:tcW w:w="7200" w:type="dxa"/>
          </w:tcPr>
          <w:p w:rsidR="004D173E" w:rsidRDefault="004D173E">
            <w:pPr>
              <w:pStyle w:val="00"/>
              <w:jc w:val="center"/>
              <w:rPr>
                <w:rFonts w:ascii="宋体" w:hAnsi="宋体"/>
                <w:sz w:val="24"/>
              </w:rPr>
            </w:pPr>
          </w:p>
        </w:tc>
      </w:tr>
      <w:tr w:rsidR="004D173E">
        <w:trPr>
          <w:trHeight w:val="467"/>
          <w:jc w:val="center"/>
        </w:trPr>
        <w:tc>
          <w:tcPr>
            <w:tcW w:w="1908" w:type="dxa"/>
            <w:vAlign w:val="center"/>
          </w:tcPr>
          <w:p w:rsidR="004D173E" w:rsidRDefault="00511ED2">
            <w:pPr>
              <w:pStyle w:val="00"/>
              <w:jc w:val="center"/>
              <w:rPr>
                <w:rFonts w:ascii="宋体" w:hAnsi="宋体"/>
                <w:sz w:val="24"/>
              </w:rPr>
            </w:pPr>
            <w:r>
              <w:rPr>
                <w:rFonts w:ascii="宋体" w:hAnsi="宋体" w:hint="eastAsia"/>
                <w:sz w:val="24"/>
              </w:rPr>
              <w:t>项目单位名称</w:t>
            </w:r>
          </w:p>
        </w:tc>
        <w:tc>
          <w:tcPr>
            <w:tcW w:w="7200" w:type="dxa"/>
          </w:tcPr>
          <w:p w:rsidR="004D173E" w:rsidRDefault="004D173E">
            <w:pPr>
              <w:pStyle w:val="00"/>
              <w:jc w:val="center"/>
              <w:rPr>
                <w:rFonts w:ascii="宋体" w:hAnsi="宋体"/>
                <w:sz w:val="24"/>
              </w:rPr>
            </w:pPr>
          </w:p>
        </w:tc>
      </w:tr>
      <w:tr w:rsidR="004D173E">
        <w:trPr>
          <w:trHeight w:val="467"/>
          <w:jc w:val="center"/>
        </w:trPr>
        <w:tc>
          <w:tcPr>
            <w:tcW w:w="1908" w:type="dxa"/>
            <w:vAlign w:val="center"/>
          </w:tcPr>
          <w:p w:rsidR="004D173E" w:rsidRDefault="00511ED2">
            <w:pPr>
              <w:pStyle w:val="00"/>
              <w:jc w:val="center"/>
              <w:rPr>
                <w:rFonts w:ascii="宋体" w:hAnsi="宋体"/>
                <w:sz w:val="24"/>
              </w:rPr>
            </w:pPr>
            <w:r>
              <w:rPr>
                <w:rFonts w:ascii="宋体" w:hAnsi="宋体" w:hint="eastAsia"/>
                <w:sz w:val="24"/>
              </w:rPr>
              <w:t>项目单位联系人姓名及联系方式</w:t>
            </w:r>
          </w:p>
        </w:tc>
        <w:tc>
          <w:tcPr>
            <w:tcW w:w="7200" w:type="dxa"/>
          </w:tcPr>
          <w:p w:rsidR="004D173E" w:rsidRDefault="004D173E">
            <w:pPr>
              <w:pStyle w:val="00"/>
              <w:jc w:val="center"/>
              <w:rPr>
                <w:rFonts w:ascii="宋体" w:hAnsi="宋体"/>
                <w:sz w:val="24"/>
              </w:rPr>
            </w:pPr>
          </w:p>
        </w:tc>
      </w:tr>
      <w:tr w:rsidR="004D173E">
        <w:trPr>
          <w:trHeight w:val="623"/>
          <w:jc w:val="center"/>
        </w:trPr>
        <w:tc>
          <w:tcPr>
            <w:tcW w:w="1908" w:type="dxa"/>
            <w:vAlign w:val="center"/>
          </w:tcPr>
          <w:p w:rsidR="004D173E" w:rsidRDefault="00511ED2">
            <w:pPr>
              <w:pStyle w:val="00"/>
              <w:jc w:val="center"/>
              <w:rPr>
                <w:rFonts w:ascii="宋体" w:hAnsi="宋体"/>
                <w:sz w:val="24"/>
              </w:rPr>
            </w:pPr>
            <w:r>
              <w:rPr>
                <w:rFonts w:ascii="宋体" w:hAnsi="宋体" w:hint="eastAsia"/>
                <w:sz w:val="24"/>
              </w:rPr>
              <w:t>合同金额</w:t>
            </w:r>
          </w:p>
        </w:tc>
        <w:tc>
          <w:tcPr>
            <w:tcW w:w="7200" w:type="dxa"/>
          </w:tcPr>
          <w:p w:rsidR="004D173E" w:rsidRDefault="004D173E">
            <w:pPr>
              <w:pStyle w:val="00"/>
              <w:jc w:val="center"/>
              <w:rPr>
                <w:rFonts w:ascii="宋体" w:hAnsi="宋体"/>
                <w:sz w:val="24"/>
              </w:rPr>
            </w:pPr>
          </w:p>
        </w:tc>
      </w:tr>
      <w:tr w:rsidR="004D173E">
        <w:trPr>
          <w:trHeight w:val="603"/>
          <w:jc w:val="center"/>
        </w:trPr>
        <w:tc>
          <w:tcPr>
            <w:tcW w:w="1908" w:type="dxa"/>
            <w:vAlign w:val="center"/>
          </w:tcPr>
          <w:p w:rsidR="004D173E" w:rsidRDefault="00511ED2">
            <w:pPr>
              <w:pStyle w:val="00"/>
              <w:jc w:val="center"/>
              <w:rPr>
                <w:rFonts w:ascii="宋体" w:hAnsi="宋体"/>
                <w:sz w:val="24"/>
              </w:rPr>
            </w:pPr>
            <w:r>
              <w:rPr>
                <w:rFonts w:ascii="宋体" w:hAnsi="宋体" w:hint="eastAsia"/>
                <w:sz w:val="24"/>
              </w:rPr>
              <w:t>项目负责人</w:t>
            </w:r>
          </w:p>
          <w:p w:rsidR="004D173E" w:rsidRDefault="00511ED2">
            <w:pPr>
              <w:pStyle w:val="00"/>
              <w:jc w:val="center"/>
              <w:rPr>
                <w:rFonts w:ascii="宋体" w:hAnsi="宋体"/>
                <w:sz w:val="24"/>
              </w:rPr>
            </w:pPr>
            <w:r>
              <w:rPr>
                <w:rFonts w:ascii="宋体" w:hAnsi="宋体" w:hint="eastAsia"/>
                <w:sz w:val="24"/>
              </w:rPr>
              <w:t>姓名</w:t>
            </w:r>
          </w:p>
        </w:tc>
        <w:tc>
          <w:tcPr>
            <w:tcW w:w="7200" w:type="dxa"/>
          </w:tcPr>
          <w:p w:rsidR="004D173E" w:rsidRDefault="004D173E">
            <w:pPr>
              <w:pStyle w:val="00"/>
              <w:jc w:val="center"/>
              <w:rPr>
                <w:rFonts w:ascii="宋体" w:hAnsi="宋体"/>
                <w:sz w:val="24"/>
              </w:rPr>
            </w:pPr>
          </w:p>
        </w:tc>
      </w:tr>
      <w:tr w:rsidR="004D173E">
        <w:trPr>
          <w:trHeight w:val="469"/>
          <w:jc w:val="center"/>
        </w:trPr>
        <w:tc>
          <w:tcPr>
            <w:tcW w:w="1908" w:type="dxa"/>
            <w:vAlign w:val="center"/>
          </w:tcPr>
          <w:p w:rsidR="004D173E" w:rsidRDefault="00511ED2">
            <w:pPr>
              <w:pStyle w:val="00"/>
              <w:jc w:val="center"/>
              <w:rPr>
                <w:rFonts w:ascii="宋体" w:hAnsi="宋体"/>
                <w:sz w:val="24"/>
              </w:rPr>
            </w:pPr>
            <w:r>
              <w:rPr>
                <w:rFonts w:ascii="宋体" w:hAnsi="宋体" w:hint="eastAsia"/>
                <w:sz w:val="24"/>
              </w:rPr>
              <w:t>项目实施时间</w:t>
            </w:r>
          </w:p>
        </w:tc>
        <w:tc>
          <w:tcPr>
            <w:tcW w:w="7200" w:type="dxa"/>
          </w:tcPr>
          <w:p w:rsidR="004D173E" w:rsidRDefault="004D173E">
            <w:pPr>
              <w:pStyle w:val="00"/>
              <w:jc w:val="center"/>
              <w:rPr>
                <w:rFonts w:ascii="宋体" w:hAnsi="宋体"/>
                <w:sz w:val="24"/>
              </w:rPr>
            </w:pPr>
          </w:p>
        </w:tc>
      </w:tr>
      <w:tr w:rsidR="004D173E">
        <w:trPr>
          <w:trHeight w:val="2458"/>
          <w:jc w:val="center"/>
        </w:trPr>
        <w:tc>
          <w:tcPr>
            <w:tcW w:w="1908" w:type="dxa"/>
            <w:vAlign w:val="center"/>
          </w:tcPr>
          <w:p w:rsidR="004D173E" w:rsidRDefault="00511ED2">
            <w:pPr>
              <w:pStyle w:val="00"/>
              <w:jc w:val="center"/>
              <w:rPr>
                <w:rFonts w:ascii="宋体" w:hAnsi="宋体"/>
                <w:sz w:val="24"/>
              </w:rPr>
            </w:pPr>
            <w:r>
              <w:rPr>
                <w:rFonts w:ascii="宋体" w:hAnsi="宋体" w:hint="eastAsia"/>
                <w:sz w:val="24"/>
              </w:rPr>
              <w:t>项目内容说明</w:t>
            </w:r>
          </w:p>
        </w:tc>
        <w:tc>
          <w:tcPr>
            <w:tcW w:w="7200" w:type="dxa"/>
          </w:tcPr>
          <w:p w:rsidR="004D173E" w:rsidRDefault="004D173E">
            <w:pPr>
              <w:pStyle w:val="00"/>
              <w:jc w:val="center"/>
              <w:rPr>
                <w:rFonts w:ascii="宋体" w:hAnsi="宋体"/>
                <w:sz w:val="24"/>
              </w:rPr>
            </w:pPr>
          </w:p>
        </w:tc>
      </w:tr>
    </w:tbl>
    <w:p w:rsidR="004D173E" w:rsidRDefault="004D173E">
      <w:pPr>
        <w:pStyle w:val="00"/>
        <w:autoSpaceDE w:val="0"/>
        <w:autoSpaceDN w:val="0"/>
        <w:spacing w:line="360" w:lineRule="auto"/>
        <w:rPr>
          <w:rFonts w:ascii="宋体" w:hAnsi="宋体"/>
          <w:sz w:val="24"/>
        </w:rPr>
      </w:pPr>
    </w:p>
    <w:p w:rsidR="004D173E" w:rsidRDefault="00511ED2">
      <w:pPr>
        <w:pStyle w:val="00"/>
        <w:autoSpaceDE w:val="0"/>
        <w:autoSpaceDN w:val="0"/>
        <w:spacing w:line="360" w:lineRule="auto"/>
        <w:rPr>
          <w:rFonts w:ascii="宋体" w:hAnsi="宋体"/>
          <w:sz w:val="24"/>
        </w:rPr>
      </w:pPr>
      <w:r>
        <w:rPr>
          <w:rFonts w:ascii="宋体" w:hAnsi="宋体" w:hint="eastAsia"/>
          <w:sz w:val="24"/>
        </w:rPr>
        <w:t>说明：1．每个合同须单独附表，并附上相关证明材料，否则评审时将不予采信；</w:t>
      </w:r>
    </w:p>
    <w:p w:rsidR="004D173E" w:rsidRDefault="00511ED2">
      <w:pPr>
        <w:pStyle w:val="21"/>
        <w:spacing w:line="360" w:lineRule="auto"/>
        <w:ind w:firstLineChars="300" w:firstLine="720"/>
        <w:rPr>
          <w:rFonts w:ascii="宋体" w:hAnsi="宋体" w:cs="宋体"/>
          <w:sz w:val="24"/>
          <w:szCs w:val="24"/>
        </w:rPr>
      </w:pPr>
      <w:r>
        <w:rPr>
          <w:rFonts w:ascii="宋体" w:hAnsi="宋体" w:hint="eastAsia"/>
          <w:sz w:val="24"/>
          <w:szCs w:val="24"/>
        </w:rPr>
        <w:t>2．项目内容请详细说明所承担的具体工作内容。</w:t>
      </w:r>
    </w:p>
    <w:p w:rsidR="004D173E" w:rsidRDefault="004D173E">
      <w:pPr>
        <w:pStyle w:val="21"/>
        <w:spacing w:line="360" w:lineRule="auto"/>
        <w:ind w:firstLineChars="300" w:firstLine="840"/>
        <w:rPr>
          <w:rFonts w:ascii="宋体" w:hAnsi="宋体"/>
          <w:sz w:val="28"/>
          <w:szCs w:val="28"/>
        </w:rPr>
      </w:pPr>
    </w:p>
    <w:p w:rsidR="004D173E" w:rsidRDefault="004D173E">
      <w:pPr>
        <w:pStyle w:val="03"/>
        <w:adjustRightInd w:val="0"/>
        <w:snapToGrid w:val="0"/>
        <w:spacing w:line="400" w:lineRule="exact"/>
        <w:jc w:val="center"/>
        <w:rPr>
          <w:rFonts w:ascii="宋体" w:hAnsi="宋体"/>
          <w:b/>
          <w:sz w:val="28"/>
          <w:szCs w:val="32"/>
        </w:rPr>
      </w:pPr>
    </w:p>
    <w:p w:rsidR="004D173E" w:rsidRDefault="004D173E">
      <w:pPr>
        <w:pStyle w:val="03"/>
        <w:adjustRightInd w:val="0"/>
        <w:snapToGrid w:val="0"/>
        <w:spacing w:line="400" w:lineRule="exact"/>
        <w:jc w:val="center"/>
        <w:rPr>
          <w:rFonts w:ascii="宋体" w:hAnsi="宋体"/>
          <w:b/>
          <w:sz w:val="28"/>
          <w:szCs w:val="32"/>
        </w:rPr>
      </w:pPr>
    </w:p>
    <w:p w:rsidR="004D173E" w:rsidRDefault="004D173E">
      <w:pPr>
        <w:pStyle w:val="03"/>
        <w:adjustRightInd w:val="0"/>
        <w:snapToGrid w:val="0"/>
        <w:spacing w:line="400" w:lineRule="exact"/>
        <w:jc w:val="center"/>
        <w:rPr>
          <w:rFonts w:ascii="宋体" w:hAnsi="宋体"/>
          <w:b/>
          <w:sz w:val="28"/>
          <w:szCs w:val="32"/>
        </w:rPr>
      </w:pPr>
    </w:p>
    <w:p w:rsidR="004D173E" w:rsidRDefault="004D173E">
      <w:pPr>
        <w:pStyle w:val="03"/>
        <w:adjustRightInd w:val="0"/>
        <w:snapToGrid w:val="0"/>
        <w:spacing w:line="400" w:lineRule="exact"/>
        <w:jc w:val="center"/>
        <w:rPr>
          <w:rFonts w:ascii="宋体" w:hAnsi="宋体"/>
          <w:b/>
          <w:sz w:val="28"/>
          <w:szCs w:val="32"/>
        </w:rPr>
      </w:pPr>
    </w:p>
    <w:p w:rsidR="004D173E" w:rsidRDefault="004D173E">
      <w:pPr>
        <w:pStyle w:val="03"/>
        <w:adjustRightInd w:val="0"/>
        <w:snapToGrid w:val="0"/>
        <w:spacing w:line="400" w:lineRule="exact"/>
        <w:jc w:val="center"/>
        <w:rPr>
          <w:rFonts w:ascii="宋体" w:hAnsi="宋体"/>
          <w:b/>
          <w:sz w:val="28"/>
          <w:szCs w:val="32"/>
        </w:rPr>
      </w:pPr>
    </w:p>
    <w:p w:rsidR="004D173E" w:rsidRDefault="004D173E">
      <w:pPr>
        <w:pStyle w:val="03"/>
        <w:adjustRightInd w:val="0"/>
        <w:snapToGrid w:val="0"/>
        <w:spacing w:line="400" w:lineRule="exact"/>
        <w:jc w:val="center"/>
        <w:rPr>
          <w:rFonts w:ascii="宋体" w:hAnsi="宋体"/>
          <w:b/>
          <w:sz w:val="28"/>
          <w:szCs w:val="32"/>
        </w:rPr>
      </w:pPr>
    </w:p>
    <w:p w:rsidR="004D173E" w:rsidRDefault="004D173E">
      <w:pPr>
        <w:pStyle w:val="03"/>
        <w:adjustRightInd w:val="0"/>
        <w:snapToGrid w:val="0"/>
        <w:spacing w:line="400" w:lineRule="exact"/>
        <w:jc w:val="center"/>
        <w:rPr>
          <w:rFonts w:ascii="宋体" w:hAnsi="宋体"/>
          <w:b/>
          <w:sz w:val="28"/>
          <w:szCs w:val="32"/>
        </w:rPr>
      </w:pPr>
    </w:p>
    <w:p w:rsidR="004D173E" w:rsidRDefault="004D173E">
      <w:pPr>
        <w:pStyle w:val="03"/>
        <w:adjustRightInd w:val="0"/>
        <w:snapToGrid w:val="0"/>
        <w:spacing w:line="400" w:lineRule="exact"/>
        <w:jc w:val="center"/>
        <w:rPr>
          <w:rFonts w:ascii="宋体" w:hAnsi="宋体"/>
          <w:b/>
          <w:sz w:val="28"/>
          <w:szCs w:val="32"/>
        </w:rPr>
      </w:pPr>
    </w:p>
    <w:p w:rsidR="004D173E" w:rsidRDefault="004D173E">
      <w:pPr>
        <w:pStyle w:val="03"/>
        <w:adjustRightInd w:val="0"/>
        <w:snapToGrid w:val="0"/>
        <w:spacing w:line="400" w:lineRule="exact"/>
        <w:jc w:val="center"/>
        <w:rPr>
          <w:rFonts w:ascii="宋体" w:hAnsi="宋体"/>
          <w:b/>
          <w:sz w:val="28"/>
          <w:szCs w:val="32"/>
        </w:rPr>
      </w:pPr>
    </w:p>
    <w:p w:rsidR="004D173E" w:rsidRDefault="004D173E">
      <w:pPr>
        <w:pStyle w:val="03"/>
        <w:adjustRightInd w:val="0"/>
        <w:snapToGrid w:val="0"/>
        <w:spacing w:line="400" w:lineRule="exact"/>
        <w:jc w:val="center"/>
        <w:rPr>
          <w:rFonts w:ascii="宋体" w:hAnsi="宋体"/>
          <w:b/>
          <w:sz w:val="28"/>
          <w:szCs w:val="32"/>
        </w:rPr>
      </w:pPr>
    </w:p>
    <w:p w:rsidR="004D173E" w:rsidRDefault="00511ED2">
      <w:pPr>
        <w:pStyle w:val="03"/>
        <w:adjustRightInd w:val="0"/>
        <w:snapToGrid w:val="0"/>
        <w:spacing w:line="400" w:lineRule="exact"/>
        <w:jc w:val="center"/>
        <w:rPr>
          <w:rFonts w:ascii="宋体" w:hAnsi="宋体"/>
          <w:b/>
          <w:sz w:val="28"/>
          <w:szCs w:val="32"/>
        </w:rPr>
      </w:pPr>
      <w:r>
        <w:rPr>
          <w:rFonts w:ascii="宋体" w:hAnsi="宋体" w:cs="宋体" w:hint="eastAsia"/>
          <w:sz w:val="28"/>
          <w:szCs w:val="28"/>
        </w:rPr>
        <w:lastRenderedPageBreak/>
        <w:t>8、其他资料</w:t>
      </w:r>
    </w:p>
    <w:p w:rsidR="004D173E" w:rsidRDefault="004D173E">
      <w:pPr>
        <w:pStyle w:val="03"/>
        <w:autoSpaceDE w:val="0"/>
        <w:autoSpaceDN w:val="0"/>
        <w:spacing w:line="440" w:lineRule="exact"/>
        <w:rPr>
          <w:rFonts w:ascii="宋体" w:hAnsi="宋体"/>
          <w:sz w:val="24"/>
          <w:szCs w:val="28"/>
        </w:rPr>
      </w:pPr>
    </w:p>
    <w:p w:rsidR="004D173E" w:rsidRDefault="004D173E">
      <w:pPr>
        <w:pStyle w:val="03"/>
        <w:autoSpaceDE w:val="0"/>
        <w:autoSpaceDN w:val="0"/>
        <w:spacing w:line="440" w:lineRule="exact"/>
        <w:rPr>
          <w:rFonts w:ascii="宋体" w:hAnsi="宋体"/>
          <w:sz w:val="24"/>
          <w:szCs w:val="28"/>
        </w:rPr>
      </w:pPr>
    </w:p>
    <w:p w:rsidR="004D173E" w:rsidRDefault="004D173E">
      <w:pPr>
        <w:pStyle w:val="03"/>
        <w:autoSpaceDE w:val="0"/>
        <w:autoSpaceDN w:val="0"/>
        <w:spacing w:line="440" w:lineRule="exact"/>
        <w:rPr>
          <w:rFonts w:ascii="宋体" w:hAnsi="宋体"/>
          <w:sz w:val="24"/>
          <w:szCs w:val="28"/>
        </w:rPr>
      </w:pPr>
    </w:p>
    <w:p w:rsidR="004D173E" w:rsidRDefault="004D173E">
      <w:pPr>
        <w:pStyle w:val="03"/>
        <w:autoSpaceDE w:val="0"/>
        <w:autoSpaceDN w:val="0"/>
        <w:spacing w:line="440" w:lineRule="exact"/>
        <w:rPr>
          <w:rFonts w:ascii="宋体" w:hAnsi="宋体"/>
          <w:sz w:val="24"/>
          <w:szCs w:val="28"/>
        </w:rPr>
      </w:pPr>
    </w:p>
    <w:p w:rsidR="004D173E" w:rsidRDefault="004D173E">
      <w:pPr>
        <w:pStyle w:val="03"/>
        <w:autoSpaceDE w:val="0"/>
        <w:autoSpaceDN w:val="0"/>
        <w:spacing w:line="440" w:lineRule="exact"/>
        <w:rPr>
          <w:rFonts w:ascii="宋体" w:hAnsi="宋体"/>
          <w:sz w:val="24"/>
          <w:szCs w:val="28"/>
        </w:rPr>
      </w:pPr>
    </w:p>
    <w:p w:rsidR="004D173E" w:rsidRDefault="004D173E">
      <w:pPr>
        <w:pStyle w:val="03"/>
        <w:autoSpaceDE w:val="0"/>
        <w:autoSpaceDN w:val="0"/>
        <w:spacing w:line="440" w:lineRule="exact"/>
        <w:rPr>
          <w:rFonts w:ascii="宋体" w:hAnsi="宋体"/>
          <w:sz w:val="24"/>
          <w:szCs w:val="28"/>
        </w:rPr>
      </w:pPr>
    </w:p>
    <w:p w:rsidR="004D173E" w:rsidRDefault="004D173E">
      <w:pPr>
        <w:pStyle w:val="03"/>
        <w:autoSpaceDE w:val="0"/>
        <w:autoSpaceDN w:val="0"/>
        <w:spacing w:line="440" w:lineRule="exact"/>
        <w:rPr>
          <w:rFonts w:ascii="宋体" w:hAnsi="宋体"/>
          <w:sz w:val="24"/>
          <w:szCs w:val="28"/>
        </w:rPr>
      </w:pPr>
    </w:p>
    <w:p w:rsidR="004D173E" w:rsidRDefault="004D173E">
      <w:pPr>
        <w:pStyle w:val="03"/>
        <w:autoSpaceDE w:val="0"/>
        <w:autoSpaceDN w:val="0"/>
        <w:spacing w:line="440" w:lineRule="exact"/>
        <w:rPr>
          <w:rFonts w:ascii="宋体" w:hAnsi="宋体"/>
          <w:sz w:val="24"/>
          <w:szCs w:val="28"/>
        </w:rPr>
      </w:pPr>
    </w:p>
    <w:p w:rsidR="004D173E" w:rsidRDefault="004D173E">
      <w:pPr>
        <w:pStyle w:val="03"/>
        <w:autoSpaceDE w:val="0"/>
        <w:autoSpaceDN w:val="0"/>
        <w:spacing w:line="440" w:lineRule="exact"/>
        <w:rPr>
          <w:rFonts w:ascii="宋体" w:hAnsi="宋体"/>
          <w:sz w:val="24"/>
          <w:szCs w:val="28"/>
        </w:rPr>
      </w:pPr>
    </w:p>
    <w:p w:rsidR="004D173E" w:rsidRDefault="004D173E">
      <w:pPr>
        <w:pStyle w:val="03"/>
        <w:autoSpaceDE w:val="0"/>
        <w:autoSpaceDN w:val="0"/>
        <w:spacing w:line="440" w:lineRule="exact"/>
        <w:rPr>
          <w:rFonts w:ascii="宋体" w:hAnsi="宋体"/>
          <w:sz w:val="24"/>
          <w:szCs w:val="28"/>
        </w:rPr>
      </w:pPr>
    </w:p>
    <w:p w:rsidR="004D173E" w:rsidRDefault="004D173E">
      <w:pPr>
        <w:pStyle w:val="03"/>
        <w:autoSpaceDE w:val="0"/>
        <w:autoSpaceDN w:val="0"/>
        <w:spacing w:line="440" w:lineRule="exact"/>
        <w:rPr>
          <w:rFonts w:ascii="宋体" w:hAnsi="宋体"/>
          <w:sz w:val="24"/>
          <w:szCs w:val="28"/>
        </w:rPr>
      </w:pPr>
    </w:p>
    <w:p w:rsidR="004D173E" w:rsidRDefault="004D173E">
      <w:pPr>
        <w:pStyle w:val="03"/>
        <w:autoSpaceDE w:val="0"/>
        <w:autoSpaceDN w:val="0"/>
        <w:spacing w:line="440" w:lineRule="exact"/>
        <w:rPr>
          <w:rFonts w:ascii="宋体" w:hAnsi="宋体"/>
          <w:sz w:val="24"/>
          <w:szCs w:val="28"/>
        </w:rPr>
      </w:pPr>
    </w:p>
    <w:p w:rsidR="004D173E" w:rsidRDefault="004D173E">
      <w:pPr>
        <w:pStyle w:val="03"/>
        <w:autoSpaceDE w:val="0"/>
        <w:autoSpaceDN w:val="0"/>
        <w:spacing w:line="440" w:lineRule="exact"/>
        <w:rPr>
          <w:rFonts w:ascii="宋体" w:hAnsi="宋体"/>
          <w:sz w:val="24"/>
          <w:szCs w:val="28"/>
        </w:rPr>
      </w:pPr>
    </w:p>
    <w:p w:rsidR="004D173E" w:rsidRDefault="004D173E">
      <w:pPr>
        <w:pStyle w:val="03"/>
        <w:autoSpaceDE w:val="0"/>
        <w:autoSpaceDN w:val="0"/>
        <w:spacing w:line="440" w:lineRule="exact"/>
        <w:rPr>
          <w:rFonts w:ascii="宋体" w:hAnsi="宋体"/>
          <w:sz w:val="24"/>
          <w:szCs w:val="28"/>
        </w:rPr>
      </w:pPr>
    </w:p>
    <w:p w:rsidR="004D173E" w:rsidRDefault="004D173E">
      <w:pPr>
        <w:pStyle w:val="03"/>
        <w:autoSpaceDE w:val="0"/>
        <w:autoSpaceDN w:val="0"/>
        <w:spacing w:line="440" w:lineRule="exact"/>
        <w:rPr>
          <w:rFonts w:ascii="宋体" w:hAnsi="宋体"/>
          <w:sz w:val="24"/>
          <w:szCs w:val="28"/>
        </w:rPr>
      </w:pPr>
    </w:p>
    <w:p w:rsidR="004D173E" w:rsidRDefault="004D173E">
      <w:pPr>
        <w:pStyle w:val="03"/>
        <w:autoSpaceDE w:val="0"/>
        <w:autoSpaceDN w:val="0"/>
        <w:spacing w:line="440" w:lineRule="exact"/>
        <w:rPr>
          <w:rFonts w:ascii="宋体" w:hAnsi="宋体"/>
          <w:sz w:val="24"/>
          <w:szCs w:val="28"/>
        </w:rPr>
      </w:pPr>
    </w:p>
    <w:p w:rsidR="004D173E" w:rsidRDefault="004D173E">
      <w:pPr>
        <w:pStyle w:val="03"/>
        <w:autoSpaceDE w:val="0"/>
        <w:autoSpaceDN w:val="0"/>
        <w:spacing w:line="440" w:lineRule="exact"/>
        <w:rPr>
          <w:rFonts w:ascii="宋体" w:hAnsi="宋体"/>
          <w:sz w:val="24"/>
          <w:szCs w:val="28"/>
        </w:rPr>
      </w:pPr>
    </w:p>
    <w:p w:rsidR="004D173E" w:rsidRDefault="004D173E">
      <w:pPr>
        <w:pStyle w:val="03"/>
        <w:autoSpaceDE w:val="0"/>
        <w:autoSpaceDN w:val="0"/>
        <w:spacing w:line="440" w:lineRule="exact"/>
        <w:rPr>
          <w:rFonts w:ascii="宋体" w:hAnsi="宋体"/>
          <w:sz w:val="24"/>
          <w:szCs w:val="28"/>
        </w:rPr>
      </w:pPr>
    </w:p>
    <w:p w:rsidR="004D173E" w:rsidRDefault="004D173E">
      <w:pPr>
        <w:pStyle w:val="03"/>
        <w:autoSpaceDE w:val="0"/>
        <w:autoSpaceDN w:val="0"/>
        <w:spacing w:line="440" w:lineRule="exact"/>
        <w:rPr>
          <w:rFonts w:ascii="宋体" w:hAnsi="宋体"/>
          <w:sz w:val="24"/>
          <w:szCs w:val="28"/>
        </w:rPr>
      </w:pPr>
    </w:p>
    <w:p w:rsidR="004D173E" w:rsidRDefault="004D173E">
      <w:pPr>
        <w:pStyle w:val="03"/>
        <w:autoSpaceDE w:val="0"/>
        <w:autoSpaceDN w:val="0"/>
        <w:spacing w:line="440" w:lineRule="exact"/>
        <w:rPr>
          <w:rFonts w:ascii="宋体" w:hAnsi="宋体"/>
          <w:sz w:val="24"/>
          <w:szCs w:val="28"/>
        </w:rPr>
      </w:pPr>
    </w:p>
    <w:p w:rsidR="004D173E" w:rsidRDefault="004D173E">
      <w:pPr>
        <w:pStyle w:val="03"/>
        <w:autoSpaceDE w:val="0"/>
        <w:autoSpaceDN w:val="0"/>
        <w:spacing w:line="440" w:lineRule="exact"/>
        <w:rPr>
          <w:rFonts w:ascii="宋体" w:hAnsi="宋体"/>
          <w:sz w:val="24"/>
          <w:szCs w:val="28"/>
        </w:rPr>
      </w:pPr>
    </w:p>
    <w:p w:rsidR="004D173E" w:rsidRDefault="004D173E">
      <w:pPr>
        <w:pStyle w:val="03"/>
        <w:autoSpaceDE w:val="0"/>
        <w:autoSpaceDN w:val="0"/>
        <w:spacing w:line="440" w:lineRule="exact"/>
        <w:rPr>
          <w:rFonts w:ascii="宋体" w:hAnsi="宋体"/>
          <w:sz w:val="24"/>
          <w:szCs w:val="28"/>
        </w:rPr>
      </w:pPr>
    </w:p>
    <w:p w:rsidR="004D173E" w:rsidRDefault="004D173E">
      <w:pPr>
        <w:pStyle w:val="03"/>
        <w:autoSpaceDE w:val="0"/>
        <w:autoSpaceDN w:val="0"/>
        <w:spacing w:line="440" w:lineRule="exact"/>
        <w:rPr>
          <w:rFonts w:ascii="宋体" w:hAnsi="宋体"/>
          <w:sz w:val="24"/>
          <w:szCs w:val="28"/>
        </w:rPr>
      </w:pPr>
    </w:p>
    <w:p w:rsidR="004D173E" w:rsidRDefault="004D173E">
      <w:pPr>
        <w:pStyle w:val="03"/>
        <w:autoSpaceDE w:val="0"/>
        <w:autoSpaceDN w:val="0"/>
        <w:spacing w:line="440" w:lineRule="exact"/>
        <w:rPr>
          <w:rFonts w:ascii="宋体" w:hAnsi="宋体"/>
          <w:sz w:val="24"/>
          <w:szCs w:val="28"/>
        </w:rPr>
      </w:pPr>
    </w:p>
    <w:p w:rsidR="004D173E" w:rsidRDefault="004D173E">
      <w:pPr>
        <w:pStyle w:val="03"/>
        <w:autoSpaceDE w:val="0"/>
        <w:autoSpaceDN w:val="0"/>
        <w:spacing w:line="440" w:lineRule="exact"/>
        <w:rPr>
          <w:rFonts w:ascii="宋体" w:hAnsi="宋体"/>
          <w:sz w:val="24"/>
          <w:szCs w:val="28"/>
        </w:rPr>
      </w:pPr>
    </w:p>
    <w:p w:rsidR="004D173E" w:rsidRDefault="004D173E">
      <w:pPr>
        <w:pStyle w:val="03"/>
        <w:autoSpaceDE w:val="0"/>
        <w:autoSpaceDN w:val="0"/>
        <w:spacing w:line="440" w:lineRule="exact"/>
        <w:rPr>
          <w:rFonts w:ascii="宋体" w:hAnsi="宋体"/>
          <w:sz w:val="24"/>
          <w:szCs w:val="28"/>
        </w:rPr>
      </w:pPr>
    </w:p>
    <w:p w:rsidR="004D173E" w:rsidRDefault="004D173E">
      <w:pPr>
        <w:pStyle w:val="03"/>
        <w:autoSpaceDE w:val="0"/>
        <w:autoSpaceDN w:val="0"/>
        <w:spacing w:line="440" w:lineRule="exact"/>
        <w:rPr>
          <w:rFonts w:ascii="宋体" w:hAnsi="宋体"/>
          <w:sz w:val="24"/>
          <w:szCs w:val="28"/>
        </w:rPr>
      </w:pPr>
    </w:p>
    <w:p w:rsidR="004D173E" w:rsidRDefault="004D173E">
      <w:pPr>
        <w:pStyle w:val="03"/>
        <w:autoSpaceDE w:val="0"/>
        <w:autoSpaceDN w:val="0"/>
        <w:spacing w:line="440" w:lineRule="exact"/>
        <w:rPr>
          <w:rFonts w:ascii="宋体" w:hAnsi="宋体"/>
          <w:sz w:val="24"/>
          <w:szCs w:val="28"/>
        </w:rPr>
      </w:pPr>
    </w:p>
    <w:p w:rsidR="004D173E" w:rsidRDefault="004D173E">
      <w:pPr>
        <w:pStyle w:val="03"/>
        <w:autoSpaceDE w:val="0"/>
        <w:autoSpaceDN w:val="0"/>
        <w:spacing w:line="440" w:lineRule="exact"/>
        <w:rPr>
          <w:rFonts w:ascii="宋体" w:hAnsi="宋体"/>
          <w:sz w:val="24"/>
          <w:szCs w:val="28"/>
        </w:rPr>
      </w:pPr>
    </w:p>
    <w:p w:rsidR="004D173E" w:rsidRDefault="004D173E">
      <w:pPr>
        <w:pStyle w:val="03"/>
        <w:autoSpaceDE w:val="0"/>
        <w:autoSpaceDN w:val="0"/>
        <w:spacing w:line="440" w:lineRule="exact"/>
        <w:rPr>
          <w:rFonts w:ascii="宋体" w:hAnsi="宋体"/>
          <w:sz w:val="24"/>
          <w:szCs w:val="28"/>
        </w:rPr>
      </w:pPr>
    </w:p>
    <w:p w:rsidR="004D173E" w:rsidRDefault="00511ED2">
      <w:pPr>
        <w:pStyle w:val="240"/>
        <w:outlineLvl w:val="0"/>
        <w:rPr>
          <w:rFonts w:ascii="宋体" w:hAnsi="宋体"/>
          <w:highlight w:val="white"/>
        </w:rPr>
      </w:pPr>
      <w:bookmarkStart w:id="274" w:name="_Toc31067"/>
      <w:r>
        <w:rPr>
          <w:rFonts w:ascii="宋体" w:hAnsi="宋体" w:hint="eastAsia"/>
          <w:highlight w:val="white"/>
        </w:rPr>
        <w:lastRenderedPageBreak/>
        <w:t>二、技术文件</w:t>
      </w:r>
      <w:bookmarkEnd w:id="274"/>
    </w:p>
    <w:p w:rsidR="004D173E" w:rsidRDefault="00511ED2">
      <w:pPr>
        <w:pStyle w:val="00"/>
        <w:autoSpaceDE w:val="0"/>
        <w:autoSpaceDN w:val="0"/>
        <w:adjustRightInd w:val="0"/>
        <w:spacing w:line="500" w:lineRule="exact"/>
        <w:rPr>
          <w:rFonts w:ascii="宋体" w:hAnsi="宋体" w:cs="宋体"/>
          <w:kern w:val="0"/>
          <w:sz w:val="24"/>
        </w:rPr>
      </w:pPr>
      <w:r>
        <w:rPr>
          <w:rFonts w:ascii="宋体" w:hAnsi="宋体" w:cs="宋体" w:hint="eastAsia"/>
          <w:kern w:val="0"/>
          <w:sz w:val="24"/>
        </w:rPr>
        <w:t>1、技术文件目录</w:t>
      </w:r>
    </w:p>
    <w:p w:rsidR="004D173E" w:rsidRDefault="00511ED2">
      <w:pPr>
        <w:pStyle w:val="00"/>
        <w:autoSpaceDE w:val="0"/>
        <w:autoSpaceDN w:val="0"/>
        <w:adjustRightInd w:val="0"/>
        <w:spacing w:line="500" w:lineRule="exact"/>
        <w:rPr>
          <w:rFonts w:ascii="宋体" w:hAnsi="宋体" w:cs="宋体"/>
          <w:kern w:val="0"/>
          <w:sz w:val="24"/>
        </w:rPr>
      </w:pPr>
      <w:r>
        <w:rPr>
          <w:rFonts w:ascii="宋体" w:hAnsi="宋体" w:cs="宋体" w:hint="eastAsia"/>
          <w:kern w:val="0"/>
          <w:sz w:val="24"/>
        </w:rPr>
        <w:t xml:space="preserve">2、服务方案 </w:t>
      </w:r>
    </w:p>
    <w:p w:rsidR="004D173E" w:rsidRDefault="00511ED2">
      <w:pPr>
        <w:pStyle w:val="00"/>
        <w:autoSpaceDE w:val="0"/>
        <w:autoSpaceDN w:val="0"/>
        <w:adjustRightInd w:val="0"/>
        <w:spacing w:line="500" w:lineRule="exact"/>
        <w:rPr>
          <w:rFonts w:ascii="宋体" w:hAnsi="宋体" w:cs="宋体"/>
          <w:kern w:val="0"/>
          <w:sz w:val="24"/>
        </w:rPr>
      </w:pPr>
      <w:r>
        <w:rPr>
          <w:rFonts w:ascii="宋体" w:hAnsi="宋体" w:cs="宋体" w:hint="eastAsia"/>
          <w:kern w:val="0"/>
          <w:sz w:val="24"/>
        </w:rPr>
        <w:t xml:space="preserve">3、应急预案 </w:t>
      </w:r>
    </w:p>
    <w:p w:rsidR="004D173E" w:rsidRDefault="00511ED2">
      <w:pPr>
        <w:pStyle w:val="00"/>
        <w:autoSpaceDE w:val="0"/>
        <w:autoSpaceDN w:val="0"/>
        <w:adjustRightInd w:val="0"/>
        <w:spacing w:line="500" w:lineRule="exact"/>
        <w:rPr>
          <w:rFonts w:ascii="宋体" w:hAnsi="宋体" w:cs="宋体"/>
          <w:kern w:val="0"/>
          <w:sz w:val="24"/>
        </w:rPr>
      </w:pPr>
      <w:r>
        <w:rPr>
          <w:rFonts w:ascii="宋体" w:hAnsi="宋体" w:cs="宋体" w:hint="eastAsia"/>
          <w:kern w:val="0"/>
          <w:sz w:val="24"/>
        </w:rPr>
        <w:t>4、人员配备方案</w:t>
      </w:r>
    </w:p>
    <w:p w:rsidR="004D173E" w:rsidRDefault="00511ED2">
      <w:pPr>
        <w:pStyle w:val="00"/>
        <w:autoSpaceDE w:val="0"/>
        <w:autoSpaceDN w:val="0"/>
        <w:adjustRightInd w:val="0"/>
        <w:spacing w:line="500" w:lineRule="exact"/>
        <w:rPr>
          <w:rFonts w:ascii="宋体" w:hAnsi="宋体" w:cs="宋体"/>
          <w:kern w:val="0"/>
          <w:sz w:val="24"/>
        </w:rPr>
      </w:pPr>
      <w:r>
        <w:rPr>
          <w:rFonts w:ascii="宋体" w:hAnsi="宋体" w:cs="宋体" w:hint="eastAsia"/>
          <w:kern w:val="0"/>
          <w:sz w:val="24"/>
        </w:rPr>
        <w:t>5、培训及安全管理服务方案</w:t>
      </w:r>
    </w:p>
    <w:p w:rsidR="004D173E" w:rsidRDefault="00511ED2">
      <w:pPr>
        <w:pStyle w:val="200"/>
        <w:jc w:val="both"/>
        <w:rPr>
          <w:rFonts w:ascii="宋体" w:hAnsi="宋体"/>
          <w:color w:val="000080"/>
          <w:sz w:val="20"/>
          <w:highlight w:val="white"/>
        </w:rPr>
      </w:pPr>
      <w:bookmarkStart w:id="275" w:name="_Toc28648"/>
      <w:r>
        <w:rPr>
          <w:rFonts w:ascii="宋体" w:hAnsi="宋体" w:cs="宋体" w:hint="eastAsia"/>
          <w:b w:val="0"/>
          <w:bCs w:val="0"/>
          <w:sz w:val="24"/>
          <w:szCs w:val="24"/>
        </w:rPr>
        <w:t>6、投标人认为需要提供的其它文件及资料</w:t>
      </w:r>
      <w:bookmarkEnd w:id="254"/>
      <w:bookmarkEnd w:id="275"/>
    </w:p>
    <w:p w:rsidR="004D173E" w:rsidRDefault="004D173E"/>
    <w:sectPr w:rsidR="004D173E">
      <w:footerReference w:type="even" r:id="rId9"/>
      <w:type w:val="continuous"/>
      <w:pgSz w:w="11907" w:h="16840"/>
      <w:pgMar w:top="1440" w:right="1080" w:bottom="1440" w:left="1080"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0DE" w:rsidRDefault="00DD70DE">
      <w:r>
        <w:separator/>
      </w:r>
    </w:p>
  </w:endnote>
  <w:endnote w:type="continuationSeparator" w:id="0">
    <w:p w:rsidR="00DD70DE" w:rsidRDefault="00DD7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ngti SC">
    <w:altName w:val="Times New Roman"/>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default"/>
    <w:sig w:usb0="E00002FF" w:usb1="6AC7FDFB" w:usb2="00000012" w:usb3="00000000" w:csb0="4002009F" w:csb1="DFD7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73E" w:rsidRDefault="00511ED2">
    <w:pPr>
      <w:pStyle w:val="a3"/>
      <w:jc w:val="center"/>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4D173E" w:rsidRDefault="00511ED2">
                          <w:pPr>
                            <w:pStyle w:val="a3"/>
                            <w:jc w:val="center"/>
                          </w:pPr>
                          <w:r>
                            <w:fldChar w:fldCharType="begin"/>
                          </w:r>
                          <w:r>
                            <w:rPr>
                              <w:highlight w:val="white"/>
                            </w:rPr>
                            <w:instrText xml:space="preserve"> PAGE   \* MERGEFORMAT </w:instrText>
                          </w:r>
                          <w:r>
                            <w:fldChar w:fldCharType="separate"/>
                          </w:r>
                          <w:r w:rsidR="00C65D3C" w:rsidRPr="00C65D3C">
                            <w:rPr>
                              <w:noProof/>
                              <w:highlight w:val="white"/>
                              <w:lang w:val="zh-CN"/>
                            </w:rPr>
                            <w:t>1</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A+zm+O0AQAASwMAAA4AAAAAAAAAAAAAAAAALgIAAGRycy9lMm9Eb2MueG1sUEsB&#10;Ai0AFAAGAAgAAAAhAAxK8O7WAAAABQEAAA8AAAAAAAAAAAAAAAAADgQAAGRycy9kb3ducmV2Lnht&#10;bFBLBQYAAAAABAAEAPMAAAARBQAAAAA=&#10;" filled="f" stroked="f">
              <v:textbox style="mso-fit-shape-to-text:t" inset="0,0,0,0">
                <w:txbxContent>
                  <w:p w:rsidR="004D173E" w:rsidRDefault="00511ED2">
                    <w:pPr>
                      <w:pStyle w:val="a3"/>
                      <w:jc w:val="center"/>
                    </w:pPr>
                    <w:r>
                      <w:fldChar w:fldCharType="begin"/>
                    </w:r>
                    <w:r>
                      <w:rPr>
                        <w:highlight w:val="white"/>
                      </w:rPr>
                      <w:instrText xml:space="preserve"> PAGE   \* MERGEFORMAT </w:instrText>
                    </w:r>
                    <w:r>
                      <w:fldChar w:fldCharType="separate"/>
                    </w:r>
                    <w:r w:rsidR="00C65D3C" w:rsidRPr="00C65D3C">
                      <w:rPr>
                        <w:noProof/>
                        <w:highlight w:val="white"/>
                        <w:lang w:val="zh-CN"/>
                      </w:rPr>
                      <w:t>1</w:t>
                    </w:r>
                    <w:r>
                      <w:fldChar w:fldCharType="end"/>
                    </w:r>
                  </w:p>
                </w:txbxContent>
              </v:textbox>
              <w10:wrap anchorx="margin"/>
            </v:shape>
          </w:pict>
        </mc:Fallback>
      </mc:AlternateContent>
    </w:r>
  </w:p>
  <w:p w:rsidR="004D173E" w:rsidRDefault="004D173E">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73E" w:rsidRDefault="00511ED2">
    <w:pPr>
      <w:pStyle w:val="a3"/>
      <w:framePr w:wrap="around" w:vAnchor="text" w:hAnchor="margin" w:xAlign="center" w:y="1"/>
      <w:rPr>
        <w:rStyle w:val="a4"/>
      </w:rPr>
    </w:pPr>
    <w:r>
      <w:fldChar w:fldCharType="begin"/>
    </w:r>
    <w:r>
      <w:rPr>
        <w:rStyle w:val="a4"/>
        <w:highlight w:val="white"/>
      </w:rPr>
      <w:instrText xml:space="preserve">PAGE  </w:instrText>
    </w:r>
    <w:r>
      <w:fldChar w:fldCharType="end"/>
    </w:r>
  </w:p>
  <w:p w:rsidR="004D173E" w:rsidRDefault="00511ED2">
    <w:pPr>
      <w:pStyle w:val="a3"/>
    </w:pPr>
    <w:r>
      <w:rPr>
        <w:noProof/>
      </w:rPr>
      <mc:AlternateContent>
        <mc:Choice Requires="wps">
          <w:drawing>
            <wp:anchor distT="0" distB="0" distL="0" distR="0" simplePos="0" relativeHeight="251658240" behindDoc="0" locked="0" layoutInCell="1" allowOverlap="1">
              <wp:simplePos x="0" y="0"/>
              <wp:positionH relativeFrom="margin">
                <wp:align>center</wp:align>
              </wp:positionH>
              <wp:positionV relativeFrom="paragraph">
                <wp:posOffset>0</wp:posOffset>
              </wp:positionV>
              <wp:extent cx="26670" cy="131445"/>
              <wp:effectExtent l="0" t="0" r="0" b="0"/>
              <wp:wrapSquare wrapText="bothSides"/>
              <wp:docPr id="2" name="文本框 2"/>
              <wp:cNvGraphicFramePr/>
              <a:graphic xmlns:a="http://schemas.openxmlformats.org/drawingml/2006/main">
                <a:graphicData uri="http://schemas.microsoft.com/office/word/2010/wordprocessingShape">
                  <wps:wsp>
                    <wps:cNvSpPr txBox="1"/>
                    <wps:spPr>
                      <a:xfrm>
                        <a:off x="0" y="0"/>
                        <a:ext cx="26670" cy="131445"/>
                      </a:xfrm>
                      <a:prstGeom prst="rect">
                        <a:avLst/>
                      </a:prstGeom>
                      <a:noFill/>
                      <a:ln>
                        <a:noFill/>
                      </a:ln>
                    </wps:spPr>
                    <wps:txbx>
                      <w:txbxContent>
                        <w:p w:rsidR="004D173E" w:rsidRDefault="00511ED2">
                          <w:pPr>
                            <w:pStyle w:val="a3"/>
                            <w:rPr>
                              <w:rStyle w:val="a4"/>
                            </w:rPr>
                          </w:pPr>
                          <w:r>
                            <w:fldChar w:fldCharType="begin"/>
                          </w:r>
                          <w:r>
                            <w:rPr>
                              <w:rStyle w:val="a4"/>
                              <w:highlight w:val="white"/>
                            </w:rPr>
                            <w:instrText xml:space="preserve">PAGE  </w:instrText>
                          </w:r>
                          <w:r>
                            <w:fldChar w:fldCharType="separate"/>
                          </w:r>
                          <w:r>
                            <w:rPr>
                              <w:rStyle w:val="a4"/>
                              <w:highlight w:val="white"/>
                            </w:rPr>
                            <w:t xml:space="preserve"> </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1pt;height:10.35pt;z-index:251658240;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" filled="f" stroked="f">
              <v:textbox style="mso-fit-shape-to-text:t" inset="0,0,0,0">
                <w:txbxContent>
                  <w:p w:rsidR="004D173E" w:rsidRDefault="00511ED2">
                    <w:pPr>
                      <w:pStyle w:val="a3"/>
                      <w:rPr>
                        <w:rStyle w:val="a4"/>
                      </w:rPr>
                    </w:pPr>
                    <w:r>
                      <w:fldChar w:fldCharType="begin"/>
                    </w:r>
                    <w:r>
                      <w:rPr>
                        <w:rStyle w:val="a4"/>
                        <w:highlight w:val="white"/>
                      </w:rPr>
                      <w:instrText xml:space="preserve">PAGE  </w:instrText>
                    </w:r>
                    <w:r>
                      <w:fldChar w:fldCharType="separate"/>
                    </w:r>
                    <w:r>
                      <w:rPr>
                        <w:rStyle w:val="a4"/>
                        <w:highlight w:val="white"/>
                      </w:rPr>
                      <w:t xml:space="preserve"> </w:t>
                    </w:r>
                    <w:r>
                      <w:fldChar w:fldCharType="end"/>
                    </w:r>
                  </w:p>
                </w:txbxContent>
              </v:textbox>
              <w10:wrap type="square" anchorx="margin"/>
            </v:shape>
          </w:pict>
        </mc:Fallback>
      </mc:AlternateContent>
    </w:r>
  </w:p>
  <w:p w:rsidR="004D173E" w:rsidRDefault="004D173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0DE" w:rsidRDefault="00DD70DE">
      <w:r>
        <w:separator/>
      </w:r>
    </w:p>
  </w:footnote>
  <w:footnote w:type="continuationSeparator" w:id="0">
    <w:p w:rsidR="00DD70DE" w:rsidRDefault="00DD7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2DAB"/>
    <w:multiLevelType w:val="singleLevel"/>
    <w:tmpl w:val="05FD2DAB"/>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73E"/>
    <w:rsid w:val="004A22A7"/>
    <w:rsid w:val="004D173E"/>
    <w:rsid w:val="00511ED2"/>
    <w:rsid w:val="00C65D3C"/>
    <w:rsid w:val="00DD70DE"/>
    <w:rsid w:val="54596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CB5596A-6FB0-42CE-914E-4D571584F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ongti SC" w:eastAsia="宋体" w:hAnsi="Songti SC"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footer"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2"/>
    </w:rPr>
  </w:style>
  <w:style w:type="paragraph" w:styleId="1">
    <w:name w:val="heading 1"/>
    <w:basedOn w:val="a"/>
    <w:next w:val="a"/>
    <w:qFormat/>
    <w:pPr>
      <w:keepNext/>
      <w:keepLines/>
      <w:spacing w:line="360" w:lineRule="auto"/>
      <w:outlineLvl w:val="0"/>
    </w:pPr>
    <w:rPr>
      <w:rFonts w:eastAsia="黑体"/>
      <w:b/>
      <w:bCs/>
      <w:kern w:val="44"/>
      <w:sz w:val="32"/>
      <w:szCs w:val="44"/>
    </w:rPr>
  </w:style>
  <w:style w:type="paragraph" w:styleId="2">
    <w:name w:val="heading 2"/>
    <w:basedOn w:val="a"/>
    <w:next w:val="a"/>
    <w:qFormat/>
    <w:pPr>
      <w:keepNext/>
      <w:keepLines/>
      <w:spacing w:line="276" w:lineRule="auto"/>
      <w:jc w:val="center"/>
      <w:outlineLvl w:val="1"/>
    </w:pPr>
    <w:rPr>
      <w:rFonts w:ascii="Cambria" w:hAnsi="Cambria"/>
      <w:b/>
      <w:bCs/>
      <w:sz w:val="32"/>
      <w:szCs w:val="32"/>
    </w:rPr>
  </w:style>
  <w:style w:type="paragraph" w:styleId="3">
    <w:name w:val="heading 3"/>
    <w:basedOn w:val="a"/>
    <w:next w:val="a"/>
    <w:qFormat/>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pPr>
      <w:tabs>
        <w:tab w:val="center" w:pos="4153"/>
        <w:tab w:val="right" w:pos="8306"/>
      </w:tabs>
      <w:snapToGrid w:val="0"/>
      <w:jc w:val="left"/>
    </w:pPr>
    <w:rPr>
      <w:rFonts w:ascii="Calibri" w:hAnsi="Calibri"/>
      <w:kern w:val="0"/>
      <w:sz w:val="18"/>
      <w:szCs w:val="18"/>
    </w:rPr>
  </w:style>
  <w:style w:type="paragraph" w:styleId="10">
    <w:name w:val="toc 1"/>
    <w:basedOn w:val="a"/>
    <w:next w:val="a"/>
    <w:uiPriority w:val="39"/>
    <w:unhideWhenUsed/>
    <w:qFormat/>
    <w:pPr>
      <w:spacing w:before="120" w:after="120"/>
      <w:jc w:val="left"/>
    </w:pPr>
    <w:rPr>
      <w:rFonts w:cs="Calibri"/>
      <w:b/>
      <w:bCs/>
      <w:caps/>
      <w:sz w:val="24"/>
      <w:szCs w:val="20"/>
    </w:rPr>
  </w:style>
  <w:style w:type="paragraph" w:styleId="20">
    <w:name w:val="toc 2"/>
    <w:basedOn w:val="a"/>
    <w:next w:val="a"/>
    <w:uiPriority w:val="39"/>
    <w:unhideWhenUsed/>
    <w:qFormat/>
    <w:pPr>
      <w:ind w:left="210"/>
      <w:jc w:val="left"/>
    </w:pPr>
    <w:rPr>
      <w:rFonts w:cs="Calibri"/>
      <w:smallCaps/>
      <w:sz w:val="24"/>
      <w:szCs w:val="20"/>
    </w:rPr>
  </w:style>
  <w:style w:type="character" w:styleId="a4">
    <w:name w:val="page number"/>
    <w:qFormat/>
  </w:style>
  <w:style w:type="character" w:styleId="a5">
    <w:name w:val="Hyperlink"/>
    <w:uiPriority w:val="99"/>
    <w:unhideWhenUsed/>
    <w:qFormat/>
    <w:rPr>
      <w:color w:val="333333"/>
      <w:u w:val="none"/>
    </w:rPr>
  </w:style>
  <w:style w:type="paragraph" w:customStyle="1" w:styleId="11">
    <w:name w:val="正文1"/>
    <w:qFormat/>
    <w:pPr>
      <w:spacing w:line="384" w:lineRule="auto"/>
    </w:pPr>
    <w:rPr>
      <w:rFonts w:ascii="宋体" w:hAnsi="宋体"/>
      <w:sz w:val="24"/>
      <w:szCs w:val="24"/>
    </w:rPr>
  </w:style>
  <w:style w:type="paragraph" w:customStyle="1" w:styleId="30">
    <w:name w:val="标题3"/>
    <w:basedOn w:val="3"/>
    <w:qFormat/>
    <w:pPr>
      <w:spacing w:line="240" w:lineRule="auto"/>
    </w:pPr>
  </w:style>
  <w:style w:type="paragraph" w:customStyle="1" w:styleId="24">
    <w:name w:val="正文_24"/>
    <w:qFormat/>
    <w:pPr>
      <w:widowControl w:val="0"/>
      <w:jc w:val="both"/>
    </w:pPr>
    <w:rPr>
      <w:rFonts w:ascii="Times New Roman" w:hAnsi="Times New Roman"/>
      <w:kern w:val="2"/>
      <w:sz w:val="21"/>
      <w:szCs w:val="22"/>
    </w:rPr>
  </w:style>
  <w:style w:type="paragraph" w:customStyle="1" w:styleId="23">
    <w:name w:val="标题 2_3"/>
    <w:basedOn w:val="03"/>
    <w:next w:val="03"/>
    <w:qFormat/>
    <w:pPr>
      <w:widowControl/>
      <w:spacing w:line="600" w:lineRule="exact"/>
      <w:contextualSpacing/>
      <w:jc w:val="center"/>
      <w:outlineLvl w:val="1"/>
    </w:pPr>
    <w:rPr>
      <w:b/>
      <w:bCs/>
      <w:kern w:val="0"/>
      <w:sz w:val="28"/>
      <w:szCs w:val="28"/>
    </w:rPr>
  </w:style>
  <w:style w:type="paragraph" w:customStyle="1" w:styleId="03">
    <w:name w:val="正文_0_3"/>
    <w:qFormat/>
    <w:pPr>
      <w:widowControl w:val="0"/>
      <w:jc w:val="both"/>
    </w:pPr>
    <w:rPr>
      <w:rFonts w:ascii="Times New Roman" w:hAnsi="Times New Roman"/>
      <w:kern w:val="2"/>
      <w:sz w:val="21"/>
      <w:szCs w:val="22"/>
    </w:rPr>
  </w:style>
  <w:style w:type="paragraph" w:customStyle="1" w:styleId="00">
    <w:name w:val="正文_0_0"/>
    <w:qFormat/>
    <w:pPr>
      <w:widowControl w:val="0"/>
      <w:jc w:val="both"/>
    </w:pPr>
    <w:rPr>
      <w:rFonts w:ascii="Times New Roman" w:hAnsi="Times New Roman"/>
      <w:kern w:val="2"/>
      <w:sz w:val="21"/>
      <w:szCs w:val="24"/>
    </w:rPr>
  </w:style>
  <w:style w:type="paragraph" w:customStyle="1" w:styleId="0">
    <w:name w:val="纯文本_0"/>
    <w:basedOn w:val="31"/>
    <w:unhideWhenUsed/>
    <w:qFormat/>
    <w:rPr>
      <w:rFonts w:ascii="宋体" w:hAnsi="Courier New"/>
      <w:szCs w:val="21"/>
    </w:rPr>
  </w:style>
  <w:style w:type="paragraph" w:customStyle="1" w:styleId="31">
    <w:name w:val="正文_3"/>
    <w:qFormat/>
    <w:pPr>
      <w:widowControl w:val="0"/>
      <w:jc w:val="both"/>
    </w:pPr>
    <w:rPr>
      <w:rFonts w:ascii="Times New Roman" w:hAnsi="Times New Roman"/>
      <w:kern w:val="2"/>
      <w:sz w:val="21"/>
    </w:rPr>
  </w:style>
  <w:style w:type="paragraph" w:customStyle="1" w:styleId="300">
    <w:name w:val="标题 3_0"/>
    <w:basedOn w:val="00"/>
    <w:next w:val="00"/>
    <w:semiHidden/>
    <w:qFormat/>
    <w:pPr>
      <w:keepNext/>
      <w:keepLines/>
      <w:spacing w:before="260" w:after="260" w:line="413" w:lineRule="auto"/>
      <w:outlineLvl w:val="2"/>
    </w:pPr>
    <w:rPr>
      <w:b/>
      <w:sz w:val="32"/>
      <w:szCs w:val="20"/>
    </w:rPr>
  </w:style>
  <w:style w:type="paragraph" w:customStyle="1" w:styleId="21">
    <w:name w:val="正文_2"/>
    <w:qFormat/>
    <w:pPr>
      <w:widowControl w:val="0"/>
      <w:jc w:val="both"/>
    </w:pPr>
    <w:rPr>
      <w:rFonts w:ascii="Times New Roman" w:hAnsi="Times New Roman"/>
      <w:kern w:val="2"/>
      <w:sz w:val="21"/>
      <w:szCs w:val="22"/>
    </w:rPr>
  </w:style>
  <w:style w:type="paragraph" w:customStyle="1" w:styleId="01">
    <w:name w:val="正文缩进_0"/>
    <w:basedOn w:val="02"/>
    <w:qFormat/>
    <w:pPr>
      <w:ind w:firstLineChars="200" w:firstLine="420"/>
    </w:pPr>
  </w:style>
  <w:style w:type="paragraph" w:customStyle="1" w:styleId="02">
    <w:name w:val="正文_0"/>
    <w:basedOn w:val="12"/>
    <w:qFormat/>
    <w:rPr>
      <w:szCs w:val="24"/>
    </w:rPr>
  </w:style>
  <w:style w:type="paragraph" w:customStyle="1" w:styleId="12">
    <w:name w:val="正文_1"/>
    <w:qFormat/>
    <w:pPr>
      <w:widowControl w:val="0"/>
      <w:jc w:val="both"/>
    </w:pPr>
    <w:rPr>
      <w:rFonts w:ascii="Times New Roman" w:hAnsi="Times New Roman"/>
      <w:kern w:val="2"/>
      <w:sz w:val="21"/>
    </w:rPr>
  </w:style>
  <w:style w:type="paragraph" w:customStyle="1" w:styleId="240">
    <w:name w:val="标题 2_4"/>
    <w:basedOn w:val="120"/>
    <w:next w:val="120"/>
    <w:qFormat/>
    <w:pPr>
      <w:widowControl/>
      <w:spacing w:line="600" w:lineRule="exact"/>
      <w:contextualSpacing/>
      <w:jc w:val="center"/>
      <w:outlineLvl w:val="1"/>
    </w:pPr>
    <w:rPr>
      <w:rFonts w:ascii="Calibri" w:hAnsi="Calibri"/>
      <w:b/>
      <w:bCs/>
      <w:kern w:val="0"/>
      <w:sz w:val="28"/>
      <w:szCs w:val="28"/>
    </w:rPr>
  </w:style>
  <w:style w:type="paragraph" w:customStyle="1" w:styleId="120">
    <w:name w:val="正文_1_2"/>
    <w:qFormat/>
    <w:pPr>
      <w:widowControl w:val="0"/>
      <w:jc w:val="both"/>
    </w:pPr>
    <w:rPr>
      <w:rFonts w:ascii="Times New Roman" w:hAnsi="Times New Roman"/>
      <w:kern w:val="2"/>
      <w:sz w:val="21"/>
      <w:szCs w:val="22"/>
    </w:rPr>
  </w:style>
  <w:style w:type="paragraph" w:customStyle="1" w:styleId="200">
    <w:name w:val="标题 2_0_0"/>
    <w:basedOn w:val="210"/>
    <w:next w:val="210"/>
    <w:qFormat/>
    <w:pPr>
      <w:widowControl/>
      <w:spacing w:line="600" w:lineRule="exact"/>
      <w:contextualSpacing/>
      <w:jc w:val="center"/>
      <w:outlineLvl w:val="1"/>
    </w:pPr>
    <w:rPr>
      <w:rFonts w:ascii="Calibri" w:hAnsi="Calibri"/>
      <w:b/>
      <w:bCs/>
      <w:kern w:val="0"/>
      <w:sz w:val="28"/>
      <w:szCs w:val="28"/>
    </w:rPr>
  </w:style>
  <w:style w:type="paragraph" w:customStyle="1" w:styleId="210">
    <w:name w:val="正文_2_1"/>
    <w:qFormat/>
    <w:pPr>
      <w:widowControl w:val="0"/>
      <w:jc w:val="both"/>
    </w:pPr>
    <w:rPr>
      <w:rFonts w:ascii="Times New Roman" w:hAnsi="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3586</Words>
  <Characters>20443</Characters>
  <Application>Microsoft Office Word</Application>
  <DocSecurity>0</DocSecurity>
  <Lines>170</Lines>
  <Paragraphs>47</Paragraphs>
  <ScaleCrop>false</ScaleCrop>
  <Company>Microsoft</Company>
  <LinksUpToDate>false</LinksUpToDate>
  <CharactersWithSpaces>23982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王永超</cp:lastModifiedBy>
  <cp:revision>3</cp:revision>
  <dcterms:created xsi:type="dcterms:W3CDTF">2020-10-22T01:15:00Z</dcterms:created>
  <dcterms:modified xsi:type="dcterms:W3CDTF">2020-11-20T00:29:00Z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