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b/>
          <w:color w:val="000000" w:themeColor="text1"/>
          <w:sz w:val="40"/>
          <w:szCs w:val="28"/>
        </w:rPr>
        <w:t>宜昌汽车客运中心站六楼会议室LED大屏采购及安装</w:t>
      </w:r>
    </w:p>
    <w:p>
      <w:pPr>
        <w:rPr>
          <w:rFonts w:asciiTheme="minorEastAsia" w:hAnsiTheme="minorEastAsia" w:eastAsiaTheme="minorEastAsia" w:cstheme="minorEastAsia"/>
          <w:color w:val="000000" w:themeColor="text1"/>
          <w:sz w:val="32"/>
          <w:szCs w:val="32"/>
        </w:rPr>
      </w:pPr>
    </w:p>
    <w:p>
      <w:pPr>
        <w:rPr>
          <w:rFonts w:asciiTheme="minorEastAsia" w:hAnsiTheme="minorEastAsia" w:eastAsiaTheme="minorEastAsia" w:cstheme="minorEastAsia"/>
          <w:color w:val="000000" w:themeColor="text1"/>
          <w:sz w:val="32"/>
          <w:szCs w:val="32"/>
        </w:rPr>
      </w:pPr>
    </w:p>
    <w:p>
      <w:pPr>
        <w:rPr>
          <w:rFonts w:asciiTheme="minorEastAsia" w:hAnsiTheme="minorEastAsia" w:eastAsiaTheme="minorEastAsia" w:cstheme="minorEastAsia"/>
          <w:color w:val="000000" w:themeColor="text1"/>
          <w:sz w:val="32"/>
          <w:szCs w:val="32"/>
        </w:rPr>
      </w:pPr>
    </w:p>
    <w:p>
      <w:pPr>
        <w:pStyle w:val="34"/>
        <w:rPr>
          <w:rFonts w:asciiTheme="minorEastAsia" w:hAnsiTheme="minorEastAsia" w:eastAsiaTheme="minorEastAsia" w:cstheme="minorEastAsia"/>
          <w:color w:val="000000" w:themeColor="text1"/>
          <w:sz w:val="32"/>
          <w:szCs w:val="32"/>
        </w:rPr>
      </w:pPr>
    </w:p>
    <w:p>
      <w:pPr>
        <w:pStyle w:val="34"/>
        <w:rPr>
          <w:rFonts w:asciiTheme="minorEastAsia" w:hAnsiTheme="minorEastAsia" w:eastAsiaTheme="minorEastAsia" w:cstheme="minorEastAsia"/>
          <w:color w:val="000000" w:themeColor="text1"/>
          <w:sz w:val="32"/>
          <w:szCs w:val="32"/>
        </w:rPr>
      </w:pPr>
    </w:p>
    <w:p>
      <w:pPr>
        <w:rPr>
          <w:rFonts w:asciiTheme="minorEastAsia" w:hAnsiTheme="minorEastAsia" w:eastAsiaTheme="minorEastAsia" w:cstheme="minorEastAsia"/>
          <w:color w:val="000000" w:themeColor="text1"/>
        </w:rPr>
      </w:pPr>
    </w:p>
    <w:p>
      <w:pPr>
        <w:jc w:val="center"/>
        <w:rPr>
          <w:rFonts w:asciiTheme="minorEastAsia" w:hAnsiTheme="minorEastAsia" w:eastAsiaTheme="minorEastAsia" w:cstheme="minorEastAsia"/>
          <w:b/>
          <w:color w:val="000000" w:themeColor="text1"/>
          <w:sz w:val="96"/>
          <w:szCs w:val="84"/>
        </w:rPr>
      </w:pPr>
      <w:r>
        <w:rPr>
          <w:rFonts w:hint="eastAsia" w:asciiTheme="minorEastAsia" w:hAnsiTheme="minorEastAsia" w:eastAsiaTheme="minorEastAsia" w:cstheme="minorEastAsia"/>
          <w:b/>
          <w:color w:val="000000" w:themeColor="text1"/>
          <w:sz w:val="96"/>
          <w:szCs w:val="84"/>
        </w:rPr>
        <w:t>招</w:t>
      </w:r>
      <w:r>
        <w:rPr>
          <w:rFonts w:hint="eastAsia" w:asciiTheme="minorEastAsia" w:hAnsiTheme="minorEastAsia" w:eastAsiaTheme="minorEastAsia" w:cstheme="minorEastAsia"/>
          <w:b/>
          <w:color w:val="000000" w:themeColor="text1"/>
          <w:sz w:val="96"/>
          <w:szCs w:val="84"/>
          <w:lang w:val="en-US" w:eastAsia="zh-CN"/>
        </w:rPr>
        <w:t xml:space="preserve"> </w:t>
      </w:r>
      <w:r>
        <w:rPr>
          <w:rFonts w:hint="eastAsia" w:asciiTheme="minorEastAsia" w:hAnsiTheme="minorEastAsia" w:eastAsiaTheme="minorEastAsia" w:cstheme="minorEastAsia"/>
          <w:b/>
          <w:color w:val="000000" w:themeColor="text1"/>
          <w:sz w:val="96"/>
          <w:szCs w:val="84"/>
        </w:rPr>
        <w:t>标</w:t>
      </w:r>
      <w:r>
        <w:rPr>
          <w:rFonts w:hint="eastAsia" w:asciiTheme="minorEastAsia" w:hAnsiTheme="minorEastAsia" w:eastAsiaTheme="minorEastAsia" w:cstheme="minorEastAsia"/>
          <w:b/>
          <w:color w:val="000000" w:themeColor="text1"/>
          <w:sz w:val="96"/>
          <w:szCs w:val="84"/>
          <w:lang w:val="en-US" w:eastAsia="zh-CN"/>
        </w:rPr>
        <w:t xml:space="preserve"> </w:t>
      </w:r>
      <w:r>
        <w:rPr>
          <w:rFonts w:hint="eastAsia" w:asciiTheme="minorEastAsia" w:hAnsiTheme="minorEastAsia" w:eastAsiaTheme="minorEastAsia" w:cstheme="minorEastAsia"/>
          <w:b/>
          <w:color w:val="000000" w:themeColor="text1"/>
          <w:sz w:val="96"/>
          <w:szCs w:val="84"/>
        </w:rPr>
        <w:t>文</w:t>
      </w:r>
      <w:r>
        <w:rPr>
          <w:rFonts w:hint="eastAsia" w:asciiTheme="minorEastAsia" w:hAnsiTheme="minorEastAsia" w:eastAsiaTheme="minorEastAsia" w:cstheme="minorEastAsia"/>
          <w:b/>
          <w:color w:val="000000" w:themeColor="text1"/>
          <w:sz w:val="96"/>
          <w:szCs w:val="84"/>
          <w:lang w:val="en-US" w:eastAsia="zh-CN"/>
        </w:rPr>
        <w:t xml:space="preserve"> </w:t>
      </w:r>
      <w:r>
        <w:rPr>
          <w:rFonts w:hint="eastAsia" w:asciiTheme="minorEastAsia" w:hAnsiTheme="minorEastAsia" w:eastAsiaTheme="minorEastAsia" w:cstheme="minorEastAsia"/>
          <w:b/>
          <w:color w:val="000000" w:themeColor="text1"/>
          <w:sz w:val="96"/>
          <w:szCs w:val="84"/>
        </w:rPr>
        <w:t>件</w:t>
      </w:r>
    </w:p>
    <w:p>
      <w:pPr>
        <w:jc w:val="center"/>
        <w:rPr>
          <w:rFonts w:asciiTheme="minorEastAsia" w:hAnsiTheme="minorEastAsia" w:eastAsiaTheme="minorEastAsia" w:cstheme="minorEastAsia"/>
          <w:color w:val="000000" w:themeColor="text1"/>
          <w:szCs w:val="21"/>
        </w:rPr>
      </w:pPr>
    </w:p>
    <w:p>
      <w:pPr>
        <w:ind w:firstLine="2560" w:firstLineChars="800"/>
        <w:rPr>
          <w:rFonts w:hint="default" w:asciiTheme="minorEastAsia" w:hAnsiTheme="minorEastAsia" w:eastAsiaTheme="minorEastAsia" w:cstheme="minorEastAsia"/>
          <w:bCs/>
          <w:color w:val="000000" w:themeColor="text1"/>
          <w:sz w:val="32"/>
          <w:szCs w:val="32"/>
          <w:lang w:val="en-US" w:eastAsia="zh-CN"/>
        </w:rPr>
      </w:pPr>
      <w:r>
        <w:rPr>
          <w:rFonts w:hint="eastAsia" w:asciiTheme="minorEastAsia" w:hAnsiTheme="minorEastAsia" w:eastAsiaTheme="minorEastAsia" w:cstheme="minorEastAsia"/>
          <w:bCs/>
          <w:color w:val="000000" w:themeColor="text1"/>
          <w:sz w:val="32"/>
          <w:szCs w:val="32"/>
        </w:rPr>
        <w:t>项目编号：HBXYZB（2020）</w:t>
      </w:r>
      <w:r>
        <w:rPr>
          <w:rFonts w:hint="eastAsia" w:asciiTheme="minorEastAsia" w:hAnsiTheme="minorEastAsia" w:eastAsiaTheme="minorEastAsia" w:cstheme="minorEastAsia"/>
          <w:bCs/>
          <w:color w:val="000000" w:themeColor="text1"/>
          <w:sz w:val="32"/>
          <w:szCs w:val="32"/>
          <w:lang w:val="en-US" w:eastAsia="zh-CN"/>
        </w:rPr>
        <w:t>255</w:t>
      </w: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30"/>
          <w:szCs w:val="30"/>
        </w:rPr>
      </w:pPr>
    </w:p>
    <w:p>
      <w:pPr>
        <w:pStyle w:val="34"/>
        <w:rPr>
          <w:rFonts w:asciiTheme="minorEastAsia" w:hAnsiTheme="minorEastAsia" w:eastAsiaTheme="minorEastAsia" w:cstheme="minorEastAsia"/>
          <w:color w:val="000000" w:themeColor="text1"/>
          <w:kern w:val="0"/>
          <w:sz w:val="30"/>
          <w:szCs w:val="30"/>
        </w:rPr>
      </w:pPr>
    </w:p>
    <w:p>
      <w:pPr>
        <w:spacing w:line="700" w:lineRule="exact"/>
        <w:ind w:firstLine="831" w:firstLineChars="276"/>
        <w:outlineLvl w:val="0"/>
        <w:rPr>
          <w:rFonts w:asciiTheme="minorEastAsia" w:hAnsiTheme="minorEastAsia" w:eastAsiaTheme="minorEastAsia" w:cstheme="minorEastAsia"/>
          <w:b/>
          <w:bCs/>
          <w:color w:val="000000" w:themeColor="text1"/>
          <w:sz w:val="30"/>
          <w:szCs w:val="30"/>
        </w:rPr>
      </w:pPr>
      <w:bookmarkStart w:id="0" w:name="_Toc16558"/>
      <w:bookmarkStart w:id="1" w:name="_Toc28674"/>
      <w:bookmarkStart w:id="2" w:name="_Toc6396"/>
      <w:bookmarkStart w:id="3" w:name="_Toc20870"/>
      <w:bookmarkStart w:id="4" w:name="_Toc18603030"/>
      <w:bookmarkStart w:id="5" w:name="_Toc4581"/>
      <w:bookmarkStart w:id="6" w:name="_Toc1360"/>
      <w:bookmarkStart w:id="7" w:name="_Toc12163"/>
      <w:r>
        <w:rPr>
          <w:rFonts w:hint="eastAsia" w:asciiTheme="minorEastAsia" w:hAnsiTheme="minorEastAsia" w:eastAsiaTheme="minorEastAsia" w:cstheme="minorEastAsia"/>
          <w:b/>
          <w:bCs/>
          <w:color w:val="000000" w:themeColor="text1"/>
          <w:sz w:val="30"/>
          <w:szCs w:val="30"/>
        </w:rPr>
        <w:t>招标人：</w:t>
      </w:r>
      <w:r>
        <w:rPr>
          <w:rFonts w:hint="eastAsia" w:asciiTheme="minorEastAsia" w:hAnsiTheme="minorEastAsia" w:eastAsiaTheme="minorEastAsia" w:cstheme="minorEastAsia"/>
          <w:b/>
          <w:bCs/>
          <w:color w:val="000000" w:themeColor="text1"/>
          <w:sz w:val="30"/>
          <w:szCs w:val="30"/>
          <w:u w:val="single"/>
        </w:rPr>
        <w:t>宜昌汽车客运中心站</w:t>
      </w:r>
      <w:r>
        <w:rPr>
          <w:rFonts w:hint="eastAsia" w:asciiTheme="minorEastAsia" w:hAnsiTheme="minorEastAsia" w:eastAsiaTheme="minorEastAsia" w:cstheme="minorEastAsia"/>
          <w:b/>
          <w:bCs/>
          <w:color w:val="000000" w:themeColor="text1"/>
          <w:sz w:val="30"/>
          <w:szCs w:val="30"/>
          <w:u w:val="single"/>
          <w:lang w:val="en-US" w:eastAsia="zh-CN"/>
        </w:rPr>
        <w:t xml:space="preserve">            </w:t>
      </w:r>
      <w:r>
        <w:rPr>
          <w:rFonts w:hint="eastAsia" w:asciiTheme="minorEastAsia" w:hAnsiTheme="minorEastAsia" w:eastAsiaTheme="minorEastAsia" w:cstheme="minorEastAsia"/>
          <w:b/>
          <w:bCs/>
          <w:color w:val="000000" w:themeColor="text1"/>
          <w:sz w:val="30"/>
          <w:szCs w:val="30"/>
        </w:rPr>
        <w:t>（盖</w:t>
      </w:r>
      <w:r>
        <w:rPr>
          <w:rFonts w:hint="eastAsia" w:asciiTheme="minorEastAsia" w:hAnsiTheme="minorEastAsia" w:eastAsiaTheme="minorEastAsia" w:cstheme="minorEastAsia"/>
          <w:b/>
          <w:bCs/>
          <w:color w:val="000000" w:themeColor="text1"/>
          <w:sz w:val="30"/>
          <w:szCs w:val="30"/>
          <w:lang w:val="en-US" w:eastAsia="zh-CN"/>
        </w:rPr>
        <w:t xml:space="preserve">      </w:t>
      </w:r>
      <w:r>
        <w:rPr>
          <w:rFonts w:hint="eastAsia" w:asciiTheme="minorEastAsia" w:hAnsiTheme="minorEastAsia" w:eastAsiaTheme="minorEastAsia" w:cstheme="minorEastAsia"/>
          <w:b/>
          <w:bCs/>
          <w:color w:val="000000" w:themeColor="text1"/>
          <w:sz w:val="30"/>
          <w:szCs w:val="30"/>
        </w:rPr>
        <w:t>章）</w:t>
      </w:r>
      <w:bookmarkEnd w:id="0"/>
      <w:bookmarkEnd w:id="1"/>
      <w:bookmarkEnd w:id="2"/>
      <w:bookmarkEnd w:id="3"/>
      <w:bookmarkEnd w:id="4"/>
      <w:bookmarkEnd w:id="5"/>
      <w:bookmarkEnd w:id="6"/>
      <w:bookmarkEnd w:id="7"/>
    </w:p>
    <w:p>
      <w:pPr>
        <w:pStyle w:val="45"/>
        <w:spacing w:line="700" w:lineRule="exact"/>
        <w:ind w:firstLine="831" w:firstLineChars="276"/>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法定代表人或其委托代理人：</w:t>
      </w:r>
      <w:r>
        <w:rPr>
          <w:rFonts w:hint="eastAsia" w:asciiTheme="minorEastAsia" w:hAnsiTheme="minorEastAsia" w:eastAsiaTheme="minorEastAsia" w:cstheme="minorEastAsia"/>
          <w:b/>
          <w:color w:val="000000" w:themeColor="text1"/>
          <w:sz w:val="30"/>
          <w:szCs w:val="30"/>
          <w:u w:val="single"/>
          <w:lang w:val="en-US" w:eastAsia="zh-CN"/>
        </w:rPr>
        <w:t xml:space="preserve">            </w:t>
      </w:r>
      <w:r>
        <w:rPr>
          <w:rFonts w:hint="eastAsia" w:asciiTheme="minorEastAsia" w:hAnsiTheme="minorEastAsia" w:eastAsiaTheme="minorEastAsia" w:cstheme="minorEastAsia"/>
          <w:b/>
          <w:bCs/>
          <w:color w:val="000000" w:themeColor="text1"/>
          <w:sz w:val="30"/>
          <w:szCs w:val="30"/>
        </w:rPr>
        <w:t>（签字或盖章）</w:t>
      </w:r>
    </w:p>
    <w:p>
      <w:pPr>
        <w:pStyle w:val="45"/>
        <w:spacing w:line="700" w:lineRule="exact"/>
        <w:ind w:firstLine="837" w:firstLineChars="278"/>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招标代理机构：</w:t>
      </w:r>
      <w:r>
        <w:rPr>
          <w:rFonts w:hint="eastAsia" w:asciiTheme="minorEastAsia" w:hAnsiTheme="minorEastAsia" w:eastAsiaTheme="minorEastAsia" w:cstheme="minorEastAsia"/>
          <w:b/>
          <w:bCs/>
          <w:color w:val="000000" w:themeColor="text1"/>
          <w:sz w:val="30"/>
          <w:szCs w:val="30"/>
          <w:u w:val="single"/>
        </w:rPr>
        <w:t>湖北兴焱工程咨询有限公司</w:t>
      </w:r>
      <w:r>
        <w:rPr>
          <w:rFonts w:hint="eastAsia" w:asciiTheme="minorEastAsia" w:hAnsiTheme="minorEastAsia" w:eastAsiaTheme="minorEastAsia" w:cstheme="minorEastAsia"/>
          <w:b/>
          <w:color w:val="000000" w:themeColor="text1"/>
          <w:sz w:val="30"/>
          <w:szCs w:val="30"/>
        </w:rPr>
        <w:t>（盖</w:t>
      </w:r>
      <w:r>
        <w:rPr>
          <w:rFonts w:hint="eastAsia" w:asciiTheme="minorEastAsia" w:hAnsiTheme="minorEastAsia" w:eastAsiaTheme="minorEastAsia" w:cstheme="minorEastAsia"/>
          <w:b/>
          <w:color w:val="000000" w:themeColor="text1"/>
          <w:sz w:val="30"/>
          <w:szCs w:val="30"/>
          <w:lang w:val="en-US" w:eastAsia="zh-CN"/>
        </w:rPr>
        <w:t xml:space="preserve">      </w:t>
      </w:r>
      <w:r>
        <w:rPr>
          <w:rFonts w:hint="eastAsia" w:asciiTheme="minorEastAsia" w:hAnsiTheme="minorEastAsia" w:eastAsiaTheme="minorEastAsia" w:cstheme="minorEastAsia"/>
          <w:b/>
          <w:color w:val="000000" w:themeColor="text1"/>
          <w:sz w:val="30"/>
          <w:szCs w:val="30"/>
        </w:rPr>
        <w:t>章）</w:t>
      </w:r>
    </w:p>
    <w:p>
      <w:pPr>
        <w:pStyle w:val="45"/>
        <w:spacing w:line="700" w:lineRule="exact"/>
        <w:ind w:firstLine="831" w:firstLineChars="276"/>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法定代表人或其委托代理人：</w:t>
      </w:r>
      <w:r>
        <w:rPr>
          <w:rFonts w:hint="eastAsia" w:asciiTheme="minorEastAsia" w:hAnsiTheme="minorEastAsia" w:eastAsiaTheme="minorEastAsia" w:cstheme="minorEastAsia"/>
          <w:b/>
          <w:color w:val="000000" w:themeColor="text1"/>
          <w:sz w:val="30"/>
          <w:szCs w:val="30"/>
          <w:u w:val="single"/>
          <w:lang w:val="en-US" w:eastAsia="zh-CN"/>
        </w:rPr>
        <w:t xml:space="preserve">            </w:t>
      </w:r>
      <w:r>
        <w:rPr>
          <w:rFonts w:hint="eastAsia" w:asciiTheme="minorEastAsia" w:hAnsiTheme="minorEastAsia" w:eastAsiaTheme="minorEastAsia" w:cstheme="minorEastAsia"/>
          <w:b/>
          <w:color w:val="000000" w:themeColor="text1"/>
          <w:sz w:val="30"/>
          <w:szCs w:val="30"/>
        </w:rPr>
        <w:t>（签字或盖章）</w:t>
      </w:r>
    </w:p>
    <w:p>
      <w:pPr>
        <w:spacing w:line="700" w:lineRule="exact"/>
        <w:jc w:val="center"/>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二○二○年十</w:t>
      </w:r>
      <w:r>
        <w:rPr>
          <w:rFonts w:hint="eastAsia" w:asciiTheme="minorEastAsia" w:hAnsiTheme="minorEastAsia" w:eastAsiaTheme="minorEastAsia" w:cstheme="minorEastAsia"/>
          <w:b/>
          <w:color w:val="000000" w:themeColor="text1"/>
          <w:sz w:val="30"/>
          <w:szCs w:val="30"/>
          <w:lang w:val="en-US" w:eastAsia="zh-CN"/>
        </w:rPr>
        <w:t>二</w:t>
      </w:r>
      <w:r>
        <w:rPr>
          <w:rFonts w:hint="eastAsia" w:asciiTheme="minorEastAsia" w:hAnsiTheme="minorEastAsia" w:eastAsiaTheme="minorEastAsia" w:cstheme="minorEastAsia"/>
          <w:b/>
          <w:color w:val="000000" w:themeColor="text1"/>
          <w:sz w:val="30"/>
          <w:szCs w:val="30"/>
        </w:rPr>
        <w:t>月</w:t>
      </w:r>
    </w:p>
    <w:p>
      <w:pPr>
        <w:spacing w:line="480" w:lineRule="auto"/>
        <w:jc w:val="center"/>
        <w:rPr>
          <w:rFonts w:asciiTheme="minorEastAsia" w:hAnsiTheme="minorEastAsia" w:eastAsiaTheme="minorEastAsia" w:cstheme="minorEastAsia"/>
          <w:color w:val="000000" w:themeColor="text1"/>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jc w:val="center"/>
        <w:rPr>
          <w:rFonts w:asciiTheme="minorEastAsia" w:hAnsiTheme="minorEastAsia" w:eastAsiaTheme="minorEastAsia" w:cstheme="minorEastAsia"/>
          <w:b/>
          <w:color w:val="000000" w:themeColor="text1"/>
          <w:sz w:val="28"/>
          <w:szCs w:val="28"/>
        </w:rPr>
      </w:pPr>
      <w:bookmarkStart w:id="8" w:name="_Toc11072"/>
      <w:bookmarkStart w:id="9" w:name="_Toc8769"/>
      <w:bookmarkStart w:id="10" w:name="_Toc522293502"/>
      <w:bookmarkStart w:id="11" w:name="_Toc20741"/>
      <w:r>
        <w:rPr>
          <w:rFonts w:hint="eastAsia" w:asciiTheme="minorEastAsia" w:hAnsiTheme="minorEastAsia" w:eastAsiaTheme="minorEastAsia" w:cstheme="minorEastAsia"/>
          <w:b/>
          <w:color w:val="000000" w:themeColor="text1"/>
          <w:sz w:val="28"/>
          <w:szCs w:val="28"/>
        </w:rPr>
        <w:t>目录</w:t>
      </w:r>
    </w:p>
    <w:p>
      <w:pPr>
        <w:pStyle w:val="59"/>
        <w:tabs>
          <w:tab w:val="right" w:leader="dot" w:pos="9747"/>
          <w:tab w:val="clear" w:pos="8296"/>
        </w:tabs>
        <w:rPr>
          <w:color w:val="000000" w:themeColor="text1"/>
        </w:rPr>
      </w:pPr>
      <w:r>
        <w:rPr>
          <w:rFonts w:hint="eastAsia" w:asciiTheme="minorEastAsia" w:hAnsiTheme="minorEastAsia" w:eastAsiaTheme="minorEastAsia" w:cstheme="minorEastAsia"/>
          <w:color w:val="000000" w:themeColor="text1"/>
          <w:szCs w:val="24"/>
        </w:rPr>
        <w:fldChar w:fldCharType="begin"/>
      </w:r>
      <w:r>
        <w:rPr>
          <w:rFonts w:hint="eastAsia" w:asciiTheme="minorEastAsia" w:hAnsiTheme="minorEastAsia" w:eastAsiaTheme="minorEastAsia" w:cstheme="minorEastAsia"/>
          <w:color w:val="000000" w:themeColor="text1"/>
          <w:szCs w:val="24"/>
        </w:rPr>
        <w:instrText xml:space="preserve">TOC \o "1-2" \h \u </w:instrText>
      </w:r>
      <w:r>
        <w:rPr>
          <w:rFonts w:hint="eastAsia" w:asciiTheme="minorEastAsia" w:hAnsiTheme="minorEastAsia" w:eastAsiaTheme="minorEastAsia" w:cstheme="minorEastAsia"/>
          <w:color w:val="000000" w:themeColor="text1"/>
          <w:szCs w:val="24"/>
        </w:rPr>
        <w:fldChar w:fldCharType="separate"/>
      </w:r>
    </w:p>
    <w:p>
      <w:pPr>
        <w:pStyle w:val="59"/>
        <w:tabs>
          <w:tab w:val="right" w:leader="dot" w:pos="9747"/>
          <w:tab w:val="clear" w:pos="8296"/>
        </w:tabs>
        <w:rPr>
          <w:color w:val="000000" w:themeColor="text1"/>
        </w:rPr>
      </w:pPr>
      <w:r>
        <w:rPr>
          <w:color w:val="000000" w:themeColor="text1"/>
        </w:rPr>
        <w:fldChar w:fldCharType="begin"/>
      </w:r>
      <w:r>
        <w:rPr>
          <w:color w:val="000000" w:themeColor="text1"/>
        </w:rPr>
        <w:instrText xml:space="preserve"> HYPERLINK \l "_Toc16335" </w:instrText>
      </w:r>
      <w:r>
        <w:rPr>
          <w:color w:val="000000" w:themeColor="text1"/>
        </w:rPr>
        <w:fldChar w:fldCharType="separate"/>
      </w:r>
      <w:r>
        <w:rPr>
          <w:rFonts w:hint="eastAsia" w:asciiTheme="minorEastAsia" w:hAnsiTheme="minorEastAsia" w:eastAsiaTheme="minorEastAsia" w:cstheme="minorEastAsia"/>
          <w:color w:val="000000" w:themeColor="text1"/>
          <w:szCs w:val="36"/>
        </w:rPr>
        <w:t>第一章招标公告</w:t>
      </w:r>
      <w:r>
        <w:rPr>
          <w:color w:val="000000" w:themeColor="text1"/>
        </w:rPr>
        <w:tab/>
      </w:r>
      <w:r>
        <w:rPr>
          <w:color w:val="000000" w:themeColor="text1"/>
        </w:rPr>
        <w:fldChar w:fldCharType="begin"/>
      </w:r>
      <w:r>
        <w:rPr>
          <w:color w:val="000000" w:themeColor="text1"/>
        </w:rPr>
        <w:instrText xml:space="preserve"> PAGEREF _Toc16335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rPr>
          <w:color w:val="000000" w:themeColor="text1"/>
        </w:rPr>
        <w:fldChar w:fldCharType="begin"/>
      </w:r>
      <w:r>
        <w:rPr>
          <w:color w:val="000000" w:themeColor="text1"/>
        </w:rPr>
        <w:instrText xml:space="preserve"> HYPERLINK \l "_Toc15709" </w:instrText>
      </w:r>
      <w:r>
        <w:rPr>
          <w:color w:val="000000" w:themeColor="text1"/>
        </w:rPr>
        <w:fldChar w:fldCharType="separate"/>
      </w:r>
      <w:r>
        <w:rPr>
          <w:rFonts w:hint="eastAsia"/>
          <w:color w:val="000000" w:themeColor="text1"/>
        </w:rPr>
        <w:t>第二章投标人须知</w:t>
      </w:r>
      <w:r>
        <w:rPr>
          <w:color w:val="000000" w:themeColor="text1"/>
        </w:rPr>
        <w:tab/>
      </w:r>
      <w:r>
        <w:rPr>
          <w:color w:val="000000" w:themeColor="text1"/>
        </w:rPr>
        <w:fldChar w:fldCharType="begin"/>
      </w:r>
      <w:r>
        <w:rPr>
          <w:color w:val="000000" w:themeColor="text1"/>
        </w:rPr>
        <w:instrText xml:space="preserve"> PAGEREF _Toc15709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"_Toc8194" </w:instrText>
      </w:r>
      <w:r>
        <w:rPr>
          <w:color w:val="000000" w:themeColor="text1"/>
        </w:rPr>
        <w:fldChar w:fldCharType="separate"/>
      </w:r>
      <w:r>
        <w:rPr>
          <w:rFonts w:hint="eastAsia" w:asciiTheme="minorEastAsia" w:hAnsiTheme="minorEastAsia" w:eastAsiaTheme="minorEastAsia" w:cstheme="minorEastAsia"/>
          <w:color w:val="000000" w:themeColor="text1"/>
        </w:rPr>
        <w:t>投标人须知前附表</w:t>
      </w:r>
      <w:r>
        <w:rPr>
          <w:color w:val="000000" w:themeColor="text1"/>
        </w:rPr>
        <w:tab/>
      </w:r>
      <w:r>
        <w:rPr>
          <w:color w:val="000000" w:themeColor="text1"/>
        </w:rPr>
        <w:fldChar w:fldCharType="begin"/>
      </w:r>
      <w:r>
        <w:rPr>
          <w:color w:val="000000" w:themeColor="text1"/>
        </w:rPr>
        <w:instrText xml:space="preserve"> PAGEREF _Toc8194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"_Toc21139" </w:instrText>
      </w:r>
      <w:r>
        <w:rPr>
          <w:color w:val="000000" w:themeColor="text1"/>
        </w:rPr>
        <w:fldChar w:fldCharType="separate"/>
      </w:r>
      <w:r>
        <w:rPr>
          <w:rFonts w:hint="eastAsia" w:asciiTheme="minorEastAsia" w:hAnsiTheme="minorEastAsia" w:eastAsiaTheme="minorEastAsia" w:cstheme="minorEastAsia"/>
          <w:color w:val="000000" w:themeColor="text1"/>
        </w:rPr>
        <w:t>投标人须知正文部分</w:t>
      </w:r>
      <w:r>
        <w:rPr>
          <w:color w:val="000000" w:themeColor="text1"/>
        </w:rPr>
        <w:tab/>
      </w:r>
      <w:r>
        <w:rPr>
          <w:color w:val="000000" w:themeColor="text1"/>
        </w:rPr>
        <w:fldChar w:fldCharType="begin"/>
      </w:r>
      <w:r>
        <w:rPr>
          <w:color w:val="000000" w:themeColor="text1"/>
        </w:rPr>
        <w:instrText xml:space="preserve"> PAGEREF _Toc21139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"_Toc9749"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1. 总则</w:t>
      </w:r>
      <w:r>
        <w:rPr>
          <w:color w:val="000000" w:themeColor="text1"/>
        </w:rPr>
        <w:tab/>
      </w:r>
      <w:r>
        <w:rPr>
          <w:color w:val="000000" w:themeColor="text1"/>
        </w:rPr>
        <w:fldChar w:fldCharType="begin"/>
      </w:r>
      <w:r>
        <w:rPr>
          <w:color w:val="000000" w:themeColor="text1"/>
        </w:rPr>
        <w:instrText xml:space="preserve"> PAGEREF _Toc9749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"_Toc14820"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2. 招标文件</w:t>
      </w:r>
      <w:r>
        <w:rPr>
          <w:color w:val="000000" w:themeColor="text1"/>
        </w:rPr>
        <w:tab/>
      </w:r>
      <w:r>
        <w:rPr>
          <w:color w:val="000000" w:themeColor="text1"/>
        </w:rPr>
        <w:fldChar w:fldCharType="begin"/>
      </w:r>
      <w:r>
        <w:rPr>
          <w:color w:val="000000" w:themeColor="text1"/>
        </w:rPr>
        <w:instrText xml:space="preserve"> PAGEREF _Toc14820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"_Toc9122"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3. 投标文件</w:t>
      </w:r>
      <w:r>
        <w:rPr>
          <w:color w:val="000000" w:themeColor="text1"/>
        </w:rPr>
        <w:tab/>
      </w:r>
      <w:r>
        <w:rPr>
          <w:color w:val="000000" w:themeColor="text1"/>
        </w:rPr>
        <w:fldChar w:fldCharType="begin"/>
      </w:r>
      <w:r>
        <w:rPr>
          <w:color w:val="000000" w:themeColor="text1"/>
        </w:rPr>
        <w:instrText xml:space="preserve"> PAGEREF _Toc9122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"_Toc18002"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4. 投标</w:t>
      </w:r>
      <w:r>
        <w:rPr>
          <w:color w:val="000000" w:themeColor="text1"/>
        </w:rPr>
        <w:tab/>
      </w:r>
      <w:r>
        <w:rPr>
          <w:color w:val="000000" w:themeColor="text1"/>
        </w:rPr>
        <w:fldChar w:fldCharType="begin"/>
      </w:r>
      <w:r>
        <w:rPr>
          <w:color w:val="000000" w:themeColor="text1"/>
        </w:rPr>
        <w:instrText xml:space="preserve"> PAGEREF _Toc18002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"_Toc4153" </w:instrText>
      </w:r>
      <w:r>
        <w:rPr>
          <w:color w:val="000000" w:themeColor="text1"/>
        </w:rPr>
        <w:fldChar w:fldCharType="separate"/>
      </w:r>
      <w:r>
        <w:rPr>
          <w:rFonts w:hint="eastAsia"/>
          <w:color w:val="000000" w:themeColor="text1"/>
          <w:szCs w:val="24"/>
        </w:rPr>
        <w:t>5. 开标</w:t>
      </w:r>
      <w:r>
        <w:rPr>
          <w:color w:val="000000" w:themeColor="text1"/>
        </w:rPr>
        <w:tab/>
      </w:r>
      <w:r>
        <w:rPr>
          <w:color w:val="000000" w:themeColor="text1"/>
        </w:rPr>
        <w:fldChar w:fldCharType="begin"/>
      </w:r>
      <w:r>
        <w:rPr>
          <w:color w:val="000000" w:themeColor="text1"/>
        </w:rPr>
        <w:instrText xml:space="preserve"> PAGEREF _Toc4153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"_Toc26514"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6. 评标</w:t>
      </w:r>
      <w:r>
        <w:rPr>
          <w:color w:val="000000" w:themeColor="text1"/>
        </w:rPr>
        <w:tab/>
      </w:r>
      <w:r>
        <w:rPr>
          <w:color w:val="000000" w:themeColor="text1"/>
        </w:rPr>
        <w:fldChar w:fldCharType="begin"/>
      </w:r>
      <w:r>
        <w:rPr>
          <w:color w:val="000000" w:themeColor="text1"/>
        </w:rPr>
        <w:instrText xml:space="preserve"> PAGEREF _Toc26514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"_Toc8588"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7. 合同授予</w:t>
      </w:r>
      <w:r>
        <w:rPr>
          <w:color w:val="000000" w:themeColor="text1"/>
        </w:rPr>
        <w:tab/>
      </w:r>
      <w:r>
        <w:rPr>
          <w:color w:val="000000" w:themeColor="text1"/>
        </w:rPr>
        <w:fldChar w:fldCharType="begin"/>
      </w:r>
      <w:r>
        <w:rPr>
          <w:color w:val="000000" w:themeColor="text1"/>
        </w:rPr>
        <w:instrText xml:space="preserve"> PAGEREF _Toc8588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"_Toc22012"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8.重新招标、不再招标和终止招标</w:t>
      </w:r>
      <w:r>
        <w:rPr>
          <w:color w:val="000000" w:themeColor="text1"/>
        </w:rPr>
        <w:tab/>
      </w:r>
      <w:r>
        <w:rPr>
          <w:color w:val="000000" w:themeColor="text1"/>
        </w:rPr>
        <w:fldChar w:fldCharType="begin"/>
      </w:r>
      <w:r>
        <w:rPr>
          <w:color w:val="000000" w:themeColor="text1"/>
        </w:rPr>
        <w:instrText xml:space="preserve"> PAGEREF _Toc22012 </w:instrText>
      </w:r>
      <w:r>
        <w:rPr>
          <w:color w:val="000000" w:themeColor="text1"/>
        </w:rPr>
        <w:fldChar w:fldCharType="separate"/>
      </w:r>
      <w:r>
        <w:rPr>
          <w:color w:val="000000" w:themeColor="text1"/>
        </w:rPr>
        <w:t>15</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"_Toc27202"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9. 纪律和监督</w:t>
      </w:r>
      <w:r>
        <w:rPr>
          <w:color w:val="000000" w:themeColor="text1"/>
        </w:rPr>
        <w:tab/>
      </w:r>
      <w:r>
        <w:rPr>
          <w:color w:val="000000" w:themeColor="text1"/>
        </w:rPr>
        <w:fldChar w:fldCharType="begin"/>
      </w:r>
      <w:r>
        <w:rPr>
          <w:color w:val="000000" w:themeColor="text1"/>
        </w:rPr>
        <w:instrText xml:space="preserve"> PAGEREF _Toc27202 </w:instrText>
      </w:r>
      <w:r>
        <w:rPr>
          <w:color w:val="000000" w:themeColor="text1"/>
        </w:rPr>
        <w:fldChar w:fldCharType="separate"/>
      </w:r>
      <w:r>
        <w:rPr>
          <w:color w:val="000000" w:themeColor="text1"/>
        </w:rPr>
        <w:t>15</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"_Toc20129" </w:instrText>
      </w:r>
      <w:r>
        <w:rPr>
          <w:color w:val="000000" w:themeColor="text1"/>
        </w:rPr>
        <w:fldChar w:fldCharType="separate"/>
      </w:r>
      <w:r>
        <w:rPr>
          <w:rFonts w:hint="eastAsia" w:asciiTheme="minorEastAsia" w:hAnsiTheme="minorEastAsia" w:eastAsiaTheme="minorEastAsia" w:cstheme="minorEastAsia"/>
          <w:color w:val="000000" w:themeColor="text1"/>
          <w:szCs w:val="24"/>
        </w:rPr>
        <w:t>10. 需要补充的其他内容</w:t>
      </w:r>
      <w:r>
        <w:rPr>
          <w:color w:val="000000" w:themeColor="text1"/>
        </w:rPr>
        <w:tab/>
      </w:r>
      <w:r>
        <w:rPr>
          <w:color w:val="000000" w:themeColor="text1"/>
        </w:rPr>
        <w:fldChar w:fldCharType="begin"/>
      </w:r>
      <w:r>
        <w:rPr>
          <w:color w:val="000000" w:themeColor="text1"/>
        </w:rPr>
        <w:instrText xml:space="preserve"> PAGEREF _Toc20129 </w:instrText>
      </w:r>
      <w:r>
        <w:rPr>
          <w:color w:val="000000" w:themeColor="text1"/>
        </w:rPr>
        <w:fldChar w:fldCharType="separate"/>
      </w:r>
      <w:r>
        <w:rPr>
          <w:color w:val="000000" w:themeColor="text1"/>
        </w:rPr>
        <w:t>16</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"_Toc23582" </w:instrText>
      </w:r>
      <w:r>
        <w:rPr>
          <w:color w:val="000000" w:themeColor="text1"/>
        </w:rPr>
        <w:fldChar w:fldCharType="separate"/>
      </w:r>
      <w:r>
        <w:rPr>
          <w:rFonts w:hint="eastAsia" w:asciiTheme="minorEastAsia" w:hAnsiTheme="minorEastAsia" w:eastAsiaTheme="minorEastAsia" w:cstheme="minorEastAsia"/>
          <w:color w:val="000000" w:themeColor="text1"/>
        </w:rPr>
        <w:t>附表</w:t>
      </w:r>
      <w:r>
        <w:rPr>
          <w:rFonts w:hint="eastAsia" w:asciiTheme="minorEastAsia" w:hAnsiTheme="minorEastAsia" w:eastAsiaTheme="minorEastAsia" w:cstheme="minorEastAsia"/>
          <w:color w:val="000000" w:themeColor="text1"/>
          <w:lang w:eastAsia="zh-CN"/>
        </w:rPr>
        <w:t>一</w:t>
      </w:r>
      <w:r>
        <w:rPr>
          <w:rFonts w:hint="eastAsia" w:asciiTheme="minorEastAsia" w:hAnsiTheme="minorEastAsia" w:eastAsiaTheme="minorEastAsia" w:cstheme="minorEastAsia"/>
          <w:color w:val="000000" w:themeColor="text1"/>
        </w:rPr>
        <w:t>：异议函</w:t>
      </w:r>
      <w:r>
        <w:rPr>
          <w:color w:val="000000" w:themeColor="text1"/>
        </w:rPr>
        <w:tab/>
      </w:r>
      <w:r>
        <w:rPr>
          <w:color w:val="000000" w:themeColor="text1"/>
        </w:rPr>
        <w:fldChar w:fldCharType="begin"/>
      </w:r>
      <w:r>
        <w:rPr>
          <w:color w:val="000000" w:themeColor="text1"/>
        </w:rPr>
        <w:instrText xml:space="preserve"> PAGEREF _Toc23582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"_Toc26952" </w:instrText>
      </w:r>
      <w:r>
        <w:rPr>
          <w:color w:val="000000" w:themeColor="text1"/>
        </w:rPr>
        <w:fldChar w:fldCharType="separate"/>
      </w:r>
      <w:r>
        <w:rPr>
          <w:rFonts w:hint="eastAsia" w:asciiTheme="minorEastAsia" w:hAnsiTheme="minorEastAsia" w:eastAsiaTheme="minorEastAsia" w:cstheme="minorEastAsia"/>
          <w:color w:val="000000" w:themeColor="text1"/>
        </w:rPr>
        <w:t>附表</w:t>
      </w:r>
      <w:r>
        <w:rPr>
          <w:rFonts w:hint="eastAsia" w:asciiTheme="minorEastAsia" w:hAnsiTheme="minorEastAsia" w:eastAsiaTheme="minorEastAsia" w:cstheme="minorEastAsia"/>
          <w:color w:val="000000" w:themeColor="text1"/>
          <w:lang w:eastAsia="zh-CN"/>
        </w:rPr>
        <w:t>二</w:t>
      </w:r>
      <w:r>
        <w:rPr>
          <w:rFonts w:hint="eastAsia" w:asciiTheme="minorEastAsia" w:hAnsiTheme="minorEastAsia" w:eastAsiaTheme="minorEastAsia" w:cstheme="minorEastAsia"/>
          <w:color w:val="000000" w:themeColor="text1"/>
        </w:rPr>
        <w:t>：异议答复函</w:t>
      </w:r>
      <w:r>
        <w:rPr>
          <w:color w:val="000000" w:themeColor="text1"/>
        </w:rPr>
        <w:tab/>
      </w:r>
      <w:r>
        <w:rPr>
          <w:color w:val="000000" w:themeColor="text1"/>
        </w:rPr>
        <w:fldChar w:fldCharType="begin"/>
      </w:r>
      <w:r>
        <w:rPr>
          <w:color w:val="000000" w:themeColor="text1"/>
        </w:rPr>
        <w:instrText xml:space="preserve"> PAGEREF _Toc26952 </w:instrText>
      </w:r>
      <w:r>
        <w:rPr>
          <w:color w:val="000000" w:themeColor="text1"/>
        </w:rPr>
        <w:fldChar w:fldCharType="separate"/>
      </w:r>
      <w:r>
        <w:rPr>
          <w:color w:val="000000" w:themeColor="text1"/>
        </w:rPr>
        <w:t>18</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rPr>
          <w:color w:val="000000" w:themeColor="text1"/>
        </w:rPr>
        <w:fldChar w:fldCharType="begin"/>
      </w:r>
      <w:r>
        <w:rPr>
          <w:color w:val="000000" w:themeColor="text1"/>
        </w:rPr>
        <w:instrText xml:space="preserve"> HYPERLINK \l "_Toc12441" </w:instrText>
      </w:r>
      <w:r>
        <w:rPr>
          <w:color w:val="000000" w:themeColor="text1"/>
        </w:rPr>
        <w:fldChar w:fldCharType="separate"/>
      </w:r>
      <w:r>
        <w:rPr>
          <w:rFonts w:hint="eastAsia" w:asciiTheme="minorEastAsia" w:hAnsiTheme="minorEastAsia" w:eastAsiaTheme="minorEastAsia" w:cstheme="minorEastAsia"/>
          <w:color w:val="000000" w:themeColor="text1"/>
        </w:rPr>
        <w:t>第三章评标办法（综合评估法）</w:t>
      </w:r>
      <w:r>
        <w:rPr>
          <w:color w:val="000000" w:themeColor="text1"/>
        </w:rPr>
        <w:tab/>
      </w:r>
      <w:r>
        <w:rPr>
          <w:color w:val="000000" w:themeColor="text1"/>
        </w:rPr>
        <w:fldChar w:fldCharType="begin"/>
      </w:r>
      <w:r>
        <w:rPr>
          <w:color w:val="000000" w:themeColor="text1"/>
        </w:rPr>
        <w:instrText xml:space="preserve"> PAGEREF _Toc12441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"_Toc7975" </w:instrText>
      </w:r>
      <w:r>
        <w:rPr>
          <w:color w:val="000000" w:themeColor="text1"/>
        </w:rPr>
        <w:fldChar w:fldCharType="separate"/>
      </w:r>
      <w:r>
        <w:rPr>
          <w:rFonts w:hint="eastAsia" w:asciiTheme="minorEastAsia" w:hAnsiTheme="minorEastAsia" w:eastAsiaTheme="minorEastAsia" w:cstheme="minorEastAsia"/>
          <w:color w:val="000000" w:themeColor="text1"/>
        </w:rPr>
        <w:t>评标办法前附表</w:t>
      </w:r>
      <w:r>
        <w:rPr>
          <w:color w:val="000000" w:themeColor="text1"/>
        </w:rPr>
        <w:tab/>
      </w:r>
      <w:r>
        <w:rPr>
          <w:color w:val="000000" w:themeColor="text1"/>
        </w:rPr>
        <w:fldChar w:fldCharType="begin"/>
      </w:r>
      <w:r>
        <w:rPr>
          <w:color w:val="000000" w:themeColor="text1"/>
        </w:rPr>
        <w:instrText xml:space="preserve"> PAGEREF _Toc7975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"_Toc4905" </w:instrText>
      </w:r>
      <w:r>
        <w:rPr>
          <w:color w:val="000000" w:themeColor="text1"/>
        </w:rPr>
        <w:fldChar w:fldCharType="separate"/>
      </w:r>
      <w:r>
        <w:rPr>
          <w:rFonts w:hint="eastAsia" w:asciiTheme="minorEastAsia" w:hAnsiTheme="minorEastAsia" w:eastAsiaTheme="minorEastAsia" w:cstheme="minorEastAsia"/>
          <w:color w:val="000000" w:themeColor="text1"/>
        </w:rPr>
        <w:t>1. 评标方法</w:t>
      </w:r>
      <w:r>
        <w:rPr>
          <w:color w:val="000000" w:themeColor="text1"/>
        </w:rPr>
        <w:tab/>
      </w:r>
      <w:r>
        <w:rPr>
          <w:color w:val="000000" w:themeColor="text1"/>
        </w:rPr>
        <w:fldChar w:fldCharType="begin"/>
      </w:r>
      <w:r>
        <w:rPr>
          <w:color w:val="000000" w:themeColor="text1"/>
        </w:rPr>
        <w:instrText xml:space="preserve"> PAGEREF _Toc4905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"_Toc4241" </w:instrText>
      </w:r>
      <w:r>
        <w:rPr>
          <w:color w:val="000000" w:themeColor="text1"/>
        </w:rPr>
        <w:fldChar w:fldCharType="separate"/>
      </w:r>
      <w:r>
        <w:rPr>
          <w:rFonts w:hint="eastAsia" w:asciiTheme="minorEastAsia" w:hAnsiTheme="minorEastAsia" w:eastAsiaTheme="minorEastAsia" w:cstheme="minorEastAsia"/>
          <w:color w:val="000000" w:themeColor="text1"/>
        </w:rPr>
        <w:t>2. 评审标准</w:t>
      </w:r>
      <w:r>
        <w:rPr>
          <w:color w:val="000000" w:themeColor="text1"/>
        </w:rPr>
        <w:tab/>
      </w:r>
      <w:r>
        <w:rPr>
          <w:color w:val="000000" w:themeColor="text1"/>
        </w:rPr>
        <w:fldChar w:fldCharType="begin"/>
      </w:r>
      <w:r>
        <w:rPr>
          <w:color w:val="000000" w:themeColor="text1"/>
        </w:rPr>
        <w:instrText xml:space="preserve"> PAGEREF _Toc4241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"_Toc702" </w:instrText>
      </w:r>
      <w:r>
        <w:rPr>
          <w:color w:val="000000" w:themeColor="text1"/>
        </w:rPr>
        <w:fldChar w:fldCharType="separate"/>
      </w:r>
      <w:r>
        <w:rPr>
          <w:rFonts w:hint="eastAsia" w:asciiTheme="minorEastAsia" w:hAnsiTheme="minorEastAsia" w:eastAsiaTheme="minorEastAsia" w:cstheme="minorEastAsia"/>
          <w:color w:val="000000" w:themeColor="text1"/>
        </w:rPr>
        <w:t>3. 评标程序</w:t>
      </w:r>
      <w:r>
        <w:rPr>
          <w:color w:val="000000" w:themeColor="text1"/>
        </w:rPr>
        <w:tab/>
      </w:r>
      <w:r>
        <w:rPr>
          <w:color w:val="000000" w:themeColor="text1"/>
        </w:rPr>
        <w:fldChar w:fldCharType="begin"/>
      </w:r>
      <w:r>
        <w:rPr>
          <w:color w:val="000000" w:themeColor="text1"/>
        </w:rPr>
        <w:instrText xml:space="preserve"> PAGEREF _Toc702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"_Toc18678" </w:instrText>
      </w:r>
      <w:r>
        <w:rPr>
          <w:color w:val="000000" w:themeColor="text1"/>
        </w:rPr>
        <w:fldChar w:fldCharType="separate"/>
      </w:r>
      <w:r>
        <w:rPr>
          <w:rFonts w:hint="eastAsia" w:asciiTheme="minorEastAsia" w:hAnsiTheme="minorEastAsia" w:eastAsiaTheme="minorEastAsia" w:cstheme="minorEastAsia"/>
          <w:color w:val="000000" w:themeColor="text1"/>
        </w:rPr>
        <w:t>4. 特殊情况的处置程序</w:t>
      </w:r>
      <w:r>
        <w:rPr>
          <w:color w:val="000000" w:themeColor="text1"/>
        </w:rPr>
        <w:tab/>
      </w:r>
      <w:r>
        <w:rPr>
          <w:color w:val="000000" w:themeColor="text1"/>
        </w:rPr>
        <w:fldChar w:fldCharType="begin"/>
      </w:r>
      <w:r>
        <w:rPr>
          <w:color w:val="000000" w:themeColor="text1"/>
        </w:rPr>
        <w:instrText xml:space="preserve"> PAGEREF _Toc18678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rPr>
          <w:color w:val="000000" w:themeColor="text1"/>
        </w:rPr>
        <w:fldChar w:fldCharType="begin"/>
      </w:r>
      <w:r>
        <w:rPr>
          <w:color w:val="000000" w:themeColor="text1"/>
        </w:rPr>
        <w:instrText xml:space="preserve"> HYPERLINK \l "_Toc19527" </w:instrText>
      </w:r>
      <w:r>
        <w:rPr>
          <w:color w:val="000000" w:themeColor="text1"/>
        </w:rPr>
        <w:fldChar w:fldCharType="separate"/>
      </w:r>
      <w:r>
        <w:rPr>
          <w:rFonts w:hint="eastAsia" w:asciiTheme="minorEastAsia" w:hAnsiTheme="minorEastAsia" w:eastAsiaTheme="minorEastAsia" w:cstheme="minorEastAsia"/>
          <w:color w:val="000000" w:themeColor="text1"/>
        </w:rPr>
        <w:t>第四章合同条款及格式</w:t>
      </w:r>
      <w:r>
        <w:rPr>
          <w:color w:val="000000" w:themeColor="text1"/>
        </w:rPr>
        <w:tab/>
      </w:r>
      <w:r>
        <w:rPr>
          <w:color w:val="000000" w:themeColor="text1"/>
        </w:rPr>
        <w:fldChar w:fldCharType="begin"/>
      </w:r>
      <w:r>
        <w:rPr>
          <w:color w:val="000000" w:themeColor="text1"/>
        </w:rPr>
        <w:instrText xml:space="preserve"> PAGEREF _Toc19527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rPr>
          <w:color w:val="000000" w:themeColor="text1"/>
        </w:rPr>
        <w:fldChar w:fldCharType="begin"/>
      </w:r>
      <w:r>
        <w:rPr>
          <w:color w:val="000000" w:themeColor="text1"/>
        </w:rPr>
        <w:instrText xml:space="preserve"> HYPERLINK \l "_Toc31706" </w:instrText>
      </w:r>
      <w:r>
        <w:rPr>
          <w:color w:val="000000" w:themeColor="text1"/>
        </w:rPr>
        <w:fldChar w:fldCharType="separate"/>
      </w:r>
      <w:r>
        <w:rPr>
          <w:rFonts w:hint="eastAsia" w:asciiTheme="minorEastAsia" w:hAnsiTheme="minorEastAsia" w:eastAsiaTheme="minorEastAsia" w:cstheme="minorEastAsia"/>
          <w:color w:val="000000" w:themeColor="text1"/>
        </w:rPr>
        <w:t>第五章商务及技术要求</w:t>
      </w:r>
      <w:r>
        <w:rPr>
          <w:color w:val="000000" w:themeColor="text1"/>
        </w:rPr>
        <w:tab/>
      </w:r>
      <w:r>
        <w:rPr>
          <w:color w:val="000000" w:themeColor="text1"/>
        </w:rPr>
        <w:fldChar w:fldCharType="begin"/>
      </w:r>
      <w:r>
        <w:rPr>
          <w:color w:val="000000" w:themeColor="text1"/>
        </w:rPr>
        <w:instrText xml:space="preserve"> PAGEREF _Toc31706 </w:instrText>
      </w:r>
      <w:r>
        <w:rPr>
          <w:color w:val="000000" w:themeColor="text1"/>
        </w:rPr>
        <w:fldChar w:fldCharType="separate"/>
      </w:r>
      <w:r>
        <w:rPr>
          <w:color w:val="000000" w:themeColor="text1"/>
        </w:rPr>
        <w:t>28</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rPr>
          <w:color w:val="000000" w:themeColor="text1"/>
        </w:rPr>
        <w:fldChar w:fldCharType="begin"/>
      </w:r>
      <w:r>
        <w:rPr>
          <w:color w:val="000000" w:themeColor="text1"/>
        </w:rPr>
        <w:instrText xml:space="preserve"> HYPERLINK \l "_Toc25360" </w:instrText>
      </w:r>
      <w:r>
        <w:rPr>
          <w:color w:val="000000" w:themeColor="text1"/>
        </w:rPr>
        <w:fldChar w:fldCharType="separate"/>
      </w:r>
      <w:r>
        <w:rPr>
          <w:rFonts w:hint="eastAsia" w:asciiTheme="minorEastAsia" w:hAnsiTheme="minorEastAsia" w:eastAsiaTheme="minorEastAsia" w:cstheme="minorEastAsia"/>
          <w:color w:val="000000" w:themeColor="text1"/>
        </w:rPr>
        <w:t>第六章投标文件格式</w:t>
      </w:r>
      <w:r>
        <w:rPr>
          <w:color w:val="000000" w:themeColor="text1"/>
        </w:rPr>
        <w:tab/>
      </w:r>
      <w:r>
        <w:rPr>
          <w:color w:val="000000" w:themeColor="text1"/>
        </w:rPr>
        <w:fldChar w:fldCharType="begin"/>
      </w:r>
      <w:r>
        <w:rPr>
          <w:color w:val="000000" w:themeColor="text1"/>
        </w:rPr>
        <w:instrText xml:space="preserve"> PAGEREF _Toc25360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"_Toc5863" </w:instrText>
      </w:r>
      <w:r>
        <w:rPr>
          <w:color w:val="000000" w:themeColor="text1"/>
        </w:rPr>
        <w:fldChar w:fldCharType="separate"/>
      </w:r>
      <w:r>
        <w:rPr>
          <w:rFonts w:hint="eastAsia" w:asciiTheme="minorEastAsia" w:hAnsiTheme="minorEastAsia" w:eastAsiaTheme="minorEastAsia" w:cstheme="minorEastAsia"/>
          <w:color w:val="000000" w:themeColor="text1"/>
          <w:highlight w:val="white"/>
        </w:rPr>
        <w:t>开标一览表</w:t>
      </w:r>
      <w:r>
        <w:rPr>
          <w:color w:val="000000" w:themeColor="text1"/>
        </w:rPr>
        <w:tab/>
      </w:r>
      <w:r>
        <w:rPr>
          <w:color w:val="000000" w:themeColor="text1"/>
        </w:rPr>
        <w:fldChar w:fldCharType="begin"/>
      </w:r>
      <w:r>
        <w:rPr>
          <w:color w:val="000000" w:themeColor="text1"/>
        </w:rPr>
        <w:instrText xml:space="preserve"> PAGEREF _Toc5863 </w:instrText>
      </w:r>
      <w:r>
        <w:rPr>
          <w:color w:val="000000" w:themeColor="text1"/>
        </w:rPr>
        <w:fldChar w:fldCharType="separate"/>
      </w:r>
      <w:r>
        <w:rPr>
          <w:color w:val="000000" w:themeColor="text1"/>
        </w:rPr>
        <w:t>33</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"_Toc8117" </w:instrText>
      </w:r>
      <w:r>
        <w:rPr>
          <w:color w:val="000000" w:themeColor="text1"/>
        </w:rPr>
        <w:fldChar w:fldCharType="separate"/>
      </w:r>
      <w:r>
        <w:rPr>
          <w:rFonts w:hint="eastAsia" w:asciiTheme="minorEastAsia" w:hAnsiTheme="minorEastAsia" w:eastAsiaTheme="minorEastAsia" w:cstheme="minorEastAsia"/>
          <w:color w:val="000000" w:themeColor="text1"/>
          <w:highlight w:val="white"/>
        </w:rPr>
        <w:t>一、商务文件</w:t>
      </w:r>
      <w:r>
        <w:rPr>
          <w:color w:val="000000" w:themeColor="text1"/>
        </w:rPr>
        <w:tab/>
      </w:r>
      <w:r>
        <w:rPr>
          <w:color w:val="000000" w:themeColor="text1"/>
        </w:rPr>
        <w:fldChar w:fldCharType="begin"/>
      </w:r>
      <w:r>
        <w:rPr>
          <w:color w:val="000000" w:themeColor="text1"/>
        </w:rPr>
        <w:instrText xml:space="preserve"> PAGEREF _Toc8117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rPr>
          <w:color w:val="000000" w:themeColor="text1"/>
        </w:rPr>
        <w:fldChar w:fldCharType="begin"/>
      </w:r>
      <w:r>
        <w:rPr>
          <w:color w:val="000000" w:themeColor="text1"/>
        </w:rPr>
        <w:instrText xml:space="preserve"> HYPERLINK \l "_Toc2861" </w:instrText>
      </w:r>
      <w:r>
        <w:rPr>
          <w:color w:val="000000" w:themeColor="text1"/>
        </w:rPr>
        <w:fldChar w:fldCharType="separate"/>
      </w:r>
      <w:r>
        <w:rPr>
          <w:rFonts w:hint="eastAsia" w:asciiTheme="minorEastAsia" w:hAnsiTheme="minorEastAsia" w:eastAsiaTheme="minorEastAsia" w:cstheme="minorEastAsia"/>
          <w:color w:val="000000" w:themeColor="text1"/>
          <w:highlight w:val="white"/>
        </w:rPr>
        <w:t>二、技术文件</w:t>
      </w:r>
      <w:r>
        <w:rPr>
          <w:color w:val="000000" w:themeColor="text1"/>
        </w:rPr>
        <w:tab/>
      </w:r>
      <w:r>
        <w:rPr>
          <w:color w:val="000000" w:themeColor="text1"/>
        </w:rPr>
        <w:fldChar w:fldCharType="begin"/>
      </w:r>
      <w:r>
        <w:rPr>
          <w:color w:val="000000" w:themeColor="text1"/>
        </w:rPr>
        <w:instrText xml:space="preserve"> PAGEREF _Toc2861 </w:instrText>
      </w:r>
      <w:r>
        <w:rPr>
          <w:color w:val="000000" w:themeColor="text1"/>
        </w:rPr>
        <w:fldChar w:fldCharType="separate"/>
      </w:r>
      <w:r>
        <w:rPr>
          <w:color w:val="000000" w:themeColor="text1"/>
        </w:rPr>
        <w:t>45</w:t>
      </w:r>
      <w:r>
        <w:rPr>
          <w:color w:val="000000" w:themeColor="text1"/>
        </w:rPr>
        <w:fldChar w:fldCharType="end"/>
      </w:r>
      <w:r>
        <w:rPr>
          <w:color w:val="000000" w:themeColor="text1"/>
        </w:rPr>
        <w:fldChar w:fldCharType="end"/>
      </w:r>
    </w:p>
    <w:p>
      <w:pPr>
        <w:spacing w:line="480" w:lineRule="exact"/>
        <w:ind w:firstLine="420" w:firstLineChars="200"/>
        <w:jc w:val="left"/>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fldChar w:fldCharType="end"/>
      </w:r>
    </w:p>
    <w:p>
      <w:pPr>
        <w:pStyle w:val="2"/>
        <w:rPr>
          <w:rFonts w:asciiTheme="minorEastAsia" w:hAnsiTheme="minorEastAsia" w:eastAsiaTheme="minorEastAsia" w:cstheme="minorEastAsia"/>
          <w:color w:val="000000" w:themeColor="text1"/>
          <w:szCs w:val="24"/>
        </w:rPr>
      </w:pPr>
    </w:p>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pStyle w:val="2"/>
        <w:rPr>
          <w:color w:val="000000" w:themeColor="text1"/>
        </w:rPr>
      </w:pPr>
    </w:p>
    <w:bookmarkEnd w:id="8"/>
    <w:bookmarkEnd w:id="9"/>
    <w:p>
      <w:pPr>
        <w:spacing w:line="440" w:lineRule="exact"/>
        <w:rPr>
          <w:rFonts w:asciiTheme="minorEastAsia" w:hAnsiTheme="minorEastAsia" w:eastAsiaTheme="minorEastAsia" w:cstheme="minorEastAsia"/>
          <w:color w:val="000000" w:themeColor="text1"/>
        </w:rPr>
      </w:pPr>
    </w:p>
    <w:bookmarkEnd w:id="10"/>
    <w:bookmarkEnd w:id="11"/>
    <w:p>
      <w:pPr>
        <w:spacing w:line="480" w:lineRule="exact"/>
        <w:jc w:val="center"/>
        <w:rPr>
          <w:rFonts w:asciiTheme="minorEastAsia" w:hAnsiTheme="minorEastAsia" w:eastAsiaTheme="minorEastAsia" w:cstheme="minorEastAsia"/>
          <w:color w:val="000000" w:themeColor="text1"/>
          <w:sz w:val="36"/>
          <w:szCs w:val="36"/>
        </w:rPr>
      </w:pPr>
      <w:bookmarkStart w:id="12" w:name="_Toc16335"/>
      <w:bookmarkStart w:id="13" w:name="_Toc20854"/>
      <w:bookmarkStart w:id="14" w:name="_Toc3307"/>
      <w:bookmarkStart w:id="15" w:name="_Toc29960"/>
      <w:bookmarkStart w:id="16" w:name="_Toc522293503"/>
      <w:r>
        <w:rPr>
          <w:rStyle w:val="108"/>
          <w:rFonts w:hint="eastAsia" w:asciiTheme="minorEastAsia" w:hAnsiTheme="minorEastAsia" w:eastAsiaTheme="minorEastAsia" w:cstheme="minorEastAsia"/>
          <w:color w:val="000000" w:themeColor="text1"/>
          <w:szCs w:val="36"/>
        </w:rPr>
        <w:t>第一章招标公告</w:t>
      </w:r>
      <w:bookmarkEnd w:id="12"/>
      <w:bookmarkEnd w:id="13"/>
      <w:bookmarkEnd w:id="14"/>
      <w:bookmarkEnd w:id="15"/>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bookmarkStart w:id="17" w:name="_Toc8140"/>
      <w:r>
        <w:rPr>
          <w:rFonts w:hint="eastAsia" w:asciiTheme="minorEastAsia" w:hAnsiTheme="minorEastAsia" w:eastAsiaTheme="minorEastAsia" w:cstheme="minorEastAsia"/>
          <w:b/>
          <w:color w:val="000000" w:themeColor="text1"/>
          <w:sz w:val="24"/>
          <w:szCs w:val="24"/>
        </w:rPr>
        <w:t>1.招标条件</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湖北兴焱工程咨询有限公司</w:t>
      </w:r>
      <w:r>
        <w:rPr>
          <w:rFonts w:hint="eastAsia" w:asciiTheme="minorEastAsia" w:hAnsiTheme="minorEastAsia" w:eastAsiaTheme="minorEastAsia" w:cstheme="minorEastAsia"/>
          <w:color w:val="000000" w:themeColor="text1"/>
          <w:sz w:val="24"/>
          <w:szCs w:val="24"/>
        </w:rPr>
        <w:t>受</w:t>
      </w:r>
      <w:r>
        <w:rPr>
          <w:rFonts w:hint="eastAsia" w:asciiTheme="minorEastAsia" w:hAnsiTheme="minorEastAsia" w:eastAsiaTheme="minorEastAsia" w:cstheme="minorEastAsia"/>
          <w:color w:val="000000" w:themeColor="text1"/>
          <w:sz w:val="24"/>
          <w:szCs w:val="24"/>
          <w:u w:val="single"/>
        </w:rPr>
        <w:t>宜昌汽车客运中心站</w:t>
      </w:r>
      <w:r>
        <w:rPr>
          <w:rFonts w:hint="eastAsia" w:asciiTheme="minorEastAsia" w:hAnsiTheme="minorEastAsia" w:eastAsiaTheme="minorEastAsia" w:cstheme="minorEastAsia"/>
          <w:color w:val="000000" w:themeColor="text1"/>
          <w:sz w:val="24"/>
          <w:szCs w:val="24"/>
        </w:rPr>
        <w:t>委托，现就“</w:t>
      </w:r>
      <w:r>
        <w:rPr>
          <w:rFonts w:hint="eastAsia" w:asciiTheme="minorEastAsia" w:hAnsiTheme="minorEastAsia" w:eastAsiaTheme="minorEastAsia" w:cstheme="minorEastAsia"/>
          <w:color w:val="000000" w:themeColor="text1"/>
          <w:sz w:val="24"/>
          <w:szCs w:val="24"/>
          <w:u w:val="single"/>
        </w:rPr>
        <w:t>宜昌汽车客运中心站六楼会议室LED大屏采购及安装</w:t>
      </w:r>
      <w:r>
        <w:rPr>
          <w:rFonts w:hint="eastAsia" w:asciiTheme="minorEastAsia" w:hAnsiTheme="minorEastAsia" w:eastAsiaTheme="minorEastAsia" w:cstheme="minorEastAsia"/>
          <w:color w:val="000000" w:themeColor="text1"/>
          <w:sz w:val="24"/>
          <w:szCs w:val="24"/>
        </w:rPr>
        <w:t>”进行公开招标，选定承包人。</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2.项目概况与招标范围</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2.1项目名称：宜昌汽车客运中心站六楼会议室LED大屏采购及安装</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2.2招标内容：宜昌汽车客运中心站六楼会议室LED大屏采购及安装，主要分三个层级：屏体、控制系统辅材及安装。</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2.3</w:t>
      </w:r>
      <w:r>
        <w:rPr>
          <w:rFonts w:hint="eastAsia" w:asciiTheme="minorEastAsia" w:hAnsiTheme="minorEastAsia" w:eastAsiaTheme="minorEastAsia" w:cstheme="minorEastAsia"/>
          <w:color w:val="000000" w:themeColor="text1"/>
          <w:sz w:val="24"/>
          <w:szCs w:val="24"/>
        </w:rPr>
        <w:t>质量要求</w:t>
      </w:r>
      <w:r>
        <w:rPr>
          <w:rFonts w:hint="eastAsia" w:asciiTheme="minorEastAsia" w:hAnsiTheme="minorEastAsia" w:eastAsiaTheme="minorEastAsia" w:cstheme="minorEastAsia"/>
          <w:color w:val="000000" w:themeColor="text1"/>
          <w:sz w:val="24"/>
        </w:rPr>
        <w:t>：达到国家、行业现行验收规范合格等级标准。</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2.4交货地点：招标人指定地点。</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2.5交货时间：20日历天安装完毕。</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2.6质保期：2年。</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2.7项目招标控制价：人民币</w:t>
      </w:r>
      <w:r>
        <w:rPr>
          <w:rFonts w:hint="eastAsia" w:asciiTheme="minorEastAsia" w:hAnsiTheme="minorEastAsia" w:eastAsiaTheme="minorEastAsia" w:cstheme="minorEastAsia"/>
          <w:color w:val="000000" w:themeColor="text1"/>
          <w:sz w:val="24"/>
          <w:lang w:eastAsia="zh-CN"/>
        </w:rPr>
        <w:t>贰</w:t>
      </w:r>
      <w:r>
        <w:rPr>
          <w:rFonts w:hint="eastAsia" w:asciiTheme="minorEastAsia" w:hAnsiTheme="minorEastAsia" w:eastAsiaTheme="minorEastAsia" w:cstheme="minorEastAsia"/>
          <w:color w:val="000000" w:themeColor="text1"/>
          <w:sz w:val="24"/>
        </w:rPr>
        <w:t>拾万元整（¥</w:t>
      </w:r>
      <w:r>
        <w:rPr>
          <w:rFonts w:hint="eastAsia" w:asciiTheme="minorEastAsia" w:hAnsiTheme="minorEastAsia" w:eastAsiaTheme="minorEastAsia" w:cstheme="minorEastAsia"/>
          <w:color w:val="000000" w:themeColor="text1"/>
          <w:sz w:val="24"/>
          <w:lang w:val="en-US" w:eastAsia="zh-CN"/>
        </w:rPr>
        <w:t>2</w:t>
      </w:r>
      <w:r>
        <w:rPr>
          <w:rFonts w:hint="eastAsia" w:asciiTheme="minorEastAsia" w:hAnsiTheme="minorEastAsia" w:eastAsiaTheme="minorEastAsia" w:cstheme="minorEastAsia"/>
          <w:color w:val="000000" w:themeColor="text1"/>
          <w:sz w:val="24"/>
        </w:rPr>
        <w:t>00000.00元）。</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3.投标人资格要求</w:t>
      </w:r>
    </w:p>
    <w:p>
      <w:pPr>
        <w:spacing w:line="480" w:lineRule="exact"/>
        <w:ind w:firstLine="480"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Cs/>
          <w:color w:val="000000" w:themeColor="text1"/>
          <w:sz w:val="24"/>
          <w:szCs w:val="24"/>
        </w:rPr>
        <w:t>本项目对投标人的资格审查采用资格后审方式，资格审查标准如下（详细内容和要求见招标文件）：</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3.1具备工商行政主管部门核发的有效的法人营业执照，投标人不得以分公司名义进行投标，投标文件的单位盖章必须使用其法人公章，分公司盖章无效；（提供营业执照复印件加盖单位公章）</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3.3单位负责人为同一人或者存在控股、管理关系的不同单位，不得参加同一项目投标；与招标人存在利害关系可能影响招标公正性的法人、其他组织或者个人，不得参加投标；</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3.4本项目不接受联合体投标，投标人必须以独立投标人身份参与投标。</w:t>
      </w:r>
    </w:p>
    <w:p>
      <w:pPr>
        <w:pStyle w:val="297"/>
        <w:shd w:val="clear" w:color="auto" w:fill="FFFFFF"/>
        <w:spacing w:line="480" w:lineRule="exact"/>
        <w:ind w:firstLine="482" w:firstLineChars="200"/>
        <w:rPr>
          <w:rFonts w:asciiTheme="minorEastAsia" w:hAnsiTheme="minorEastAsia" w:eastAsiaTheme="minorEastAsia" w:cstheme="minorEastAsia"/>
          <w:b/>
          <w:bCs/>
          <w:color w:val="000000" w:themeColor="text1"/>
          <w:lang w:val="zh-CN"/>
        </w:rPr>
      </w:pPr>
      <w:r>
        <w:rPr>
          <w:rFonts w:hint="eastAsia" w:asciiTheme="minorEastAsia" w:hAnsiTheme="minorEastAsia" w:eastAsiaTheme="minorEastAsia" w:cstheme="minorEastAsia"/>
          <w:b/>
          <w:bCs/>
          <w:color w:val="000000" w:themeColor="text1"/>
          <w:lang w:val="zh-CN"/>
        </w:rPr>
        <w:t>投标人在制作投标文件时，应对照上述资格审查要求，提供证明材料原件的复印件并加盖投标单位公章，否则评委将不予采信。</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4.招标文件的获取</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4.1凡有意参加投标者，请于2020年</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日至</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13</w:t>
      </w:r>
      <w:r>
        <w:rPr>
          <w:rFonts w:hint="eastAsia" w:asciiTheme="minorEastAsia" w:hAnsiTheme="minorEastAsia" w:eastAsiaTheme="minorEastAsia" w:cstheme="minorEastAsia"/>
          <w:color w:val="000000" w:themeColor="text1"/>
          <w:sz w:val="24"/>
          <w:szCs w:val="24"/>
        </w:rPr>
        <w:t>日</w:t>
      </w:r>
      <w:r>
        <w:rPr>
          <w:rFonts w:hint="eastAsia" w:asciiTheme="minorEastAsia" w:hAnsiTheme="minorEastAsia" w:eastAsiaTheme="minorEastAsia" w:cstheme="minorEastAsia"/>
          <w:color w:val="000000" w:themeColor="text1"/>
          <w:sz w:val="24"/>
          <w:szCs w:val="24"/>
          <w:lang w:val="en-US" w:eastAsia="zh-CN"/>
        </w:rPr>
        <w:t>17</w:t>
      </w:r>
      <w:r>
        <w:rPr>
          <w:rFonts w:hint="eastAsia" w:asciiTheme="minorEastAsia" w:hAnsiTheme="minorEastAsia" w:eastAsiaTheme="minorEastAsia" w:cstheme="minorEastAsia"/>
          <w:color w:val="000000" w:themeColor="text1"/>
          <w:sz w:val="24"/>
          <w:szCs w:val="24"/>
        </w:rPr>
        <w:t>时30分在湖北宜昌交运集团股份有限公司官网下载。</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4.2提问截止时间：2020年</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8</w:t>
      </w:r>
      <w:r>
        <w:rPr>
          <w:rFonts w:hint="eastAsia" w:asciiTheme="minorEastAsia" w:hAnsiTheme="minorEastAsia" w:eastAsiaTheme="minorEastAsia" w:cstheme="minorEastAsia"/>
          <w:color w:val="000000" w:themeColor="text1"/>
          <w:sz w:val="24"/>
          <w:szCs w:val="24"/>
        </w:rPr>
        <w:t>日</w:t>
      </w:r>
      <w:r>
        <w:rPr>
          <w:rFonts w:hint="eastAsia" w:asciiTheme="minorEastAsia" w:hAnsiTheme="minorEastAsia" w:eastAsiaTheme="minorEastAsia" w:cstheme="minorEastAsia"/>
          <w:color w:val="000000" w:themeColor="text1"/>
          <w:sz w:val="24"/>
          <w:szCs w:val="24"/>
          <w:lang w:val="en-US" w:eastAsia="zh-CN"/>
        </w:rPr>
        <w:t>17</w:t>
      </w:r>
      <w:r>
        <w:rPr>
          <w:rFonts w:hint="eastAsia" w:asciiTheme="minorEastAsia" w:hAnsiTheme="minorEastAsia" w:eastAsiaTheme="minorEastAsia" w:cstheme="minorEastAsia"/>
          <w:color w:val="000000" w:themeColor="text1"/>
          <w:sz w:val="24"/>
          <w:szCs w:val="24"/>
        </w:rPr>
        <w:t>时30分，有任何疑问请在规定时间内发送至邮箱。（QQ邮箱dlky@ycjyjt.com）</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4.3答疑文件发放时间：2020年</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9</w:t>
      </w:r>
      <w:r>
        <w:rPr>
          <w:rFonts w:hint="eastAsia" w:asciiTheme="minorEastAsia" w:hAnsiTheme="minorEastAsia" w:eastAsiaTheme="minorEastAsia" w:cstheme="minorEastAsia"/>
          <w:color w:val="000000" w:themeColor="text1"/>
          <w:sz w:val="24"/>
          <w:szCs w:val="24"/>
        </w:rPr>
        <w:t>日</w:t>
      </w:r>
      <w:r>
        <w:rPr>
          <w:rFonts w:hint="eastAsia" w:asciiTheme="minorEastAsia" w:hAnsiTheme="minorEastAsia" w:eastAsiaTheme="minorEastAsia" w:cstheme="minorEastAsia"/>
          <w:color w:val="000000" w:themeColor="text1"/>
          <w:sz w:val="24"/>
          <w:szCs w:val="24"/>
          <w:lang w:val="en-US" w:eastAsia="zh-CN"/>
        </w:rPr>
        <w:t>17</w:t>
      </w:r>
      <w:r>
        <w:rPr>
          <w:rFonts w:hint="eastAsia" w:asciiTheme="minorEastAsia" w:hAnsiTheme="minorEastAsia" w:eastAsiaTheme="minorEastAsia" w:cstheme="minorEastAsia"/>
          <w:color w:val="000000" w:themeColor="text1"/>
          <w:sz w:val="24"/>
          <w:szCs w:val="24"/>
        </w:rPr>
        <w:t>时30分（如遇特殊情况答疑时间顺延），在湖北宜昌交运集团股份有限公司官网下载。</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5.投标文件的递交</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5.1投标文件递交截止时间和开标时间：</w:t>
      </w:r>
      <w:r>
        <w:rPr>
          <w:rFonts w:hint="eastAsia" w:asciiTheme="minorEastAsia" w:hAnsiTheme="minorEastAsia" w:eastAsiaTheme="minorEastAsia" w:cstheme="minorEastAsia"/>
          <w:color w:val="FF0000"/>
          <w:sz w:val="24"/>
          <w:szCs w:val="24"/>
        </w:rPr>
        <w:t>202</w:t>
      </w:r>
      <w:r>
        <w:rPr>
          <w:rFonts w:hint="eastAsia" w:asciiTheme="minorEastAsia" w:hAnsiTheme="minorEastAsia" w:eastAsia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7</w:t>
      </w:r>
      <w:r>
        <w:rPr>
          <w:rFonts w:hint="eastAsia" w:asciiTheme="minorEastAsia" w:hAnsiTheme="minorEastAsia" w:eastAsiaTheme="minorEastAsia" w:cstheme="minorEastAsia"/>
          <w:color w:val="FF0000"/>
          <w:sz w:val="24"/>
          <w:szCs w:val="24"/>
        </w:rPr>
        <w:t>日09时30分</w:t>
      </w:r>
      <w:r>
        <w:rPr>
          <w:rFonts w:hint="eastAsia" w:asciiTheme="minorEastAsia" w:hAnsiTheme="minorEastAsia" w:eastAsiaTheme="minorEastAsia" w:cstheme="minorEastAsia"/>
          <w:color w:val="000000" w:themeColor="text1"/>
          <w:sz w:val="24"/>
          <w:szCs w:val="24"/>
        </w:rPr>
        <w:t>，地点：湖北兴焱工程咨询有限公司会议室(宜昌市中南路35号兴发广场A座写字楼5楼)。</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5.2逾期送达的或者未送达指定地点的投标文件，招标人不予受理。</w:t>
      </w:r>
    </w:p>
    <w:p>
      <w:pPr>
        <w:pStyle w:val="34"/>
        <w:spacing w:after="0" w:line="480" w:lineRule="exact"/>
        <w:ind w:firstLine="480" w:firstLineChars="200"/>
        <w:jc w:val="lef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color w:val="000000" w:themeColor="text1"/>
          <w:sz w:val="24"/>
        </w:rPr>
        <w:t>5.3</w:t>
      </w:r>
      <w:r>
        <w:rPr>
          <w:rFonts w:hint="eastAsia" w:asciiTheme="minorEastAsia" w:hAnsiTheme="minorEastAsia" w:eastAsiaTheme="minorEastAsia" w:cstheme="minorEastAsia"/>
          <w:bCs/>
          <w:color w:val="000000" w:themeColor="text1"/>
          <w:sz w:val="24"/>
        </w:rPr>
        <w:t>投标人的法定代表人或委托代理人应携带身份证明文件原件（</w:t>
      </w:r>
      <w:r>
        <w:rPr>
          <w:rFonts w:hint="eastAsia" w:asciiTheme="minorEastAsia" w:hAnsiTheme="minorEastAsia" w:eastAsiaTheme="minorEastAsia" w:cstheme="minorEastAsia"/>
          <w:b/>
          <w:bCs/>
          <w:color w:val="000000" w:themeColor="text1"/>
          <w:sz w:val="24"/>
        </w:rPr>
        <w:t>法定代表人身份证明或法人授权委托书</w:t>
      </w:r>
      <w:r>
        <w:rPr>
          <w:rFonts w:hint="eastAsia" w:asciiTheme="minorEastAsia" w:hAnsiTheme="minorEastAsia" w:eastAsiaTheme="minorEastAsia" w:cstheme="minorEastAsia"/>
          <w:bCs/>
          <w:color w:val="000000" w:themeColor="text1"/>
          <w:sz w:val="24"/>
        </w:rPr>
        <w:t>）和</w:t>
      </w:r>
      <w:r>
        <w:rPr>
          <w:rFonts w:hint="eastAsia" w:asciiTheme="minorEastAsia" w:hAnsiTheme="minorEastAsia" w:eastAsiaTheme="minorEastAsia" w:cstheme="minorEastAsia"/>
          <w:b/>
          <w:bCs/>
          <w:color w:val="000000" w:themeColor="text1"/>
          <w:sz w:val="24"/>
        </w:rPr>
        <w:t>第二代有效身份证原件</w:t>
      </w:r>
      <w:r>
        <w:rPr>
          <w:rFonts w:hint="eastAsia" w:asciiTheme="minorEastAsia" w:hAnsiTheme="minorEastAsia" w:eastAsiaTheme="minorEastAsia" w:cstheme="minorEastAsia"/>
          <w:bCs/>
          <w:color w:val="000000" w:themeColor="text1"/>
          <w:sz w:val="24"/>
        </w:rPr>
        <w:t>准时参加开标会。</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6.采购及安装合同须由中标单位的法定代表人或其授权委托代理人（必须有法定代表人授权委托书）洽谈并签署，否则视为放弃中标项目。</w:t>
      </w:r>
    </w:p>
    <w:p>
      <w:pPr>
        <w:pStyle w:val="133"/>
        <w:spacing w:line="480" w:lineRule="exact"/>
        <w:ind w:firstLine="482" w:firstLineChars="200"/>
        <w:jc w:val="lef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color w:val="000000" w:themeColor="text1"/>
          <w:sz w:val="24"/>
        </w:rPr>
        <w:t>7.</w:t>
      </w:r>
      <w:r>
        <w:rPr>
          <w:rFonts w:hint="eastAsia" w:asciiTheme="minorEastAsia" w:hAnsiTheme="minorEastAsia" w:eastAsiaTheme="minorEastAsia" w:cstheme="minorEastAsia"/>
          <w:b/>
          <w:bCs/>
          <w:color w:val="000000" w:themeColor="text1"/>
          <w:sz w:val="24"/>
        </w:rPr>
        <w:t>发布公告的时间与媒介</w:t>
      </w:r>
    </w:p>
    <w:p>
      <w:pPr>
        <w:pStyle w:val="133"/>
        <w:spacing w:line="480" w:lineRule="exact"/>
        <w:ind w:firstLine="480" w:firstLineChars="200"/>
        <w:jc w:val="lef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7.1信息发布时间：2020年</w:t>
      </w:r>
      <w:r>
        <w:rPr>
          <w:rFonts w:hint="eastAsia" w:asciiTheme="minorEastAsia" w:hAnsiTheme="minorEastAsia" w:eastAsiaTheme="minorEastAsia" w:cstheme="minorEastAsia"/>
          <w:bCs/>
          <w:color w:val="000000" w:themeColor="text1"/>
          <w:sz w:val="24"/>
          <w:lang w:val="en-US" w:eastAsia="zh-CN"/>
        </w:rPr>
        <w:t>12</w:t>
      </w:r>
      <w:r>
        <w:rPr>
          <w:rFonts w:hint="eastAsia" w:asciiTheme="minorEastAsia" w:hAnsiTheme="minorEastAsia" w:eastAsiaTheme="minorEastAsia" w:cstheme="minorEastAsia"/>
          <w:bCs/>
          <w:color w:val="000000" w:themeColor="text1"/>
          <w:sz w:val="24"/>
        </w:rPr>
        <w:t>月</w:t>
      </w:r>
      <w:r>
        <w:rPr>
          <w:rFonts w:hint="eastAsia" w:asciiTheme="minorEastAsia" w:hAnsiTheme="minorEastAsia" w:eastAsiaTheme="minorEastAsia" w:cstheme="minorEastAsia"/>
          <w:bCs/>
          <w:color w:val="000000" w:themeColor="text1"/>
          <w:sz w:val="24"/>
          <w:lang w:val="en-US" w:eastAsia="zh-CN"/>
        </w:rPr>
        <w:t>3</w:t>
      </w:r>
      <w:r>
        <w:rPr>
          <w:rFonts w:hint="eastAsia" w:asciiTheme="minorEastAsia" w:hAnsiTheme="minorEastAsia" w:eastAsiaTheme="minorEastAsia" w:cstheme="minorEastAsia"/>
          <w:bCs/>
          <w:color w:val="000000" w:themeColor="text1"/>
          <w:sz w:val="24"/>
        </w:rPr>
        <w:t>日。</w:t>
      </w:r>
    </w:p>
    <w:p>
      <w:pPr>
        <w:spacing w:line="480" w:lineRule="exact"/>
        <w:ind w:firstLine="480"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Cs/>
          <w:color w:val="000000" w:themeColor="text1"/>
          <w:sz w:val="24"/>
          <w:szCs w:val="24"/>
        </w:rPr>
        <w:t>7.2信息发布媒体：宜昌交通旅游产业发展集团有限公司官网、湖北宜昌交运集团股份有限公司官网、中国采购与招标网。</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8.联系方式</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招标人：宜昌汽车客运中心站</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地址：宜昌市伍家岗区港窑路</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联系人：张万青</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联系电话：0717-6915011 </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招标代理机构：湖北兴焱工程咨询有限公司</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地址：宜昌市中南路35号兴发广场A座写字楼5楼</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联系人：刘亚琴</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联系电话：0717-6485566-8033</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日期：2020年</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日</w:t>
      </w:r>
    </w:p>
    <w:p>
      <w:pPr>
        <w:pStyle w:val="34"/>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szCs w:val="36"/>
        </w:rPr>
      </w:pPr>
      <w:bookmarkStart w:id="18" w:name="_Toc16309"/>
      <w:bookmarkStart w:id="19" w:name="_Toc4861"/>
      <w:bookmarkStart w:id="20" w:name="_Toc16473"/>
      <w:bookmarkStart w:id="21" w:name="_Toc3744"/>
      <w:bookmarkStart w:id="22" w:name="_Toc15709"/>
      <w:r>
        <w:rPr>
          <w:rFonts w:hint="eastAsia"/>
          <w:color w:val="000000" w:themeColor="text1"/>
        </w:rPr>
        <w:t>第二章投标人须知</w:t>
      </w:r>
      <w:bookmarkEnd w:id="16"/>
      <w:bookmarkEnd w:id="17"/>
      <w:bookmarkEnd w:id="18"/>
      <w:bookmarkEnd w:id="19"/>
      <w:bookmarkEnd w:id="20"/>
      <w:bookmarkEnd w:id="21"/>
      <w:bookmarkEnd w:id="22"/>
    </w:p>
    <w:p>
      <w:pPr>
        <w:pStyle w:val="4"/>
        <w:rPr>
          <w:rFonts w:asciiTheme="minorEastAsia" w:hAnsiTheme="minorEastAsia" w:eastAsiaTheme="minorEastAsia" w:cstheme="minorEastAsia"/>
          <w:color w:val="000000" w:themeColor="text1"/>
        </w:rPr>
      </w:pPr>
      <w:bookmarkStart w:id="23" w:name="_Toc522293504"/>
      <w:bookmarkStart w:id="24" w:name="_Toc301"/>
      <w:bookmarkStart w:id="25" w:name="_Toc31842"/>
      <w:bookmarkStart w:id="26" w:name="_Toc19055"/>
      <w:bookmarkStart w:id="27" w:name="_Toc15101"/>
      <w:bookmarkStart w:id="28" w:name="_Toc8194"/>
      <w:r>
        <w:rPr>
          <w:rFonts w:hint="eastAsia" w:asciiTheme="minorEastAsia" w:hAnsiTheme="minorEastAsia" w:eastAsiaTheme="minorEastAsia" w:cstheme="minorEastAsia"/>
          <w:color w:val="000000" w:themeColor="text1"/>
        </w:rPr>
        <w:t>投标人须知前附表</w:t>
      </w:r>
      <w:bookmarkEnd w:id="23"/>
      <w:bookmarkEnd w:id="24"/>
      <w:bookmarkEnd w:id="25"/>
      <w:bookmarkEnd w:id="26"/>
      <w:bookmarkEnd w:id="27"/>
      <w:bookmarkEnd w:id="28"/>
    </w:p>
    <w:tbl>
      <w:tblPr>
        <w:tblStyle w:val="88"/>
        <w:tblW w:w="953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80"/>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条款号</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条款名称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招标人：湖北宜昌交运集团客运有限公司</w:t>
            </w:r>
          </w:p>
          <w:p>
            <w:pPr>
              <w:spacing w:line="40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地址：宜昌市伍家岗区港窑路</w:t>
            </w:r>
          </w:p>
          <w:p>
            <w:pPr>
              <w:spacing w:line="40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联系人：张万青</w:t>
            </w:r>
          </w:p>
          <w:p>
            <w:pPr>
              <w:spacing w:line="40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联系电话：0717-6915011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招标代理机构</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招标代理机构：湖北兴焱工程咨询有限公司</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地址：宜昌市中南路35号兴发广场A座写字楼5楼</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联系人：刘亚琴</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联系电话：0717-6485566-8033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宜昌汽车客运中心站六楼会议室LED大屏采购及安装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29" w:name="EBde274196658e45c5b1cb9db216802bf9"/>
            <w:bookmarkEnd w:id="29"/>
            <w:r>
              <w:rPr>
                <w:rFonts w:hint="eastAsia" w:asciiTheme="minorEastAsia" w:hAnsiTheme="minorEastAsia" w:eastAsiaTheme="minorEastAsia" w:cstheme="minorEastAsia"/>
                <w:color w:val="000000" w:themeColor="text1"/>
                <w:sz w:val="24"/>
                <w:szCs w:val="24"/>
                <w:lang w:val="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资金来源</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0" w:name="EB5d53793f3b064a5eb3ee160a5765765c"/>
            <w:bookmarkEnd w:id="30"/>
            <w:r>
              <w:rPr>
                <w:rFonts w:hint="eastAsia" w:asciiTheme="minorEastAsia" w:hAnsiTheme="minorEastAsia" w:eastAsiaTheme="minorEastAsia" w:cstheme="minorEastAsia"/>
                <w:color w:val="000000" w:themeColor="text1"/>
                <w:sz w:val="24"/>
                <w:szCs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资金落实情况</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1" w:name="EBf953ec32c284435eaad730150a2f24b6"/>
            <w:bookmarkEnd w:id="31"/>
            <w:r>
              <w:rPr>
                <w:rFonts w:hint="eastAsia" w:asciiTheme="minorEastAsia" w:hAnsiTheme="minorEastAsia" w:eastAsiaTheme="minorEastAsia" w:cstheme="minorEastAsia"/>
                <w:color w:val="000000" w:themeColor="text1"/>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招标范围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2" w:name="EB75c79fb771dc4e07a8a759d7551ff4a8"/>
            <w:bookmarkEnd w:id="32"/>
            <w:r>
              <w:rPr>
                <w:rFonts w:hint="eastAsia" w:asciiTheme="minorEastAsia" w:hAnsiTheme="minorEastAsia" w:eastAsiaTheme="minorEastAsia" w:cstheme="minorEastAsia"/>
                <w:color w:val="000000" w:themeColor="text1"/>
                <w:sz w:val="24"/>
                <w:szCs w:val="24"/>
              </w:rPr>
              <w:t>宜昌汽车客运中心站六楼会议室LED大屏采购及安装，主要分三个层级：屏体、控制系统辅材及安装。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highlight w:val="yellow"/>
              </w:rPr>
            </w:pPr>
            <w:r>
              <w:rPr>
                <w:rFonts w:hint="eastAsia" w:asciiTheme="minorEastAsia" w:hAnsiTheme="minorEastAsia" w:eastAsiaTheme="minorEastAsia" w:cstheme="minorEastAsia"/>
                <w:color w:val="000000" w:themeColor="text1"/>
                <w:sz w:val="24"/>
                <w:szCs w:val="24"/>
              </w:rPr>
              <w:t>质保期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97"/>
              <w:shd w:val="clear" w:color="auto" w:fill="FFFFFF"/>
              <w:spacing w:line="400" w:lineRule="exact"/>
              <w:rPr>
                <w:rFonts w:asciiTheme="minorEastAsia" w:hAnsiTheme="minorEastAsia" w:eastAsiaTheme="minorEastAsia" w:cstheme="minorEastAsia"/>
                <w:color w:val="000000" w:themeColor="text1"/>
                <w:highlight w:val="yellow"/>
              </w:rPr>
            </w:pPr>
            <w:r>
              <w:rPr>
                <w:rFonts w:hint="eastAsia" w:asciiTheme="minorEastAsia" w:hAnsiTheme="minorEastAsia" w:eastAsiaTheme="minorEastAsia" w:cstheme="minorEastAsia"/>
                <w:color w:val="000000" w:themeColor="text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资格审查方式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3" w:name="EBfb35baf2d17c40b0a73d526f43f1f05f"/>
            <w:bookmarkEnd w:id="33"/>
            <w:r>
              <w:rPr>
                <w:rFonts w:hint="eastAsia" w:asciiTheme="minorEastAsia" w:hAnsiTheme="minorEastAsia" w:eastAsiaTheme="minorEastAsia" w:cstheme="minorEastAsia"/>
                <w:color w:val="000000" w:themeColor="text1"/>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4" w:name="EBff70116223de4b8e8451c34577c8886c"/>
            <w:bookmarkEnd w:id="34"/>
            <w:r>
              <w:rPr>
                <w:rFonts w:hint="eastAsia" w:asciiTheme="minorEastAsia" w:hAnsiTheme="minorEastAsia" w:eastAsiaTheme="minorEastAsia" w:cstheme="minorEastAsia"/>
                <w:color w:val="000000" w:themeColor="text1"/>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招标控制价</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zh-CN"/>
              </w:rPr>
              <w:t>本项目招标控制价为人民币贰拾万元整（¥200000.00元）（含税）。（投标报价不得高于招标控制价，否则作废标处理）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投标人资质条件、能力和信誉</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jc w:val="left"/>
              <w:rPr>
                <w:rFonts w:asciiTheme="minorEastAsia" w:hAnsiTheme="minorEastAsia" w:eastAsiaTheme="minorEastAsia" w:cstheme="minorEastAsia"/>
                <w:bCs/>
                <w:color w:val="000000" w:themeColor="text1"/>
                <w:sz w:val="24"/>
                <w:szCs w:val="24"/>
              </w:rPr>
            </w:pPr>
            <w:bookmarkStart w:id="35" w:name="EB055a946796754fb6a8dfaeedc5bb21ce"/>
            <w:bookmarkEnd w:id="35"/>
            <w:r>
              <w:rPr>
                <w:rFonts w:hint="eastAsia" w:asciiTheme="minorEastAsia" w:hAnsiTheme="minorEastAsia" w:eastAsiaTheme="minorEastAsia" w:cstheme="minorEastAsia"/>
                <w:bCs/>
                <w:color w:val="000000" w:themeColor="text1"/>
                <w:sz w:val="24"/>
                <w:szCs w:val="24"/>
              </w:rPr>
              <w:t>1、具备工商行政主管部门核发的有效的法人营业执照，投标人不得以分公司名义进行投标，投标文件的单位盖章必须使用其法人公章，分公司盖章无效；（提供营业执照复印件加盖单位公章）</w:t>
            </w:r>
          </w:p>
          <w:p>
            <w:pPr>
              <w:spacing w:line="480" w:lineRule="exact"/>
              <w:jc w:val="lef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bCs/>
                <w:color w:val="000000" w:themeColor="text1"/>
                <w:sz w:val="24"/>
                <w:szCs w:val="24"/>
              </w:rPr>
              <w:t>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spacing w:line="480" w:lineRule="exact"/>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3、单位负责人为同一人或者存在控股、管理关系的不同单位，不得参加同一项目投标；与招标人存在利害关系可能影响招标公正性的法人、其他组织或者个人，不得参加投标；</w:t>
            </w:r>
          </w:p>
          <w:p>
            <w:pPr>
              <w:spacing w:line="480" w:lineRule="exact"/>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4、本项目不接受联合体投标，投标人必须以独立投标人身份参与投标。</w:t>
            </w:r>
          </w:p>
          <w:p>
            <w:pPr>
              <w:spacing w:line="480" w:lineRule="exact"/>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
                <w:bCs/>
                <w:color w:val="000000" w:themeColor="text1"/>
                <w:lang w:val="zh-CN"/>
              </w:rPr>
              <w:t>投标人在制作投标文件时，应对照上述资格审查要求，提供证明材料原件的复印件并加盖投标单位公章，否则评委将不予采信。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是否接受联合体投标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6" w:name="EBb65be9bd87c24982a41dae633c59a85a"/>
            <w:bookmarkEnd w:id="36"/>
            <w:r>
              <w:rPr>
                <w:rFonts w:hint="eastAsia" w:asciiTheme="minorEastAsia" w:hAnsiTheme="minorEastAsia" w:eastAsiaTheme="minorEastAsia" w:cstheme="minorEastAsia"/>
                <w:color w:val="000000" w:themeColor="text1"/>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踏勘现场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7" w:name="EB97173a9eab9e4bac85cee71798e0874a"/>
            <w:bookmarkEnd w:id="37"/>
            <w:r>
              <w:rPr>
                <w:rFonts w:hint="eastAsia" w:asciiTheme="minorEastAsia" w:hAnsiTheme="minorEastAsia" w:eastAsiaTheme="minorEastAsia" w:cstheme="minorEastAsia"/>
                <w:color w:val="000000" w:themeColor="text1"/>
                <w:sz w:val="24"/>
                <w:szCs w:val="24"/>
              </w:rPr>
              <w:t>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投标预备会</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8" w:name="EB4a47de0a066e4495b93faa9b3d976e4e"/>
            <w:bookmarkEnd w:id="38"/>
            <w:r>
              <w:rPr>
                <w:rFonts w:hint="eastAsia" w:asciiTheme="minorEastAsia" w:hAnsiTheme="minorEastAsia" w:eastAsiaTheme="minorEastAsia" w:cstheme="minorEastAsia"/>
                <w:color w:val="000000" w:themeColor="text1"/>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分包</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9" w:name="EBb07a8836544444aea5289a11ea929c88"/>
            <w:bookmarkEnd w:id="39"/>
            <w:r>
              <w:rPr>
                <w:rFonts w:hint="eastAsia" w:asciiTheme="minorEastAsia" w:hAnsiTheme="minorEastAsia" w:eastAsiaTheme="minorEastAsia" w:cstheme="minorEastAsia"/>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40" w:name="EB185151ea980649059a2ecd710bde84ad"/>
            <w:bookmarkEnd w:id="40"/>
            <w:r>
              <w:rPr>
                <w:rFonts w:hint="eastAsia" w:asciiTheme="minorEastAsia" w:hAnsiTheme="minorEastAsia" w:eastAsiaTheme="minorEastAsia" w:cstheme="minorEastAsia"/>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2.1（8）</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构成招标文件的其他材料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41" w:name="EB92721599887e4f1ca7d14f4c63769905"/>
            <w:bookmarkEnd w:id="41"/>
            <w:r>
              <w:rPr>
                <w:rFonts w:hint="eastAsia" w:asciiTheme="minorEastAsia" w:hAnsiTheme="minorEastAsia" w:eastAsiaTheme="minorEastAsia" w:cstheme="minorEastAsia"/>
                <w:color w:val="000000" w:themeColor="text1"/>
                <w:sz w:val="24"/>
                <w:szCs w:val="24"/>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招标文件的</w:t>
            </w:r>
          </w:p>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澄清或修改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投标人提问方式及截止时间：</w:t>
            </w:r>
            <w:bookmarkStart w:id="42" w:name="EB0e5557fa073c45e6af45f4a37e804545"/>
            <w:bookmarkEnd w:id="42"/>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投标人应在</w:t>
            </w:r>
            <w:r>
              <w:rPr>
                <w:rFonts w:hint="eastAsia" w:asciiTheme="minorEastAsia" w:hAnsiTheme="minorEastAsia" w:eastAsiaTheme="minorEastAsia" w:cstheme="minorEastAsia"/>
                <w:b/>
                <w:color w:val="000000" w:themeColor="text1"/>
                <w:sz w:val="24"/>
                <w:szCs w:val="24"/>
              </w:rPr>
              <w:t>2020年</w:t>
            </w:r>
            <w:r>
              <w:rPr>
                <w:rFonts w:hint="eastAsia" w:asciiTheme="minorEastAsia" w:hAnsiTheme="minorEastAsia" w:eastAsiaTheme="minorEastAsia" w:cstheme="minorEastAsia"/>
                <w:b/>
                <w:color w:val="000000" w:themeColor="text1"/>
                <w:sz w:val="24"/>
                <w:szCs w:val="24"/>
                <w:lang w:val="en-US" w:eastAsia="zh-CN"/>
              </w:rPr>
              <w:t>12</w:t>
            </w:r>
            <w:r>
              <w:rPr>
                <w:rFonts w:hint="eastAsia" w:asciiTheme="minorEastAsia" w:hAnsiTheme="minorEastAsia" w:eastAsiaTheme="minorEastAsia" w:cstheme="minorEastAsia"/>
                <w:b/>
                <w:color w:val="000000" w:themeColor="text1"/>
                <w:sz w:val="24"/>
                <w:szCs w:val="24"/>
              </w:rPr>
              <w:t>月</w:t>
            </w:r>
            <w:r>
              <w:rPr>
                <w:rFonts w:hint="eastAsia" w:asciiTheme="minorEastAsia" w:hAnsiTheme="minorEastAsia" w:eastAsiaTheme="minorEastAsia" w:cstheme="minorEastAsia"/>
                <w:b/>
                <w:color w:val="000000" w:themeColor="text1"/>
                <w:sz w:val="24"/>
                <w:szCs w:val="24"/>
                <w:lang w:val="en-US" w:eastAsia="zh-CN"/>
              </w:rPr>
              <w:t>8</w:t>
            </w:r>
            <w:r>
              <w:rPr>
                <w:rFonts w:hint="eastAsia" w:asciiTheme="minorEastAsia" w:hAnsiTheme="minorEastAsia" w:eastAsiaTheme="minorEastAsia" w:cstheme="minorEastAsia"/>
                <w:b/>
                <w:color w:val="000000" w:themeColor="text1"/>
                <w:sz w:val="24"/>
                <w:szCs w:val="24"/>
              </w:rPr>
              <w:t>日17时30分前</w:t>
            </w:r>
            <w:r>
              <w:rPr>
                <w:rFonts w:hint="eastAsia" w:asciiTheme="minorEastAsia" w:hAnsiTheme="minorEastAsia" w:eastAsiaTheme="minorEastAsia" w:cstheme="minorEastAsia"/>
                <w:color w:val="000000" w:themeColor="text1"/>
                <w:sz w:val="24"/>
                <w:szCs w:val="24"/>
              </w:rPr>
              <w:t>（QQ邮箱dlky@ycjyjt.com）进行提问。</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招标人计划发布澄清修改时间：</w:t>
            </w:r>
            <w:bookmarkStart w:id="43" w:name="EB697352f1d359447b9c3d831be67557ee"/>
            <w:bookmarkEnd w:id="43"/>
            <w:r>
              <w:rPr>
                <w:rFonts w:hint="eastAsia" w:asciiTheme="minorEastAsia" w:hAnsiTheme="minorEastAsia" w:eastAsiaTheme="minorEastAsia" w:cstheme="minorEastAsia"/>
                <w:b/>
                <w:color w:val="000000" w:themeColor="text1"/>
                <w:sz w:val="24"/>
                <w:szCs w:val="24"/>
              </w:rPr>
              <w:t>2020年</w:t>
            </w:r>
            <w:r>
              <w:rPr>
                <w:rFonts w:hint="eastAsia" w:asciiTheme="minorEastAsia" w:hAnsiTheme="minorEastAsia" w:eastAsiaTheme="minorEastAsia" w:cstheme="minorEastAsia"/>
                <w:b/>
                <w:color w:val="000000" w:themeColor="text1"/>
                <w:sz w:val="24"/>
                <w:szCs w:val="24"/>
                <w:lang w:val="en-US" w:eastAsia="zh-CN"/>
              </w:rPr>
              <w:t>12</w:t>
            </w:r>
            <w:r>
              <w:rPr>
                <w:rFonts w:hint="eastAsia" w:asciiTheme="minorEastAsia" w:hAnsiTheme="minorEastAsia" w:eastAsiaTheme="minorEastAsia" w:cstheme="minorEastAsia"/>
                <w:b/>
                <w:color w:val="000000" w:themeColor="text1"/>
                <w:sz w:val="24"/>
                <w:szCs w:val="24"/>
              </w:rPr>
              <w:t>月</w:t>
            </w:r>
            <w:r>
              <w:rPr>
                <w:rFonts w:hint="eastAsia" w:asciiTheme="minorEastAsia" w:hAnsiTheme="minorEastAsia" w:eastAsiaTheme="minorEastAsia" w:cstheme="minorEastAsia"/>
                <w:b/>
                <w:color w:val="000000" w:themeColor="text1"/>
                <w:sz w:val="24"/>
                <w:szCs w:val="24"/>
                <w:lang w:val="en-US" w:eastAsia="zh-CN"/>
              </w:rPr>
              <w:t>9</w:t>
            </w:r>
            <w:r>
              <w:rPr>
                <w:rFonts w:hint="eastAsia" w:asciiTheme="minorEastAsia" w:hAnsiTheme="minorEastAsia" w:eastAsiaTheme="minorEastAsia" w:cstheme="minorEastAsia"/>
                <w:b/>
                <w:color w:val="000000" w:themeColor="text1"/>
                <w:sz w:val="24"/>
                <w:szCs w:val="24"/>
              </w:rPr>
              <w:t>日</w:t>
            </w:r>
            <w:r>
              <w:rPr>
                <w:rFonts w:hint="eastAsia" w:asciiTheme="minorEastAsia" w:hAnsiTheme="minorEastAsia" w:eastAsiaTheme="minorEastAsia" w:cstheme="minorEastAsia"/>
                <w:b/>
                <w:color w:val="000000" w:themeColor="text1"/>
                <w:sz w:val="24"/>
                <w:szCs w:val="24"/>
                <w:lang w:val="en-US" w:eastAsia="zh-CN"/>
              </w:rPr>
              <w:t>17</w:t>
            </w:r>
            <w:r>
              <w:rPr>
                <w:rFonts w:hint="eastAsia" w:asciiTheme="minorEastAsia" w:hAnsiTheme="minorEastAsia" w:eastAsiaTheme="minorEastAsia" w:cstheme="minorEastAsia"/>
                <w:b/>
                <w:color w:val="000000" w:themeColor="text1"/>
                <w:sz w:val="24"/>
                <w:szCs w:val="24"/>
              </w:rPr>
              <w:t>时30分</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发布澄清修改方式：在湖北宜昌交运集团股份有限公司官网发布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构成投标文件的其他材料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44" w:name="EBa4270fe03d9944d79b443687e1adde2e"/>
            <w:bookmarkEnd w:id="44"/>
            <w:r>
              <w:rPr>
                <w:rFonts w:hint="eastAsia" w:asciiTheme="minorEastAsia" w:hAnsiTheme="minorEastAsia" w:eastAsiaTheme="minorEastAsia" w:cs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投标有效期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自投标截止时间起</w:t>
            </w:r>
            <w:bookmarkStart w:id="45" w:name="EB0f3ee7858e0945abb2e956d02b77da80"/>
            <w:r>
              <w:rPr>
                <w:rFonts w:hint="eastAsia" w:asciiTheme="minorEastAsia" w:hAnsiTheme="minorEastAsia" w:eastAsiaTheme="minorEastAsia" w:cstheme="minorEastAsia"/>
                <w:color w:val="000000" w:themeColor="text1"/>
                <w:sz w:val="24"/>
                <w:szCs w:val="24"/>
              </w:rPr>
              <w:t>90</w:t>
            </w:r>
            <w:bookmarkEnd w:id="45"/>
            <w:r>
              <w:rPr>
                <w:rFonts w:hint="eastAsia" w:asciiTheme="minorEastAsia" w:hAnsiTheme="minorEastAsia" w:eastAsiaTheme="minorEastAsia" w:cstheme="minorEastAsia"/>
                <w:color w:val="000000" w:themeColor="text1"/>
                <w:sz w:val="24"/>
                <w:szCs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3.6</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是否允许递交</w:t>
            </w:r>
          </w:p>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备选投标方案</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3.7.7</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投标文件份数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kern w:val="1"/>
                <w:sz w:val="24"/>
                <w:szCs w:val="24"/>
              </w:rPr>
            </w:pPr>
            <w:bookmarkStart w:id="46" w:name="EB4c0ff0db43b847bb9ead747b21c4458b"/>
            <w:bookmarkEnd w:id="46"/>
            <w:r>
              <w:rPr>
                <w:rFonts w:hint="eastAsia" w:asciiTheme="minorEastAsia" w:hAnsiTheme="minorEastAsia" w:eastAsiaTheme="minorEastAsia" w:cstheme="minorEastAsia"/>
                <w:color w:val="000000" w:themeColor="text1"/>
                <w:kern w:val="1"/>
                <w:sz w:val="24"/>
                <w:szCs w:val="24"/>
              </w:rPr>
              <w:t>投标文件纸质版：</w:t>
            </w:r>
            <w:r>
              <w:rPr>
                <w:rFonts w:hint="eastAsia" w:asciiTheme="minorEastAsia" w:hAnsiTheme="minorEastAsia" w:eastAsiaTheme="minorEastAsia" w:cstheme="minorEastAsia"/>
                <w:b/>
                <w:color w:val="000000" w:themeColor="text1"/>
                <w:kern w:val="1"/>
                <w:sz w:val="24"/>
                <w:szCs w:val="24"/>
              </w:rPr>
              <w:t>正本一份，副本一份。</w:t>
            </w:r>
          </w:p>
          <w:p>
            <w:pPr>
              <w:pStyle w:val="21"/>
              <w:spacing w:line="400" w:lineRule="exact"/>
              <w:ind w:left="-1" w:firstLine="0" w:firstLineChars="0"/>
              <w:rPr>
                <w:rFonts w:asciiTheme="minorEastAsia" w:hAnsiTheme="minorEastAsia" w:eastAsiaTheme="minorEastAsia" w:cstheme="minorEastAsia"/>
                <w:b/>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投标文件电子版：</w:t>
            </w:r>
            <w:r>
              <w:rPr>
                <w:rFonts w:hint="eastAsia" w:asciiTheme="minorEastAsia" w:hAnsiTheme="minorEastAsia" w:eastAsiaTheme="minorEastAsia" w:cstheme="minorEastAsia"/>
                <w:b/>
                <w:color w:val="000000" w:themeColor="text1"/>
                <w:kern w:val="1"/>
                <w:sz w:val="24"/>
                <w:szCs w:val="24"/>
              </w:rPr>
              <w:t>电子光盘或U盘二份，电子文件应与纸质文件内容一致</w:t>
            </w:r>
            <w:r>
              <w:rPr>
                <w:rFonts w:hint="eastAsia" w:asciiTheme="minorEastAsia" w:hAnsiTheme="minorEastAsia" w:eastAsiaTheme="minorEastAsia" w:cstheme="minorEastAsia"/>
                <w:b/>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投标截止时间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b/>
                <w:color w:val="000000" w:themeColor="text1"/>
                <w:sz w:val="24"/>
                <w:szCs w:val="24"/>
              </w:rPr>
            </w:pPr>
            <w:bookmarkStart w:id="47" w:name="EB4a73218d5ef1494e935148b1c9fa5b99"/>
            <w:bookmarkEnd w:id="47"/>
            <w:r>
              <w:rPr>
                <w:rFonts w:hint="eastAsia" w:asciiTheme="minorEastAsia" w:hAnsiTheme="minorEastAsia" w:eastAsiaTheme="minorEastAsia" w:cstheme="minorEastAsia"/>
                <w:b/>
                <w:color w:val="FF0000"/>
                <w:sz w:val="24"/>
                <w:szCs w:val="24"/>
              </w:rPr>
              <w:t>202</w:t>
            </w:r>
            <w:r>
              <w:rPr>
                <w:rFonts w:hint="eastAsia" w:asciiTheme="minorEastAsia" w:hAnsiTheme="minorEastAsia" w:eastAsiaTheme="minorEastAsia" w:cstheme="minorEastAsia"/>
                <w:b/>
                <w:color w:val="FF0000"/>
                <w:sz w:val="24"/>
                <w:szCs w:val="24"/>
                <w:lang w:val="en-US" w:eastAsia="zh-CN"/>
              </w:rPr>
              <w:t>1</w:t>
            </w:r>
            <w:r>
              <w:rPr>
                <w:rFonts w:hint="eastAsia" w:asciiTheme="minorEastAsia" w:hAnsiTheme="minorEastAsia" w:eastAsiaTheme="minorEastAsia" w:cstheme="minorEastAsia"/>
                <w:b/>
                <w:color w:val="FF0000"/>
                <w:sz w:val="24"/>
                <w:szCs w:val="24"/>
              </w:rPr>
              <w:t>年</w:t>
            </w:r>
            <w:r>
              <w:rPr>
                <w:rFonts w:hint="eastAsia" w:asciiTheme="minorEastAsia" w:hAnsiTheme="minorEastAsia" w:eastAsiaTheme="minorEastAsia" w:cstheme="minorEastAsia"/>
                <w:b/>
                <w:color w:val="FF0000"/>
                <w:sz w:val="24"/>
                <w:szCs w:val="24"/>
                <w:lang w:val="en-US" w:eastAsia="zh-CN"/>
              </w:rPr>
              <w:t>1</w:t>
            </w:r>
            <w:r>
              <w:rPr>
                <w:rFonts w:hint="eastAsia" w:asciiTheme="minorEastAsia" w:hAnsiTheme="minorEastAsia" w:eastAsiaTheme="minorEastAsia" w:cstheme="minorEastAsia"/>
                <w:b/>
                <w:color w:val="FF0000"/>
                <w:sz w:val="24"/>
                <w:szCs w:val="24"/>
              </w:rPr>
              <w:t>月</w:t>
            </w:r>
            <w:r>
              <w:rPr>
                <w:rFonts w:hint="eastAsia" w:asciiTheme="minorEastAsia" w:hAnsiTheme="minorEastAsia" w:eastAsiaTheme="minorEastAsia" w:cstheme="minorEastAsia"/>
                <w:b/>
                <w:color w:val="FF0000"/>
                <w:sz w:val="24"/>
                <w:szCs w:val="24"/>
                <w:lang w:val="en-US" w:eastAsia="zh-CN"/>
              </w:rPr>
              <w:t>7</w:t>
            </w:r>
            <w:r>
              <w:rPr>
                <w:rFonts w:hint="eastAsia" w:asciiTheme="minorEastAsia" w:hAnsiTheme="minorEastAsia" w:eastAsiaTheme="minorEastAsia" w:cstheme="minorEastAsia"/>
                <w:b/>
                <w:color w:val="FF0000"/>
                <w:sz w:val="24"/>
                <w:szCs w:val="24"/>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递交投标文件方式及地点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t>现场递交</w:t>
            </w:r>
            <w:r>
              <w:rPr>
                <w:rFonts w:hint="eastAsia" w:asciiTheme="minorEastAsia" w:hAnsiTheme="minorEastAsia" w:eastAsiaTheme="minorEastAsia" w:cstheme="minorEastAsia"/>
                <w:color w:val="000000" w:themeColor="text1"/>
                <w:sz w:val="24"/>
                <w:szCs w:val="24"/>
              </w:rPr>
              <w:t>：投标人在投标截止时间前，可将纸质版和电子光盘或U盘投标文件，按照招标文件要求密封和加写标记后，递交至</w:t>
            </w:r>
            <w:bookmarkStart w:id="48" w:name="EBe53dfc8c604343ea9bfa0a1ff7dff2c4"/>
            <w:bookmarkEnd w:id="48"/>
            <w:bookmarkStart w:id="49" w:name="EB3cbab604f2b74b3db541bf8bc6af4d5e"/>
            <w:bookmarkEnd w:id="49"/>
            <w:r>
              <w:rPr>
                <w:rFonts w:hint="eastAsia" w:asciiTheme="minorEastAsia" w:hAnsiTheme="minorEastAsia" w:eastAsiaTheme="minorEastAsia" w:cstheme="minorEastAsia"/>
                <w:b/>
                <w:bCs/>
                <w:color w:val="000000" w:themeColor="text1"/>
                <w:kern w:val="0"/>
                <w:sz w:val="24"/>
                <w:szCs w:val="24"/>
                <w:u w:val="single"/>
              </w:rPr>
              <w:t>湖北兴焱工程咨询有限公司（宜昌市中南路35号兴发广场A座写字楼5楼）</w:t>
            </w:r>
            <w:r>
              <w:rPr>
                <w:rFonts w:hint="eastAsia" w:asciiTheme="minorEastAsia" w:hAnsiTheme="minorEastAsia" w:eastAsiaTheme="minorEastAsia" w:cstheme="minorEastAsia"/>
                <w:color w:val="000000" w:themeColor="text1"/>
                <w:sz w:val="24"/>
                <w:szCs w:val="24"/>
              </w:rPr>
              <w:t>。逾期送达的或者未送达指定地点的，或者未按照招标文件要求密封或者加写标记的投标文件，招标机构将拒收。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开标时间和地点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开标时间：同投标截止时间</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评标委员会的组建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评标委员会构成：</w:t>
            </w:r>
            <w:bookmarkStart w:id="50" w:name="EB5d4c3e910a364cdd899279184532e6c6"/>
            <w:bookmarkEnd w:id="50"/>
            <w:r>
              <w:rPr>
                <w:rFonts w:hint="eastAsia" w:asciiTheme="minorEastAsia" w:hAnsiTheme="minorEastAsia" w:eastAsiaTheme="minorEastAsia" w:cstheme="minorEastAsia"/>
                <w:color w:val="000000" w:themeColor="text1"/>
                <w:sz w:val="24"/>
                <w:szCs w:val="24"/>
              </w:rPr>
              <w:t>5人，其中业主评委1人，其他专家</w:t>
            </w:r>
            <w:bookmarkStart w:id="51" w:name="EB8fc5fa365912403981a97d259d684270"/>
            <w:bookmarkEnd w:id="51"/>
            <w:r>
              <w:rPr>
                <w:rFonts w:hint="eastAsia" w:asciiTheme="minorEastAsia" w:hAnsiTheme="minorEastAsia" w:eastAsiaTheme="minorEastAsia" w:cstheme="minorEastAsia"/>
                <w:color w:val="000000" w:themeColor="text1"/>
                <w:sz w:val="24"/>
                <w:szCs w:val="24"/>
              </w:rPr>
              <w:t>4人；</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评标专家确定方式：招标人依法组建。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评标结果公告媒介</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宜昌交通旅游产业发展集团有限公司官网、湖北宜昌交运集团股份有限公司官网、中国采购与招标网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是否授权评标委员会确定中标人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u w:val="single"/>
              </w:rPr>
            </w:pPr>
            <w:bookmarkStart w:id="52" w:name="EB7850533e4d7f49aa8b2af2016d15a4b4"/>
            <w:bookmarkEnd w:id="52"/>
            <w:r>
              <w:rPr>
                <w:rFonts w:hint="eastAsia" w:asciiTheme="minorEastAsia" w:hAnsiTheme="minorEastAsia" w:eastAsiaTheme="minorEastAsia" w:cstheme="minorEastAsia"/>
                <w:color w:val="000000" w:themeColor="text1"/>
                <w:sz w:val="24"/>
                <w:szCs w:val="24"/>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7.5.1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履约保证金</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多标段投标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pacing w:val="4"/>
                <w:kern w:val="0"/>
                <w:sz w:val="24"/>
                <w:szCs w:val="24"/>
              </w:rPr>
            </w:pPr>
            <w:r>
              <w:rPr>
                <w:rFonts w:hint="eastAsia" w:asciiTheme="minorEastAsia" w:hAnsiTheme="minorEastAsia" w:eastAsiaTheme="minorEastAsia" w:cs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知识产权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解释权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10.4</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10.4.1</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本项目无投标保证金</w:t>
            </w:r>
          </w:p>
        </w:tc>
      </w:tr>
    </w:tbl>
    <w:p>
      <w:pPr>
        <w:pStyle w:val="4"/>
        <w:spacing w:line="440" w:lineRule="exact"/>
        <w:ind w:firstLine="562" w:firstLineChars="200"/>
        <w:rPr>
          <w:rFonts w:asciiTheme="minorEastAsia" w:hAnsiTheme="minorEastAsia" w:eastAsiaTheme="minorEastAsia" w:cstheme="minorEastAsia"/>
          <w:color w:val="000000" w:themeColor="text1"/>
        </w:rPr>
      </w:pPr>
      <w:bookmarkStart w:id="53" w:name="_Toc30109"/>
      <w:bookmarkStart w:id="54" w:name="_Toc522293505"/>
      <w:bookmarkStart w:id="55" w:name="_Toc29163"/>
      <w:bookmarkStart w:id="56" w:name="_Toc5961"/>
      <w:bookmarkStart w:id="57" w:name="_Toc12551"/>
    </w:p>
    <w:p>
      <w:pPr>
        <w:pStyle w:val="4"/>
        <w:spacing w:line="440" w:lineRule="exact"/>
        <w:ind w:firstLine="562" w:firstLineChars="200"/>
        <w:rPr>
          <w:rFonts w:asciiTheme="minorEastAsia" w:hAnsiTheme="minorEastAsia" w:eastAsiaTheme="minorEastAsia" w:cstheme="minorEastAsia"/>
          <w:color w:val="000000" w:themeColor="text1"/>
        </w:rPr>
      </w:pPr>
      <w:bookmarkStart w:id="58" w:name="_Toc21139"/>
      <w:r>
        <w:rPr>
          <w:rFonts w:hint="eastAsia" w:asciiTheme="minorEastAsia" w:hAnsiTheme="minorEastAsia" w:eastAsiaTheme="minorEastAsia" w:cstheme="minorEastAsia"/>
          <w:color w:val="000000" w:themeColor="text1"/>
        </w:rPr>
        <w:t>投标人须知正文部分</w:t>
      </w:r>
      <w:bookmarkEnd w:id="53"/>
      <w:bookmarkEnd w:id="54"/>
      <w:bookmarkEnd w:id="55"/>
      <w:bookmarkEnd w:id="56"/>
      <w:bookmarkEnd w:id="57"/>
      <w:bookmarkEnd w:id="58"/>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59" w:name="_Toc29082"/>
      <w:bookmarkStart w:id="60" w:name="_Toc10612"/>
      <w:bookmarkStart w:id="61" w:name="_Toc522293506"/>
      <w:bookmarkStart w:id="62" w:name="_Toc2439"/>
      <w:bookmarkStart w:id="63" w:name="_Toc20114"/>
      <w:bookmarkStart w:id="64" w:name="_Toc9749"/>
      <w:r>
        <w:rPr>
          <w:rFonts w:hint="eastAsia" w:asciiTheme="minorEastAsia" w:hAnsiTheme="minorEastAsia" w:eastAsiaTheme="minorEastAsia" w:cstheme="minorEastAsia"/>
          <w:color w:val="000000" w:themeColor="text1"/>
          <w:sz w:val="24"/>
          <w:szCs w:val="24"/>
        </w:rPr>
        <w:t>1. 总则</w:t>
      </w:r>
      <w:bookmarkEnd w:id="59"/>
      <w:bookmarkEnd w:id="60"/>
      <w:bookmarkEnd w:id="61"/>
      <w:bookmarkEnd w:id="62"/>
      <w:bookmarkEnd w:id="63"/>
      <w:bookmarkEnd w:id="64"/>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65" w:name="_Toc22904"/>
      <w:bookmarkStart w:id="66" w:name="_Toc18603036"/>
      <w:bookmarkStart w:id="67" w:name="_Toc3266"/>
      <w:bookmarkStart w:id="68" w:name="_Toc261"/>
      <w:r>
        <w:rPr>
          <w:rFonts w:hint="eastAsia" w:asciiTheme="minorEastAsia" w:hAnsiTheme="minorEastAsia" w:eastAsiaTheme="minorEastAsia" w:cstheme="minorEastAsia"/>
          <w:color w:val="000000" w:themeColor="text1"/>
        </w:rPr>
        <w:t>1.1 项目概况</w:t>
      </w:r>
      <w:bookmarkEnd w:id="65"/>
      <w:bookmarkEnd w:id="66"/>
      <w:bookmarkEnd w:id="67"/>
      <w:bookmarkEnd w:id="6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1.1.1 根据《中华人民共和国招标投标法》、《中华人民共和国招标投标法实施条例》等有关法律、法规和规章的规定，本招标项目已具备招标条件，现对本项目进行公开招标。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1.1.2本招标项目招标人：见投标人须知前附表。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1.1.3本项目招标代理机构：见投标人须知前附表。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1.1.4本招标项目名称：见投标人须知前附表。</w:t>
      </w:r>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69" w:name="_Toc18603037"/>
      <w:bookmarkStart w:id="70" w:name="_Toc20450"/>
      <w:r>
        <w:rPr>
          <w:rFonts w:hint="eastAsia" w:asciiTheme="minorEastAsia" w:hAnsiTheme="minorEastAsia" w:eastAsiaTheme="minorEastAsia" w:cstheme="minorEastAsia"/>
          <w:b w:val="0"/>
          <w:bCs w:val="0"/>
          <w:color w:val="000000" w:themeColor="text1"/>
        </w:rPr>
        <w:t>1.1.5 本项目交货地点：见投标人须知前附表。</w:t>
      </w:r>
      <w:bookmarkEnd w:id="69"/>
      <w:bookmarkEnd w:id="70"/>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71" w:name="_Toc12895"/>
      <w:bookmarkStart w:id="72" w:name="_Toc18603038"/>
      <w:bookmarkStart w:id="73" w:name="_Toc10378"/>
      <w:bookmarkStart w:id="74" w:name="_Toc20764"/>
      <w:r>
        <w:rPr>
          <w:rFonts w:hint="eastAsia" w:asciiTheme="minorEastAsia" w:hAnsiTheme="minorEastAsia" w:eastAsiaTheme="minorEastAsia" w:cstheme="minorEastAsia"/>
          <w:color w:val="000000" w:themeColor="text1"/>
        </w:rPr>
        <w:t>1.2 资金来源和落实情况</w:t>
      </w:r>
      <w:bookmarkEnd w:id="71"/>
      <w:bookmarkEnd w:id="72"/>
      <w:bookmarkEnd w:id="73"/>
      <w:bookmarkEnd w:id="7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 本招标项目的资金来源：见投标人须知前附表。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1.2.2本招标项目的资金落实情况：见投标人须知前附表。</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75" w:name="_Toc16840"/>
      <w:bookmarkStart w:id="76" w:name="_Toc18603039"/>
      <w:bookmarkStart w:id="77" w:name="_Toc24937"/>
      <w:bookmarkStart w:id="78" w:name="_Toc22689"/>
      <w:r>
        <w:rPr>
          <w:rFonts w:hint="eastAsia" w:asciiTheme="minorEastAsia" w:hAnsiTheme="minorEastAsia" w:eastAsiaTheme="minorEastAsia" w:cstheme="minorEastAsia"/>
          <w:color w:val="000000" w:themeColor="text1"/>
        </w:rPr>
        <w:t>1.3招标范围、质保期、资格审查方式和招标方式</w:t>
      </w:r>
      <w:bookmarkEnd w:id="75"/>
      <w:bookmarkEnd w:id="76"/>
      <w:bookmarkEnd w:id="77"/>
      <w:bookmarkEnd w:id="7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1.3.1 本次招标范围：见投标人须知前附表。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1.3.2 本项目的质保期：见投标人须知前附表。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1.3.3本项目的资格审查方式：见投标人须知前附表。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1.3.4 本项目的招标方式：见投标人须知前附表。</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79" w:name="_Toc3036"/>
      <w:bookmarkStart w:id="80" w:name="_Toc18603040"/>
      <w:bookmarkStart w:id="81" w:name="_Toc14144"/>
      <w:bookmarkStart w:id="82" w:name="_Toc31747"/>
      <w:r>
        <w:rPr>
          <w:rFonts w:hint="eastAsia" w:asciiTheme="minorEastAsia" w:hAnsiTheme="minorEastAsia" w:eastAsiaTheme="minorEastAsia" w:cstheme="minorEastAsia"/>
          <w:color w:val="000000" w:themeColor="text1"/>
        </w:rPr>
        <w:t>1.4 投标人资格要求</w:t>
      </w:r>
      <w:bookmarkEnd w:id="79"/>
      <w:bookmarkEnd w:id="80"/>
      <w:bookmarkEnd w:id="81"/>
      <w:bookmarkEnd w:id="8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1.4.1 投标人的资质条件、能力和信誉应符合投标人须知前附表的要求。</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83" w:name="_Toc18603041"/>
      <w:bookmarkStart w:id="84" w:name="_Toc4759"/>
      <w:bookmarkStart w:id="85" w:name="_Toc30244"/>
      <w:bookmarkStart w:id="86" w:name="_Toc15988"/>
      <w:r>
        <w:rPr>
          <w:rFonts w:hint="eastAsia" w:asciiTheme="minorEastAsia" w:hAnsiTheme="minorEastAsia" w:eastAsiaTheme="minorEastAsia" w:cstheme="minorEastAsia"/>
          <w:color w:val="000000" w:themeColor="text1"/>
        </w:rPr>
        <w:t>1.5 费用承担</w:t>
      </w:r>
      <w:bookmarkEnd w:id="83"/>
      <w:bookmarkEnd w:id="84"/>
      <w:bookmarkEnd w:id="85"/>
      <w:bookmarkEnd w:id="8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投标人准备和参加投标活动发生的费用自理。</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87" w:name="_Toc25764"/>
      <w:bookmarkStart w:id="88" w:name="_Toc9686"/>
      <w:bookmarkStart w:id="89" w:name="_Toc12400"/>
      <w:bookmarkStart w:id="90" w:name="_Toc18603042"/>
      <w:r>
        <w:rPr>
          <w:rFonts w:hint="eastAsia" w:asciiTheme="minorEastAsia" w:hAnsiTheme="minorEastAsia" w:eastAsiaTheme="minorEastAsia" w:cstheme="minorEastAsia"/>
          <w:color w:val="000000" w:themeColor="text1"/>
        </w:rPr>
        <w:t>1.6 保密</w:t>
      </w:r>
      <w:bookmarkEnd w:id="87"/>
      <w:bookmarkEnd w:id="88"/>
      <w:bookmarkEnd w:id="89"/>
      <w:bookmarkEnd w:id="9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参与招标投标活动的各方应对招标文件和投标文件中的商业和技术等秘密保密，违者应对由此造成的后果承担法律责任。</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91" w:name="_Toc7095"/>
      <w:bookmarkStart w:id="92" w:name="_Toc4714"/>
      <w:bookmarkStart w:id="93" w:name="_Toc18603043"/>
      <w:bookmarkStart w:id="94" w:name="_Toc18527"/>
      <w:r>
        <w:rPr>
          <w:rFonts w:hint="eastAsia" w:asciiTheme="minorEastAsia" w:hAnsiTheme="minorEastAsia" w:eastAsiaTheme="minorEastAsia" w:cstheme="minorEastAsia"/>
          <w:color w:val="000000" w:themeColor="text1"/>
        </w:rPr>
        <w:t>1.7 语言文字</w:t>
      </w:r>
      <w:bookmarkEnd w:id="91"/>
      <w:bookmarkEnd w:id="92"/>
      <w:bookmarkEnd w:id="93"/>
      <w:bookmarkEnd w:id="9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除专用术语外，与招标投标有关的语言均使用中文，必要时专用术语应附有中文注释。</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95" w:name="_Toc18603044"/>
      <w:bookmarkStart w:id="96" w:name="_Toc26840"/>
      <w:bookmarkStart w:id="97" w:name="_Toc11638"/>
      <w:bookmarkStart w:id="98" w:name="_Toc31082"/>
      <w:r>
        <w:rPr>
          <w:rFonts w:hint="eastAsia" w:asciiTheme="minorEastAsia" w:hAnsiTheme="minorEastAsia" w:eastAsiaTheme="minorEastAsia" w:cstheme="minorEastAsia"/>
          <w:color w:val="000000" w:themeColor="text1"/>
        </w:rPr>
        <w:t>1.8 计量单位</w:t>
      </w:r>
      <w:bookmarkEnd w:id="95"/>
      <w:bookmarkEnd w:id="96"/>
      <w:bookmarkEnd w:id="97"/>
      <w:bookmarkEnd w:id="9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所有计量均采用中华人民共和国法定计量单位。</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99" w:name="_Toc32428"/>
      <w:bookmarkStart w:id="100" w:name="_Toc18603045"/>
      <w:bookmarkStart w:id="101" w:name="_Toc30654"/>
      <w:bookmarkStart w:id="102" w:name="_Toc30928"/>
      <w:r>
        <w:rPr>
          <w:rFonts w:hint="eastAsia" w:asciiTheme="minorEastAsia" w:hAnsiTheme="minorEastAsia" w:eastAsiaTheme="minorEastAsia" w:cstheme="minorEastAsia"/>
          <w:color w:val="000000" w:themeColor="text1"/>
        </w:rPr>
        <w:t>1.9 踏勘现场</w:t>
      </w:r>
      <w:bookmarkEnd w:id="99"/>
      <w:bookmarkEnd w:id="100"/>
      <w:bookmarkEnd w:id="101"/>
      <w:bookmarkEnd w:id="10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1.9.1 投标人有需要可自行踏勘项目现场。</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1.9.2 投标人踏勘现场发生的费用自理。</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1.9.3投标人自行负责在踏勘现场中所发生的人员伤亡和财产损失。</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03" w:name="_Toc13874"/>
      <w:bookmarkStart w:id="104" w:name="_Toc30253"/>
      <w:bookmarkStart w:id="105" w:name="_Toc13743"/>
      <w:bookmarkStart w:id="106" w:name="_Toc18603046"/>
      <w:r>
        <w:rPr>
          <w:rFonts w:hint="eastAsia" w:asciiTheme="minorEastAsia" w:hAnsiTheme="minorEastAsia" w:eastAsiaTheme="minorEastAsia" w:cstheme="minorEastAsia"/>
          <w:color w:val="000000" w:themeColor="text1"/>
        </w:rPr>
        <w:t>1.10 投标预备会</w:t>
      </w:r>
      <w:bookmarkEnd w:id="103"/>
      <w:bookmarkEnd w:id="104"/>
      <w:bookmarkEnd w:id="105"/>
      <w:bookmarkEnd w:id="106"/>
    </w:p>
    <w:p>
      <w:pPr>
        <w:pStyle w:val="5"/>
        <w:keepNext w:val="0"/>
        <w:keepLines w:val="0"/>
        <w:spacing w:after="0" w:line="440" w:lineRule="exact"/>
        <w:ind w:firstLine="480" w:firstLineChars="200"/>
        <w:rPr>
          <w:rFonts w:asciiTheme="minorEastAsia" w:hAnsiTheme="minorEastAsia" w:eastAsiaTheme="minorEastAsia" w:cstheme="minorEastAsia"/>
          <w:b w:val="0"/>
          <w:color w:val="000000" w:themeColor="text1"/>
        </w:rPr>
      </w:pPr>
      <w:bookmarkStart w:id="107" w:name="_Toc3981"/>
      <w:bookmarkStart w:id="108" w:name="_Toc18603047"/>
      <w:bookmarkStart w:id="109" w:name="_Toc7074"/>
      <w:bookmarkStart w:id="110" w:name="_Toc12764"/>
      <w:r>
        <w:rPr>
          <w:rFonts w:hint="eastAsia" w:asciiTheme="minorEastAsia" w:hAnsiTheme="minorEastAsia" w:eastAsiaTheme="minorEastAsia" w:cstheme="minorEastAsia"/>
          <w:b w:val="0"/>
          <w:color w:val="000000" w:themeColor="text1"/>
        </w:rPr>
        <w:t>本项目不召开投标预备会。</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1.11分包</w:t>
      </w:r>
      <w:bookmarkEnd w:id="107"/>
      <w:bookmarkEnd w:id="108"/>
      <w:bookmarkEnd w:id="109"/>
      <w:bookmarkEnd w:id="110"/>
    </w:p>
    <w:p>
      <w:pPr>
        <w:pStyle w:val="5"/>
        <w:keepNext w:val="0"/>
        <w:keepLines w:val="0"/>
        <w:spacing w:after="0" w:line="440" w:lineRule="exact"/>
        <w:ind w:firstLine="480" w:firstLineChars="200"/>
        <w:rPr>
          <w:rFonts w:asciiTheme="minorEastAsia" w:hAnsiTheme="minorEastAsia" w:eastAsiaTheme="minorEastAsia" w:cstheme="minorEastAsia"/>
          <w:b w:val="0"/>
          <w:color w:val="000000" w:themeColor="text1"/>
        </w:rPr>
      </w:pPr>
      <w:bookmarkStart w:id="111" w:name="_Toc18603048"/>
      <w:bookmarkStart w:id="112" w:name="_Toc26623"/>
      <w:bookmarkStart w:id="113" w:name="_Toc28769"/>
      <w:bookmarkStart w:id="114" w:name="_Toc17045"/>
      <w:r>
        <w:rPr>
          <w:rFonts w:hint="eastAsia" w:asciiTheme="minorEastAsia" w:hAnsiTheme="minorEastAsia" w:eastAsiaTheme="minorEastAsia" w:cstheme="minorEastAsia"/>
          <w:b w:val="0"/>
          <w:color w:val="000000" w:themeColor="text1"/>
        </w:rPr>
        <w:t>本项目不允许分包。</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1.12 偏离</w:t>
      </w:r>
      <w:bookmarkEnd w:id="111"/>
      <w:bookmarkEnd w:id="112"/>
      <w:bookmarkEnd w:id="113"/>
      <w:bookmarkEnd w:id="11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本项目不允许偏离。</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115" w:name="_Toc31093"/>
      <w:bookmarkStart w:id="116" w:name="_Toc2379"/>
      <w:bookmarkStart w:id="117" w:name="_Toc13429"/>
      <w:bookmarkStart w:id="118" w:name="_Toc27319"/>
      <w:bookmarkStart w:id="119" w:name="_Toc522293507"/>
      <w:bookmarkStart w:id="120" w:name="_Toc14820"/>
      <w:r>
        <w:rPr>
          <w:rFonts w:hint="eastAsia" w:asciiTheme="minorEastAsia" w:hAnsiTheme="minorEastAsia" w:eastAsiaTheme="minorEastAsia" w:cstheme="minorEastAsia"/>
          <w:color w:val="000000" w:themeColor="text1"/>
          <w:sz w:val="24"/>
          <w:szCs w:val="24"/>
        </w:rPr>
        <w:t>2. 招标文件</w:t>
      </w:r>
      <w:bookmarkEnd w:id="115"/>
      <w:bookmarkEnd w:id="116"/>
      <w:bookmarkEnd w:id="117"/>
      <w:bookmarkEnd w:id="118"/>
      <w:bookmarkEnd w:id="119"/>
      <w:bookmarkEnd w:id="120"/>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21" w:name="_Toc18603050"/>
      <w:bookmarkStart w:id="122" w:name="_Toc17601"/>
      <w:bookmarkStart w:id="123" w:name="_Toc25752"/>
      <w:bookmarkStart w:id="124" w:name="_Toc17365"/>
      <w:r>
        <w:rPr>
          <w:rFonts w:hint="eastAsia" w:asciiTheme="minorEastAsia" w:hAnsiTheme="minorEastAsia" w:eastAsiaTheme="minorEastAsia" w:cstheme="minorEastAsia"/>
          <w:color w:val="000000" w:themeColor="text1"/>
        </w:rPr>
        <w:t>2.1 招标文件的组成</w:t>
      </w:r>
      <w:bookmarkEnd w:id="121"/>
      <w:bookmarkEnd w:id="122"/>
      <w:bookmarkEnd w:id="123"/>
      <w:bookmarkEnd w:id="12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本招标文件包括：</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（1）招标公告；</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（2）投标人须知；</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（3）评标办法；</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（4）合同条款及格式；</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（5）商务要求；</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（6）相关技术资料；</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（7）投标文件格式；</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（8）投标人须知前附表规定的其他材料。</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根据本章第1.10款和第2.2款对招标文件所作的澄清、修改，构成招标文件的组成部分。</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25" w:name="_Toc2717"/>
      <w:bookmarkStart w:id="126" w:name="_Toc18603051"/>
      <w:bookmarkStart w:id="127" w:name="_Toc20979"/>
      <w:bookmarkStart w:id="128" w:name="_Toc3800"/>
      <w:r>
        <w:rPr>
          <w:rFonts w:hint="eastAsia" w:asciiTheme="minorEastAsia" w:hAnsiTheme="minorEastAsia" w:eastAsiaTheme="minorEastAsia" w:cstheme="minorEastAsia"/>
          <w:color w:val="000000" w:themeColor="text1"/>
        </w:rPr>
        <w:t>2.2 招标文件的澄清和修改</w:t>
      </w:r>
      <w:bookmarkEnd w:id="125"/>
      <w:bookmarkEnd w:id="126"/>
      <w:bookmarkEnd w:id="127"/>
      <w:bookmarkEnd w:id="12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2.2.1 投标人应仔细阅读和检查招标文件的全部内容。如有疑问，应在申请人须知前附表第2.2项规定的提问截止时间前提问，要求招标机构对招标文件予以网上澄清。</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澄清或修改通知发出的时间距投标人须知前附表第4.2.1项规定的投标截止时间不足15日，并且澄清或修改的内容影响投标文件编制的，相应延长投标截止时间。</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2.2.4 任何口头上的澄清、修改一律视为无效。当招标文件、澄清或修改内容相互矛盾时，以最后发出的文件为准。</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29" w:name="_Toc15437"/>
      <w:bookmarkStart w:id="130" w:name="_Toc13582"/>
      <w:bookmarkStart w:id="131" w:name="_Toc7693"/>
      <w:bookmarkStart w:id="132" w:name="_Toc18603052"/>
      <w:r>
        <w:rPr>
          <w:rFonts w:hint="eastAsia" w:asciiTheme="minorEastAsia" w:hAnsiTheme="minorEastAsia" w:eastAsiaTheme="minorEastAsia" w:cstheme="minorEastAsia"/>
          <w:color w:val="000000" w:themeColor="text1"/>
        </w:rPr>
        <w:t>2.3 对招标文件的异议</w:t>
      </w:r>
      <w:bookmarkEnd w:id="129"/>
      <w:bookmarkEnd w:id="130"/>
      <w:bookmarkEnd w:id="131"/>
      <w:bookmarkEnd w:id="13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bookmarkStart w:id="133" w:name="EB637a2fd476d041a5b3c9c6ab288b697a"/>
      <w:r>
        <w:rPr>
          <w:rFonts w:hint="eastAsia" w:asciiTheme="minorEastAsia" w:hAnsiTheme="minorEastAsia" w:eastAsiaTheme="minorEastAsia" w:cstheme="minorEastAsia"/>
          <w:color w:val="000000" w:themeColor="text1"/>
          <w:sz w:val="24"/>
          <w:szCs w:val="24"/>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本处所称异议是指投标人或者其他利害关系人认为招标文件的内容违反法律、法规、规章的强制性规定，违反公开、公平、公正和诚实信用原则，影响投标人投标而向招标人提出的异议。</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2.3.2 招标人对异议的答复构成对招标文件澄清或者修改的，招标机构将按照本章第2.2款规定办理。</w:t>
      </w:r>
    </w:p>
    <w:bookmarkEnd w:id="133"/>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134" w:name="_Toc522293508"/>
      <w:bookmarkStart w:id="135" w:name="_Toc20941"/>
      <w:bookmarkStart w:id="136" w:name="_Toc23235"/>
      <w:bookmarkStart w:id="137" w:name="_Toc27113"/>
      <w:bookmarkStart w:id="138" w:name="_Toc9122"/>
      <w:bookmarkStart w:id="139" w:name="_Toc9178"/>
      <w:r>
        <w:rPr>
          <w:rFonts w:hint="eastAsia" w:asciiTheme="minorEastAsia" w:hAnsiTheme="minorEastAsia" w:eastAsiaTheme="minorEastAsia" w:cstheme="minorEastAsia"/>
          <w:color w:val="000000" w:themeColor="text1"/>
          <w:sz w:val="24"/>
          <w:szCs w:val="24"/>
        </w:rPr>
        <w:t>3. 投标文件</w:t>
      </w:r>
      <w:bookmarkEnd w:id="134"/>
      <w:bookmarkEnd w:id="135"/>
      <w:bookmarkEnd w:id="136"/>
      <w:bookmarkEnd w:id="137"/>
      <w:bookmarkEnd w:id="138"/>
      <w:bookmarkEnd w:id="139"/>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40" w:name="_Toc15373"/>
      <w:bookmarkStart w:id="141" w:name="_Toc18603054"/>
      <w:bookmarkStart w:id="142" w:name="_Toc9866"/>
      <w:bookmarkStart w:id="143" w:name="_Toc18581"/>
      <w:r>
        <w:rPr>
          <w:rFonts w:hint="eastAsia" w:asciiTheme="minorEastAsia" w:hAnsiTheme="minorEastAsia" w:eastAsiaTheme="minorEastAsia" w:cstheme="minorEastAsia"/>
          <w:color w:val="000000" w:themeColor="text1"/>
        </w:rPr>
        <w:t>3.1 投标文件的组成</w:t>
      </w:r>
      <w:bookmarkEnd w:id="140"/>
      <w:bookmarkEnd w:id="141"/>
      <w:bookmarkEnd w:id="142"/>
      <w:bookmarkEnd w:id="143"/>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3.1.1 投标文件应包括但不限于下列内容（详细内容见第六章“投标文件格式”）：</w:t>
      </w:r>
    </w:p>
    <w:p>
      <w:pPr>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封面、投标函、商务文件。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3.1.2 投标人须知前附表规定不接受联合体投标的，或投标人没有组成联合体的，投标文件中不包括联合体协议书。</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44" w:name="_Toc15808"/>
      <w:bookmarkStart w:id="145" w:name="_Toc10865"/>
      <w:bookmarkStart w:id="146" w:name="_Toc18603055"/>
      <w:bookmarkStart w:id="147" w:name="_Toc10993"/>
      <w:r>
        <w:rPr>
          <w:rFonts w:hint="eastAsia" w:asciiTheme="minorEastAsia" w:hAnsiTheme="minorEastAsia" w:eastAsiaTheme="minorEastAsia" w:cstheme="minorEastAsia"/>
          <w:color w:val="000000" w:themeColor="text1"/>
        </w:rPr>
        <w:t>3.2 投标报价</w:t>
      </w:r>
      <w:bookmarkEnd w:id="144"/>
      <w:bookmarkEnd w:id="145"/>
      <w:bookmarkEnd w:id="146"/>
      <w:bookmarkEnd w:id="147"/>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148" w:name="_Toc11801"/>
      <w:bookmarkStart w:id="149" w:name="_Toc18603056"/>
      <w:r>
        <w:rPr>
          <w:rFonts w:hint="eastAsia" w:asciiTheme="minorEastAsia" w:hAnsiTheme="minorEastAsia" w:eastAsiaTheme="minorEastAsia" w:cstheme="minorEastAsia"/>
          <w:b w:val="0"/>
          <w:bCs w:val="0"/>
          <w:color w:val="000000" w:themeColor="text1"/>
        </w:rPr>
        <w:t>3.2.1</w:t>
      </w:r>
      <w:bookmarkEnd w:id="148"/>
      <w:bookmarkStart w:id="150" w:name="_Toc26073"/>
      <w:r>
        <w:rPr>
          <w:rFonts w:hint="eastAsia" w:asciiTheme="minorEastAsia" w:hAnsiTheme="minorEastAsia" w:eastAsiaTheme="minorEastAsia" w:cstheme="minorEastAsia"/>
          <w:b w:val="0"/>
          <w:bCs w:val="0"/>
          <w:color w:val="000000" w:themeColor="text1"/>
        </w:rPr>
        <w:t>投标人应按照第四章“合同条款”及第五章“商务及技术要求”规定的内容进行报价。</w:t>
      </w:r>
      <w:r>
        <w:rPr>
          <w:rFonts w:hint="eastAsia" w:asciiTheme="minorEastAsia" w:hAnsiTheme="minorEastAsia" w:eastAsiaTheme="minorEastAsia" w:cstheme="minorEastAsia"/>
          <w:color w:val="000000" w:themeColor="text1"/>
          <w:szCs w:val="21"/>
        </w:rPr>
        <w:t>投标报价中所报的单价和合价，以及投标报价汇总表中的价格均包括完成本项目的设备费、辅材费、人工费、安装运行费、运输费、装卸费、包装费、技能培训费等，同时还包括承包单位管理费、法定税金、合理利润等一切费用及投标人认为或应该知道需计入的费用。</w:t>
      </w:r>
      <w:r>
        <w:rPr>
          <w:rFonts w:hint="eastAsia" w:asciiTheme="minorEastAsia" w:hAnsiTheme="minorEastAsia" w:eastAsiaTheme="minorEastAsia" w:cstheme="minorEastAsia"/>
          <w:b w:val="0"/>
          <w:bCs w:val="0"/>
          <w:color w:val="000000" w:themeColor="text1"/>
        </w:rPr>
        <w:t>并按第六章“投标文件格式”确定的格式报出总价。投标总价应为优惠后的最终报价，国家规定的各项税费不得优惠。投标总价中也不得缺漏招标文件所要求的内容，否则，在评标时将被视为已包含在投标总价中（</w:t>
      </w:r>
      <w:r>
        <w:rPr>
          <w:rFonts w:hint="eastAsia" w:asciiTheme="minorEastAsia" w:hAnsiTheme="minorEastAsia" w:eastAsiaTheme="minorEastAsia" w:cstheme="minorEastAsia"/>
          <w:color w:val="000000" w:themeColor="text1"/>
          <w:szCs w:val="21"/>
        </w:rPr>
        <w:t>报价前可实地查看现场</w:t>
      </w:r>
      <w:r>
        <w:rPr>
          <w:rFonts w:hint="eastAsia" w:asciiTheme="minorEastAsia" w:hAnsiTheme="minorEastAsia" w:eastAsiaTheme="minorEastAsia" w:cstheme="minorEastAsia"/>
          <w:b w:val="0"/>
          <w:bCs w:val="0"/>
          <w:color w:val="000000" w:themeColor="text1"/>
        </w:rPr>
        <w:t>）。</w:t>
      </w:r>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3.3.2投标人在报价中如有任何遗漏，涉及到招标文件规定的范围、质量或限制了采购人的权利和投标人的义务以及招标文件中的各项规定，均将直接导致无效投标。</w:t>
      </w:r>
      <w:bookmarkEnd w:id="150"/>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151" w:name="_Toc31518"/>
      <w:r>
        <w:rPr>
          <w:rFonts w:hint="eastAsia" w:asciiTheme="minorEastAsia" w:hAnsiTheme="minorEastAsia" w:eastAsiaTheme="minorEastAsia" w:cstheme="minorEastAsia"/>
          <w:b w:val="0"/>
          <w:bCs w:val="0"/>
          <w:color w:val="000000" w:themeColor="text1"/>
        </w:rPr>
        <w:t>3.2.3投标人因完成本项目采购的所有费用均由投标人承担，并包含在所报的投标报价内，招标人不另行支付。</w:t>
      </w:r>
      <w:bookmarkEnd w:id="151"/>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152" w:name="_Toc14259"/>
      <w:r>
        <w:rPr>
          <w:rFonts w:hint="eastAsia" w:asciiTheme="minorEastAsia" w:hAnsiTheme="minorEastAsia" w:eastAsiaTheme="minorEastAsia" w:cstheme="minorEastAsia"/>
          <w:b w:val="0"/>
          <w:bCs w:val="0"/>
          <w:color w:val="000000" w:themeColor="text1"/>
        </w:rPr>
        <w:t>3.2.4</w:t>
      </w:r>
      <w:bookmarkEnd w:id="152"/>
      <w:r>
        <w:rPr>
          <w:rFonts w:hint="eastAsia" w:asciiTheme="minorEastAsia" w:hAnsiTheme="minorEastAsia" w:eastAsiaTheme="minorEastAsia" w:cstheme="minorEastAsia"/>
          <w:b w:val="0"/>
          <w:bCs w:val="0"/>
          <w:color w:val="000000" w:themeColor="text1"/>
        </w:rPr>
        <w:t>投标人所报的投标价为包干价，在合同执行过程中是固定不变的，不得以任何理由予以变更。</w:t>
      </w:r>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color w:val="000000" w:themeColor="text1"/>
          <w:highlight w:val="white"/>
        </w:rPr>
        <w:t>3.2.5投标人的投标报价超过本项目招标控制价的作废标处理。</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53" w:name="_Toc17538"/>
      <w:bookmarkStart w:id="154" w:name="_Toc19269"/>
      <w:bookmarkStart w:id="155" w:name="_Toc547"/>
      <w:r>
        <w:rPr>
          <w:rFonts w:hint="eastAsia" w:asciiTheme="minorEastAsia" w:hAnsiTheme="minorEastAsia" w:eastAsiaTheme="minorEastAsia" w:cstheme="minorEastAsia"/>
          <w:color w:val="000000" w:themeColor="text1"/>
        </w:rPr>
        <w:t>3.3 投标有效期</w:t>
      </w:r>
      <w:bookmarkEnd w:id="149"/>
      <w:bookmarkEnd w:id="153"/>
      <w:bookmarkEnd w:id="154"/>
      <w:bookmarkEnd w:id="155"/>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3.3.1 在投标人须知前附表规定的投标有效期内，投标人不得要求撤销或修改其投标文件。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3.3.2 出现特殊情况需要延长投标有效期的，招标人以邮箱形式通知所有投标人延长投标有效期。</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56" w:name="_Toc16051"/>
      <w:bookmarkStart w:id="157" w:name="_Toc18603057"/>
      <w:bookmarkStart w:id="158" w:name="_Toc7016"/>
      <w:bookmarkStart w:id="159" w:name="_Toc23571"/>
      <w:r>
        <w:rPr>
          <w:rFonts w:hint="eastAsia" w:asciiTheme="minorEastAsia" w:hAnsiTheme="minorEastAsia" w:eastAsiaTheme="minorEastAsia" w:cstheme="minorEastAsia"/>
          <w:color w:val="000000" w:themeColor="text1"/>
        </w:rPr>
        <w:t>3.5 资格审查资料</w:t>
      </w:r>
      <w:bookmarkEnd w:id="156"/>
      <w:bookmarkEnd w:id="157"/>
      <w:bookmarkEnd w:id="158"/>
      <w:bookmarkEnd w:id="159"/>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3.5.1 投标人应按招标文件规定的内容填写，并按具体要求提供相关证件及证明材料。</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60" w:name="_Toc18603058"/>
      <w:bookmarkStart w:id="161" w:name="_Toc19500"/>
      <w:bookmarkStart w:id="162" w:name="_Toc5550"/>
      <w:bookmarkStart w:id="163" w:name="_Toc29172"/>
      <w:r>
        <w:rPr>
          <w:rFonts w:hint="eastAsia" w:asciiTheme="minorEastAsia" w:hAnsiTheme="minorEastAsia" w:eastAsiaTheme="minorEastAsia" w:cstheme="minorEastAsia"/>
          <w:color w:val="000000" w:themeColor="text1"/>
        </w:rPr>
        <w:t>3.6 备选投标方案</w:t>
      </w:r>
      <w:bookmarkEnd w:id="160"/>
      <w:bookmarkEnd w:id="161"/>
      <w:bookmarkEnd w:id="162"/>
      <w:bookmarkEnd w:id="163"/>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164" w:name="_Toc31397"/>
      <w:bookmarkStart w:id="165" w:name="_Toc18603059"/>
      <w:r>
        <w:rPr>
          <w:rFonts w:hint="eastAsia" w:asciiTheme="minorEastAsia" w:hAnsiTheme="minorEastAsia" w:eastAsiaTheme="minorEastAsia" w:cstheme="minorEastAsia"/>
          <w:b w:val="0"/>
          <w:bCs w:val="0"/>
          <w:color w:val="000000" w:themeColor="text1"/>
        </w:rPr>
        <w:t>投标人不得递交备选投标方案。</w:t>
      </w:r>
      <w:bookmarkEnd w:id="164"/>
      <w:bookmarkEnd w:id="165"/>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66" w:name="_Toc14333"/>
      <w:bookmarkStart w:id="167" w:name="_Toc18603060"/>
      <w:bookmarkStart w:id="168" w:name="_Toc5911"/>
      <w:bookmarkStart w:id="169" w:name="_Toc11015"/>
      <w:r>
        <w:rPr>
          <w:rFonts w:hint="eastAsia" w:asciiTheme="minorEastAsia" w:hAnsiTheme="minorEastAsia" w:eastAsiaTheme="minorEastAsia" w:cstheme="minorEastAsia"/>
          <w:color w:val="000000" w:themeColor="text1"/>
        </w:rPr>
        <w:t>3.7 投标文件的编制</w:t>
      </w:r>
      <w:bookmarkEnd w:id="166"/>
      <w:bookmarkEnd w:id="167"/>
      <w:bookmarkEnd w:id="168"/>
      <w:bookmarkEnd w:id="169"/>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3.7.2投标文件应当对招标文件有关质保期、投标有效期、商务要求、招标范围等实质性内容作出响应。</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3.7.3 纸质版投标文件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3.7.4投标文件正本一份,副本份数见投标人须知前附表。正本和副本的封面上应清楚地标记“正本”或“副本”的字样。当副本和正本不一致时，以正本为准。</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3.7.5投标文件的正本与副本应分别装订成册，（</w:t>
      </w:r>
      <w:r>
        <w:rPr>
          <w:rFonts w:hint="eastAsia" w:asciiTheme="minorEastAsia" w:hAnsiTheme="minorEastAsia" w:eastAsiaTheme="minorEastAsia" w:cstheme="minorEastAsia"/>
          <w:b/>
          <w:color w:val="000000" w:themeColor="text1"/>
          <w:sz w:val="24"/>
          <w:szCs w:val="24"/>
        </w:rPr>
        <w:t>本项目投标文件不得采用活页装订，应采用胶包装订方式</w:t>
      </w:r>
      <w:r>
        <w:rPr>
          <w:rFonts w:hint="eastAsia" w:asciiTheme="minorEastAsia" w:hAnsiTheme="minorEastAsia" w:eastAsiaTheme="minorEastAsia" w:cstheme="minorEastAsia"/>
          <w:color w:val="000000" w:themeColor="text1"/>
          <w:sz w:val="24"/>
          <w:szCs w:val="24"/>
        </w:rPr>
        <w:t>）。</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3.7.6 电子投标文件制作</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（1）电子投标文件为</w:t>
      </w:r>
      <w:r>
        <w:rPr>
          <w:rFonts w:hint="eastAsia" w:asciiTheme="minorEastAsia" w:hAnsiTheme="minorEastAsia" w:eastAsiaTheme="minorEastAsia" w:cstheme="minorEastAsia"/>
          <w:b/>
          <w:color w:val="000000" w:themeColor="text1"/>
          <w:sz w:val="24"/>
          <w:szCs w:val="24"/>
        </w:rPr>
        <w:t>PDF格式</w:t>
      </w:r>
      <w:r>
        <w:rPr>
          <w:rFonts w:hint="eastAsia" w:asciiTheme="minorEastAsia" w:hAnsiTheme="minorEastAsia" w:eastAsiaTheme="minorEastAsia" w:cstheme="minorEastAsia"/>
          <w:color w:val="000000" w:themeColor="text1"/>
          <w:sz w:val="24"/>
          <w:szCs w:val="24"/>
        </w:rPr>
        <w:t>，刻录至光盘或U盘中随纸质版文件一同密封提交。</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（2）电子投标文件中的证明资料的“复印件”均为“原件彩色扫描件”。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（3）第六章投标文件格式中要求签字或盖章的地方，投标人均应签字或盖章。凡第六章投标文件格式中未明确要求投标人签章的地方，无需签章。</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（4）如招标人需对招标文件进行澄清、修改或补充，而发出电子招标澄清修改文件时，则投标人应以招标人最后发布的电子招标澄清修改文件制作电子投标文件。</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170" w:name="_Toc19632"/>
      <w:bookmarkStart w:id="171" w:name="_Toc18002"/>
      <w:bookmarkStart w:id="172" w:name="_Toc12544"/>
      <w:bookmarkStart w:id="173" w:name="_Toc13935"/>
      <w:bookmarkStart w:id="174" w:name="_Toc7598"/>
      <w:r>
        <w:rPr>
          <w:rFonts w:hint="eastAsia" w:asciiTheme="minorEastAsia" w:hAnsiTheme="minorEastAsia" w:eastAsiaTheme="minorEastAsia" w:cstheme="minorEastAsia"/>
          <w:color w:val="000000" w:themeColor="text1"/>
          <w:sz w:val="24"/>
          <w:szCs w:val="24"/>
        </w:rPr>
        <w:t>4. 投标</w:t>
      </w:r>
      <w:bookmarkEnd w:id="170"/>
      <w:bookmarkEnd w:id="171"/>
      <w:bookmarkEnd w:id="172"/>
      <w:bookmarkEnd w:id="173"/>
      <w:bookmarkEnd w:id="174"/>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75" w:name="_Toc18603062"/>
      <w:bookmarkStart w:id="176" w:name="_Toc1954"/>
      <w:bookmarkStart w:id="177" w:name="_Toc31829"/>
      <w:bookmarkStart w:id="178" w:name="_Toc27135"/>
      <w:r>
        <w:rPr>
          <w:rFonts w:hint="eastAsia" w:asciiTheme="minorEastAsia" w:hAnsiTheme="minorEastAsia" w:eastAsiaTheme="minorEastAsia" w:cstheme="minorEastAsia"/>
          <w:color w:val="000000" w:themeColor="text1"/>
        </w:rPr>
        <w:t>4.1 投标文件的密封和标识</w:t>
      </w:r>
      <w:bookmarkEnd w:id="175"/>
      <w:bookmarkEnd w:id="176"/>
      <w:bookmarkEnd w:id="177"/>
      <w:bookmarkEnd w:id="17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4.1.1 电子投标文件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投标人将电子投标文件刻录至光盘或U盘中随纸质版文件一同密封提交。</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4.1.2纸质版投标文件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4.1.3 未按本章第4.1.1项或第4.1.2项要求密封和加写标记的投标文件，招标人应予拒收。</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79" w:name="_Toc9052"/>
      <w:bookmarkStart w:id="180" w:name="_Toc9446"/>
      <w:bookmarkStart w:id="181" w:name="_Toc18603063"/>
      <w:bookmarkStart w:id="182" w:name="_Toc13962"/>
      <w:r>
        <w:rPr>
          <w:rFonts w:hint="eastAsia" w:asciiTheme="minorEastAsia" w:hAnsiTheme="minorEastAsia" w:eastAsiaTheme="minorEastAsia" w:cstheme="minorEastAsia"/>
          <w:color w:val="000000" w:themeColor="text1"/>
        </w:rPr>
        <w:t>4.2 投标文件的递交</w:t>
      </w:r>
      <w:bookmarkEnd w:id="179"/>
      <w:bookmarkEnd w:id="180"/>
      <w:bookmarkEnd w:id="181"/>
      <w:bookmarkEnd w:id="18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4.2.1 投标人递交投标文件的截止时间（投标截止时间）：见投标人须知前附表4.2.1项。</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4.2.3超过投标截止时间送达的投标文件将被拒绝接收。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4.2.4到投标截止时间止，递交投标文件的投标人少于3个时，招标人将依法重新组织招标。</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83" w:name="_Toc15646"/>
      <w:bookmarkStart w:id="184" w:name="_Toc875"/>
      <w:bookmarkStart w:id="185" w:name="_Toc18603064"/>
      <w:bookmarkStart w:id="186" w:name="_Toc11938"/>
      <w:r>
        <w:rPr>
          <w:rFonts w:hint="eastAsia" w:asciiTheme="minorEastAsia" w:hAnsiTheme="minorEastAsia" w:eastAsiaTheme="minorEastAsia" w:cstheme="minorEastAsia"/>
          <w:color w:val="000000" w:themeColor="text1"/>
        </w:rPr>
        <w:t>4.3 投标文件的修改与撤回</w:t>
      </w:r>
      <w:bookmarkEnd w:id="183"/>
      <w:bookmarkEnd w:id="184"/>
      <w:bookmarkEnd w:id="185"/>
      <w:bookmarkEnd w:id="18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bookmarkStart w:id="187" w:name="EB0136289d5cbd4b2fa6204b4b0668e04f"/>
      <w:r>
        <w:rPr>
          <w:rFonts w:hint="eastAsia" w:asciiTheme="minorEastAsia" w:hAnsiTheme="minorEastAsia" w:eastAsiaTheme="minorEastAsia" w:cstheme="minorEastAsia"/>
          <w:color w:val="000000" w:themeColor="text1"/>
          <w:sz w:val="24"/>
          <w:szCs w:val="24"/>
        </w:rPr>
        <w:t>4.3.1 在投标人须知前附表规定的投标截止时间前，投标人可以修改或撤回已递交的投标文件，但应以书面形式通知招标人。</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4.3.2 投标人修改或撤回已递交投标文件的书面通知应按照招标文件的要求签字或盖章。招标人收到书面通知后，向投标人出具签收凭证。</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4.3.3 修改的内容为投标文件的组成部分。修改的投标文件应按照本章第3条、第4条规定进行编制、密封、标记和递交，并标明“修改”字样。</w:t>
      </w:r>
    </w:p>
    <w:bookmarkEnd w:id="187"/>
    <w:p>
      <w:pPr>
        <w:pStyle w:val="4"/>
        <w:jc w:val="left"/>
        <w:rPr>
          <w:rFonts w:asciiTheme="minorEastAsia" w:hAnsiTheme="minorEastAsia" w:eastAsiaTheme="minorEastAsia" w:cstheme="minorEastAsia"/>
          <w:color w:val="000000" w:themeColor="text1"/>
          <w:szCs w:val="24"/>
        </w:rPr>
      </w:pPr>
      <w:bookmarkStart w:id="188" w:name="_Toc18135"/>
      <w:bookmarkStart w:id="189" w:name="_Toc28810"/>
      <w:bookmarkStart w:id="190" w:name="_Toc16060"/>
      <w:bookmarkStart w:id="191" w:name="_Toc522293510"/>
      <w:bookmarkStart w:id="192" w:name="_Toc4153"/>
      <w:r>
        <w:rPr>
          <w:rFonts w:hint="eastAsia"/>
          <w:color w:val="000000" w:themeColor="text1"/>
          <w:sz w:val="24"/>
          <w:szCs w:val="24"/>
        </w:rPr>
        <w:t>5. 开标</w:t>
      </w:r>
      <w:bookmarkEnd w:id="188"/>
      <w:bookmarkEnd w:id="189"/>
      <w:bookmarkEnd w:id="190"/>
      <w:bookmarkEnd w:id="191"/>
      <w:bookmarkEnd w:id="192"/>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93" w:name="_Toc18603065"/>
      <w:bookmarkStart w:id="194" w:name="_Toc8892"/>
      <w:bookmarkStart w:id="195" w:name="_Toc8745"/>
      <w:bookmarkStart w:id="196" w:name="_Toc23232"/>
      <w:r>
        <w:rPr>
          <w:rFonts w:hint="eastAsia" w:asciiTheme="minorEastAsia" w:hAnsiTheme="minorEastAsia" w:eastAsiaTheme="minorEastAsia" w:cstheme="minorEastAsia"/>
          <w:color w:val="000000" w:themeColor="text1"/>
        </w:rPr>
        <w:t>5.1 开标时间和地点</w:t>
      </w:r>
      <w:bookmarkEnd w:id="193"/>
      <w:bookmarkEnd w:id="194"/>
      <w:bookmarkEnd w:id="195"/>
      <w:bookmarkEnd w:id="19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5.1.1 招标人将于投标人须知前附表规定的时间和地点公开开标，并邀请所有投标人授权委托代表准时参加。</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97" w:name="_Toc18603066"/>
      <w:bookmarkStart w:id="198" w:name="_Toc15229"/>
      <w:bookmarkStart w:id="199" w:name="_Toc31488"/>
      <w:bookmarkStart w:id="200" w:name="_Toc10548"/>
      <w:r>
        <w:rPr>
          <w:rFonts w:hint="eastAsia" w:asciiTheme="minorEastAsia" w:hAnsiTheme="minorEastAsia" w:eastAsiaTheme="minorEastAsia" w:cstheme="minorEastAsia"/>
          <w:color w:val="000000" w:themeColor="text1"/>
        </w:rPr>
        <w:t>5.2 开标程序</w:t>
      </w:r>
      <w:bookmarkEnd w:id="197"/>
      <w:bookmarkEnd w:id="198"/>
      <w:bookmarkEnd w:id="199"/>
      <w:bookmarkEnd w:id="20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主持人按下列程序进行开标：</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（1）宣布开标会开始，并宣读开标纪律；</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（2）宣布主持人、招标人代表、记录人、监标人等有关人员姓名；</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（3）公布在投标截止时间前投标文件的递交情况，并由招标人核查投标人授权委托代表是否出席开标会并核实其身份；</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（4）对未按照第3.7.5项规定提交全部类型投标文件的投标人，其投标文件将被拒绝；</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（5）唱标，公布投标人名称、投标报价、质保期及其他内容；</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（6）招标人代表、监标人、记录人、投标人授权委托代表等在开标记录表上签字确认；</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（7）宣布评标期间注意事项；</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（8）开标结束。</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01" w:name="_Toc14154"/>
      <w:bookmarkStart w:id="202" w:name="_Toc24285"/>
      <w:bookmarkStart w:id="203" w:name="_Toc18603067"/>
      <w:bookmarkStart w:id="204" w:name="_Toc31370"/>
      <w:r>
        <w:rPr>
          <w:rFonts w:hint="eastAsia" w:asciiTheme="minorEastAsia" w:hAnsiTheme="minorEastAsia" w:eastAsiaTheme="minorEastAsia" w:cstheme="minorEastAsia"/>
          <w:color w:val="000000" w:themeColor="text1"/>
        </w:rPr>
        <w:t>5.3 开标异议</w:t>
      </w:r>
      <w:bookmarkEnd w:id="201"/>
      <w:bookmarkEnd w:id="202"/>
      <w:bookmarkEnd w:id="203"/>
      <w:bookmarkEnd w:id="20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5.3.1 投标人对开标有异议的，应当在开标现场提出；招标人当场对异议作出答复，并制作记录。</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本处所称异议是指投标人在开标现场对投标文件提交、投标截止时间、开标程序、投标文件密封、唱标内容、开标记录、唱标次序以及投标人和招标人或者投标人相互之间存在利益冲突的情形等提出的质疑。</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05" w:name="_Toc25751"/>
      <w:bookmarkStart w:id="206" w:name="_Toc14374"/>
      <w:bookmarkStart w:id="207" w:name="_Toc522293511"/>
      <w:bookmarkStart w:id="208" w:name="_Toc26514"/>
      <w:bookmarkStart w:id="209" w:name="_Toc20949"/>
      <w:bookmarkStart w:id="210" w:name="_Toc4650"/>
      <w:r>
        <w:rPr>
          <w:rFonts w:hint="eastAsia" w:asciiTheme="minorEastAsia" w:hAnsiTheme="minorEastAsia" w:eastAsiaTheme="minorEastAsia" w:cstheme="minorEastAsia"/>
          <w:color w:val="000000" w:themeColor="text1"/>
          <w:sz w:val="24"/>
          <w:szCs w:val="24"/>
        </w:rPr>
        <w:t>6. 评标</w:t>
      </w:r>
      <w:bookmarkEnd w:id="205"/>
      <w:bookmarkEnd w:id="206"/>
      <w:bookmarkEnd w:id="207"/>
      <w:bookmarkEnd w:id="208"/>
      <w:bookmarkEnd w:id="209"/>
      <w:bookmarkEnd w:id="210"/>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11" w:name="_Toc30701"/>
      <w:bookmarkStart w:id="212" w:name="_Toc25980"/>
      <w:bookmarkStart w:id="213" w:name="_Toc18603069"/>
      <w:bookmarkStart w:id="214" w:name="_Toc6130"/>
      <w:r>
        <w:rPr>
          <w:rFonts w:hint="eastAsia" w:asciiTheme="minorEastAsia" w:hAnsiTheme="minorEastAsia" w:eastAsiaTheme="minorEastAsia" w:cstheme="minorEastAsia"/>
          <w:color w:val="000000" w:themeColor="text1"/>
        </w:rPr>
        <w:t>6.1 评标委员会</w:t>
      </w:r>
      <w:bookmarkEnd w:id="211"/>
      <w:bookmarkEnd w:id="212"/>
      <w:bookmarkEnd w:id="213"/>
      <w:bookmarkEnd w:id="21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6.1.1 评标由招标人依法组建的评标委员会负责。评标委员会由业主评委1人和其他专家评委4人组成。</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6.1.2 评标委员会成员有下列情形之一的，应当回避：</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（1）招标人或投标人的主要负责人的近亲属；</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（2）与投标人有经济利益关系或其他利害关系，可能影响对投标公正评审的；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（3）曾因在招标、评标以及其他与招标投标有关活动中从事违法行为而受过行政处罚或刑事处罚的。</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15" w:name="_Toc26518"/>
      <w:bookmarkStart w:id="216" w:name="_Toc17994"/>
      <w:bookmarkStart w:id="217" w:name="_Toc14512"/>
      <w:bookmarkStart w:id="218" w:name="_Toc18603070"/>
      <w:r>
        <w:rPr>
          <w:rFonts w:hint="eastAsia" w:asciiTheme="minorEastAsia" w:hAnsiTheme="minorEastAsia" w:eastAsiaTheme="minorEastAsia" w:cstheme="minorEastAsia"/>
          <w:color w:val="000000" w:themeColor="text1"/>
        </w:rPr>
        <w:t>6.2 评标原则</w:t>
      </w:r>
      <w:bookmarkEnd w:id="215"/>
      <w:bookmarkEnd w:id="216"/>
      <w:bookmarkEnd w:id="217"/>
      <w:bookmarkEnd w:id="21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评标活动遵循公平、公正、科学和择优的原则。</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19" w:name="_Toc19258"/>
      <w:bookmarkStart w:id="220" w:name="_Toc25062"/>
      <w:bookmarkStart w:id="221" w:name="_Toc18603071"/>
      <w:bookmarkStart w:id="222" w:name="_Toc24760"/>
      <w:r>
        <w:rPr>
          <w:rFonts w:hint="eastAsia" w:asciiTheme="minorEastAsia" w:hAnsiTheme="minorEastAsia" w:eastAsiaTheme="minorEastAsia" w:cstheme="minorEastAsia"/>
          <w:color w:val="000000" w:themeColor="text1"/>
        </w:rPr>
        <w:t>6.3 评标</w:t>
      </w:r>
      <w:bookmarkEnd w:id="219"/>
      <w:bookmarkEnd w:id="220"/>
      <w:bookmarkEnd w:id="221"/>
      <w:bookmarkEnd w:id="22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评标委员会按照第三章“评标办法”规定的方法、评审因素、标准和程序对投标文件进行评审。第三章“评标办法”没有规定的方法、评审因素和标准，不作为评标依据。</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23" w:name="_Toc21579"/>
      <w:bookmarkStart w:id="224" w:name="_Toc8588"/>
      <w:bookmarkStart w:id="225" w:name="_Toc4343"/>
      <w:bookmarkStart w:id="226" w:name="_Toc24411"/>
      <w:bookmarkStart w:id="227" w:name="_Toc24350"/>
      <w:bookmarkStart w:id="228" w:name="_Toc522293512"/>
      <w:r>
        <w:rPr>
          <w:rFonts w:hint="eastAsia" w:asciiTheme="minorEastAsia" w:hAnsiTheme="minorEastAsia" w:eastAsiaTheme="minorEastAsia" w:cstheme="minorEastAsia"/>
          <w:color w:val="000000" w:themeColor="text1"/>
          <w:sz w:val="24"/>
          <w:szCs w:val="24"/>
        </w:rPr>
        <w:t>7. 合同授予</w:t>
      </w:r>
      <w:bookmarkEnd w:id="223"/>
      <w:bookmarkEnd w:id="224"/>
      <w:bookmarkEnd w:id="225"/>
      <w:bookmarkEnd w:id="226"/>
      <w:bookmarkEnd w:id="227"/>
      <w:bookmarkEnd w:id="228"/>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29" w:name="_Toc29897"/>
      <w:bookmarkStart w:id="230" w:name="_Toc28562"/>
      <w:bookmarkStart w:id="231" w:name="_Toc18603073"/>
      <w:bookmarkStart w:id="232" w:name="_Toc7730"/>
      <w:r>
        <w:rPr>
          <w:rFonts w:hint="eastAsia" w:asciiTheme="minorEastAsia" w:hAnsiTheme="minorEastAsia" w:eastAsiaTheme="minorEastAsia" w:cstheme="minorEastAsia"/>
          <w:color w:val="000000" w:themeColor="text1"/>
        </w:rPr>
        <w:t>7.1</w:t>
      </w:r>
      <w:bookmarkEnd w:id="229"/>
      <w:bookmarkEnd w:id="230"/>
      <w:bookmarkEnd w:id="231"/>
      <w:bookmarkEnd w:id="232"/>
      <w:r>
        <w:rPr>
          <w:rFonts w:hint="eastAsia" w:asciiTheme="minorEastAsia" w:hAnsiTheme="minorEastAsia" w:eastAsiaTheme="minorEastAsia" w:cstheme="minorEastAsia"/>
          <w:color w:val="000000" w:themeColor="text1"/>
        </w:rPr>
        <w:t>评标结果公告</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7.1.1 评标结果经审批后在宜昌交通旅游产业发展集团有限公司官网、湖北宜昌交运集团股份有限公司官网、中国采购与招标网公告3个工作日。</w:t>
      </w:r>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 xml:space="preserve">7.1.2 </w:t>
      </w:r>
      <w:bookmarkStart w:id="233" w:name="_Toc21029"/>
      <w:bookmarkStart w:id="234" w:name="_Toc5279"/>
      <w:bookmarkStart w:id="235" w:name="_Toc18603074"/>
      <w:bookmarkStart w:id="236" w:name="_Toc17159"/>
      <w:r>
        <w:rPr>
          <w:rFonts w:hint="eastAsia" w:asciiTheme="minorEastAsia" w:hAnsiTheme="minorEastAsia" w:eastAsiaTheme="minorEastAsia" w:cstheme="minorEastAsia"/>
          <w:b w:val="0"/>
          <w:bCs w:val="0"/>
          <w:color w:val="000000" w:themeColor="text1"/>
        </w:rPr>
        <w:t>投标人或者其他利害关系人对结果有异议的,应在公告期内以书面形式向招标人提出, 招标人将自收到异议之日起 3 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bookmarkEnd w:id="233"/>
    <w:bookmarkEnd w:id="234"/>
    <w:bookmarkEnd w:id="235"/>
    <w:bookmarkEnd w:id="236"/>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37" w:name="_Toc26564"/>
      <w:bookmarkStart w:id="238" w:name="_Toc8891"/>
      <w:bookmarkStart w:id="239" w:name="_Toc12013"/>
      <w:bookmarkStart w:id="240" w:name="_Toc18603075"/>
      <w:r>
        <w:rPr>
          <w:rFonts w:hint="eastAsia" w:asciiTheme="minorEastAsia" w:hAnsiTheme="minorEastAsia" w:eastAsiaTheme="minorEastAsia" w:cstheme="minorEastAsia"/>
          <w:color w:val="000000" w:themeColor="text1"/>
        </w:rPr>
        <w:t>7.2履约能力的审查（如有）</w:t>
      </w:r>
      <w:bookmarkEnd w:id="237"/>
      <w:bookmarkEnd w:id="238"/>
      <w:bookmarkEnd w:id="239"/>
      <w:bookmarkEnd w:id="24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41" w:name="_Toc18603077"/>
      <w:bookmarkStart w:id="242" w:name="_Toc7033"/>
      <w:bookmarkStart w:id="243" w:name="_Toc801"/>
      <w:bookmarkStart w:id="244" w:name="_Toc22157"/>
      <w:r>
        <w:rPr>
          <w:rFonts w:hint="eastAsia" w:asciiTheme="minorEastAsia" w:hAnsiTheme="minorEastAsia" w:eastAsiaTheme="minorEastAsia" w:cstheme="minorEastAsia"/>
          <w:color w:val="000000" w:themeColor="text1"/>
        </w:rPr>
        <w:t>7.3 履约保证金</w:t>
      </w:r>
      <w:bookmarkEnd w:id="241"/>
      <w:bookmarkEnd w:id="242"/>
      <w:bookmarkEnd w:id="243"/>
      <w:bookmarkEnd w:id="244"/>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245" w:name="_Toc11741"/>
      <w:bookmarkStart w:id="246" w:name="_Toc12216"/>
      <w:bookmarkStart w:id="247" w:name="_Toc18603078"/>
      <w:bookmarkStart w:id="248" w:name="_Toc4566"/>
      <w:r>
        <w:rPr>
          <w:rFonts w:hint="eastAsia" w:asciiTheme="minorEastAsia" w:hAnsiTheme="minorEastAsia" w:eastAsiaTheme="minorEastAsia" w:cstheme="minorEastAsia"/>
          <w:b w:val="0"/>
          <w:bCs w:val="0"/>
          <w:color w:val="000000" w:themeColor="text1"/>
        </w:rPr>
        <w:t>无</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7.4签订合同</w:t>
      </w:r>
      <w:bookmarkEnd w:id="245"/>
      <w:bookmarkEnd w:id="246"/>
      <w:bookmarkEnd w:id="247"/>
      <w:bookmarkEnd w:id="24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7.4.2 发出中标通知书后，因招标人无正当理由拒签合同给中标人造成损失的，还应当赔偿损失。</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7.4.3 签约合同价的确定原则如下：</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开标时投标函中大写投标总价应为签约合同价。按照第三章“评标办法”的规定，如投标报价有算术错误的，修正的价格经投标人书面确认后，以修正后的投标总价为签约合同价。</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49" w:name="_Toc11052"/>
      <w:bookmarkStart w:id="250" w:name="_Toc20316"/>
      <w:bookmarkStart w:id="251" w:name="_Toc22682"/>
      <w:bookmarkStart w:id="252" w:name="_Toc22012"/>
      <w:bookmarkStart w:id="253" w:name="_Toc17768"/>
      <w:bookmarkStart w:id="254" w:name="_Toc522293513"/>
      <w:r>
        <w:rPr>
          <w:rFonts w:hint="eastAsia" w:asciiTheme="minorEastAsia" w:hAnsiTheme="minorEastAsia" w:eastAsiaTheme="minorEastAsia" w:cstheme="minorEastAsia"/>
          <w:color w:val="000000" w:themeColor="text1"/>
          <w:sz w:val="24"/>
          <w:szCs w:val="24"/>
        </w:rPr>
        <w:t>8.重新招标、不再招标和终止招标</w:t>
      </w:r>
      <w:bookmarkEnd w:id="249"/>
      <w:bookmarkEnd w:id="250"/>
      <w:bookmarkEnd w:id="251"/>
      <w:bookmarkEnd w:id="252"/>
      <w:bookmarkEnd w:id="253"/>
      <w:bookmarkEnd w:id="254"/>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55" w:name="_Toc22684"/>
      <w:bookmarkStart w:id="256" w:name="_Toc18603080"/>
      <w:bookmarkStart w:id="257" w:name="_Toc25226"/>
      <w:bookmarkStart w:id="258" w:name="_Toc18308"/>
      <w:r>
        <w:rPr>
          <w:rFonts w:hint="eastAsia" w:asciiTheme="minorEastAsia" w:hAnsiTheme="minorEastAsia" w:eastAsiaTheme="minorEastAsia" w:cstheme="minorEastAsia"/>
          <w:color w:val="000000" w:themeColor="text1"/>
        </w:rPr>
        <w:t>8.1 重新招标</w:t>
      </w:r>
      <w:bookmarkEnd w:id="255"/>
      <w:bookmarkEnd w:id="256"/>
      <w:bookmarkEnd w:id="257"/>
      <w:bookmarkEnd w:id="25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8.1.1有下列情形之一的，招标人将重新招标：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（1）投标截止时间止，投标人少于3个的；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（2）经评标委员会评审后否决所有投标的；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（3）除非已经产生中标候选人，在投标有效期内同意延长投标有效期的投标人少于三个的；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（4）第一中标候选人或所有中标候选人均未与招标人签订合同的；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（5）法律、法规规定的其他情形。</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8.1.2 重新招标后投标人仍少于3个或者所有投标被否决的，招标人将采用竞争性谈判的方式采购。</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59" w:name="_Toc2139"/>
      <w:bookmarkStart w:id="260" w:name="_Toc18603081"/>
      <w:bookmarkStart w:id="261" w:name="_Toc16627"/>
      <w:bookmarkStart w:id="262" w:name="_Toc2197"/>
      <w:r>
        <w:rPr>
          <w:rFonts w:hint="eastAsia" w:asciiTheme="minorEastAsia" w:hAnsiTheme="minorEastAsia" w:eastAsiaTheme="minorEastAsia" w:cstheme="minorEastAsia"/>
          <w:color w:val="000000" w:themeColor="text1"/>
        </w:rPr>
        <w:t xml:space="preserve">8.2 </w:t>
      </w:r>
      <w:bookmarkEnd w:id="259"/>
      <w:bookmarkEnd w:id="260"/>
      <w:bookmarkEnd w:id="261"/>
      <w:bookmarkEnd w:id="262"/>
      <w:r>
        <w:rPr>
          <w:rFonts w:hint="eastAsia" w:asciiTheme="minorEastAsia" w:hAnsiTheme="minorEastAsia" w:eastAsiaTheme="minorEastAsia" w:cstheme="minorEastAsia"/>
          <w:color w:val="000000" w:themeColor="text1"/>
        </w:rPr>
        <w:t>不再招标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采用竞争性谈判仍然失败的，经领导批准后可不再进行招标。</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63" w:name="_Toc8440"/>
      <w:bookmarkStart w:id="264" w:name="_Toc18603082"/>
      <w:bookmarkStart w:id="265" w:name="_Toc32326"/>
      <w:bookmarkStart w:id="266" w:name="_Toc8687"/>
      <w:r>
        <w:rPr>
          <w:rFonts w:hint="eastAsia" w:asciiTheme="minorEastAsia" w:hAnsiTheme="minorEastAsia" w:eastAsiaTheme="minorEastAsia" w:cstheme="minorEastAsia"/>
          <w:color w:val="000000" w:themeColor="text1"/>
        </w:rPr>
        <w:t>8.3 终止招标</w:t>
      </w:r>
      <w:bookmarkEnd w:id="263"/>
      <w:bookmarkEnd w:id="264"/>
      <w:bookmarkEnd w:id="265"/>
      <w:bookmarkEnd w:id="26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因不可抗力等原因，招标人终止招标的，将及时发布公告，或者以书面形式通知已经获取招标文件的潜在投标人。</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67" w:name="_Toc2405"/>
      <w:bookmarkStart w:id="268" w:name="_Toc27202"/>
      <w:bookmarkStart w:id="269" w:name="_Toc32605"/>
      <w:bookmarkStart w:id="270" w:name="_Toc522293514"/>
      <w:bookmarkStart w:id="271" w:name="_Toc29886"/>
      <w:bookmarkStart w:id="272" w:name="_Toc12079"/>
      <w:r>
        <w:rPr>
          <w:rFonts w:hint="eastAsia" w:asciiTheme="minorEastAsia" w:hAnsiTheme="minorEastAsia" w:eastAsiaTheme="minorEastAsia" w:cstheme="minorEastAsia"/>
          <w:color w:val="000000" w:themeColor="text1"/>
          <w:sz w:val="24"/>
          <w:szCs w:val="24"/>
        </w:rPr>
        <w:t>9. 纪律和监督</w:t>
      </w:r>
      <w:bookmarkEnd w:id="267"/>
      <w:bookmarkEnd w:id="268"/>
      <w:bookmarkEnd w:id="269"/>
      <w:bookmarkEnd w:id="270"/>
      <w:bookmarkEnd w:id="271"/>
      <w:bookmarkEnd w:id="272"/>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73" w:name="_Toc4013"/>
      <w:bookmarkStart w:id="274" w:name="_Toc18603084"/>
      <w:bookmarkStart w:id="275" w:name="_Toc7894"/>
      <w:bookmarkStart w:id="276" w:name="_Toc22592"/>
      <w:r>
        <w:rPr>
          <w:rFonts w:hint="eastAsia" w:asciiTheme="minorEastAsia" w:hAnsiTheme="minorEastAsia" w:eastAsiaTheme="minorEastAsia" w:cstheme="minorEastAsia"/>
          <w:color w:val="000000" w:themeColor="text1"/>
        </w:rPr>
        <w:t>9.1 对招标人的纪律要求</w:t>
      </w:r>
      <w:bookmarkEnd w:id="273"/>
      <w:bookmarkEnd w:id="274"/>
      <w:bookmarkEnd w:id="275"/>
      <w:bookmarkEnd w:id="27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招标人不得泄漏招标投标活动中应当保密的情况和资料，不得与投标人串通损害国家利益、社会公共利益或者他人合法权益。</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77" w:name="_Toc18603085"/>
      <w:bookmarkStart w:id="278" w:name="_Toc25365"/>
      <w:bookmarkStart w:id="279" w:name="_Toc29942"/>
      <w:bookmarkStart w:id="280" w:name="_Toc457"/>
      <w:r>
        <w:rPr>
          <w:rFonts w:hint="eastAsia" w:asciiTheme="minorEastAsia" w:hAnsiTheme="minorEastAsia" w:eastAsiaTheme="minorEastAsia" w:cstheme="minorEastAsia"/>
          <w:color w:val="000000" w:themeColor="text1"/>
        </w:rPr>
        <w:t>9.2 对投标人的纪律要求</w:t>
      </w:r>
      <w:bookmarkEnd w:id="277"/>
      <w:bookmarkEnd w:id="278"/>
      <w:bookmarkEnd w:id="279"/>
      <w:bookmarkEnd w:id="28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81" w:name="_Toc27915"/>
      <w:bookmarkStart w:id="282" w:name="_Toc18603086"/>
      <w:bookmarkStart w:id="283" w:name="_Toc22543"/>
      <w:bookmarkStart w:id="284" w:name="_Toc4685"/>
      <w:r>
        <w:rPr>
          <w:rFonts w:hint="eastAsia" w:asciiTheme="minorEastAsia" w:hAnsiTheme="minorEastAsia" w:eastAsiaTheme="minorEastAsia" w:cstheme="minorEastAsia"/>
          <w:color w:val="000000" w:themeColor="text1"/>
        </w:rPr>
        <w:t>9.3 对评标委员会成员的纪律要求</w:t>
      </w:r>
      <w:bookmarkEnd w:id="281"/>
      <w:bookmarkEnd w:id="282"/>
      <w:bookmarkEnd w:id="283"/>
      <w:bookmarkEnd w:id="28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85" w:name="_Toc23823"/>
      <w:bookmarkStart w:id="286" w:name="_Toc20214"/>
      <w:bookmarkStart w:id="287" w:name="_Toc17508"/>
      <w:bookmarkStart w:id="288" w:name="_Toc18603087"/>
      <w:r>
        <w:rPr>
          <w:rFonts w:hint="eastAsia" w:asciiTheme="minorEastAsia" w:hAnsiTheme="minorEastAsia" w:eastAsiaTheme="minorEastAsia" w:cstheme="minorEastAsia"/>
          <w:color w:val="000000" w:themeColor="text1"/>
        </w:rPr>
        <w:t>9.4 对与评标活动有关的工作人员的纪律要求</w:t>
      </w:r>
      <w:bookmarkEnd w:id="285"/>
      <w:bookmarkEnd w:id="286"/>
      <w:bookmarkEnd w:id="287"/>
      <w:bookmarkEnd w:id="28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89" w:name="_Toc18603088"/>
      <w:bookmarkStart w:id="290" w:name="_Toc26378"/>
      <w:bookmarkStart w:id="291" w:name="_Toc31413"/>
      <w:bookmarkStart w:id="292" w:name="_Toc27709"/>
      <w:r>
        <w:rPr>
          <w:rFonts w:hint="eastAsia" w:asciiTheme="minorEastAsia" w:hAnsiTheme="minorEastAsia" w:eastAsiaTheme="minorEastAsia" w:cstheme="minorEastAsia"/>
          <w:color w:val="000000" w:themeColor="text1"/>
        </w:rPr>
        <w:t>9.5 投诉</w:t>
      </w:r>
      <w:bookmarkEnd w:id="289"/>
      <w:bookmarkEnd w:id="290"/>
      <w:bookmarkEnd w:id="291"/>
      <w:bookmarkEnd w:id="29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本次招标投标活动及其相关当事人应当接受监督部门的监督。</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93" w:name="_Toc522293515"/>
      <w:bookmarkStart w:id="294" w:name="_Toc17412"/>
      <w:bookmarkStart w:id="295" w:name="_Toc20129"/>
      <w:bookmarkStart w:id="296" w:name="_Toc11477"/>
      <w:bookmarkStart w:id="297" w:name="_Toc10190"/>
      <w:bookmarkStart w:id="298" w:name="_Toc28978"/>
      <w:r>
        <w:rPr>
          <w:rFonts w:hint="eastAsia" w:asciiTheme="minorEastAsia" w:hAnsiTheme="minorEastAsia" w:eastAsiaTheme="minorEastAsia" w:cstheme="minorEastAsia"/>
          <w:color w:val="000000" w:themeColor="text1"/>
          <w:sz w:val="24"/>
          <w:szCs w:val="24"/>
        </w:rPr>
        <w:t>10. 需要补充的其他内容</w:t>
      </w:r>
      <w:bookmarkEnd w:id="293"/>
      <w:bookmarkEnd w:id="294"/>
      <w:bookmarkEnd w:id="295"/>
      <w:bookmarkEnd w:id="296"/>
      <w:bookmarkEnd w:id="297"/>
      <w:bookmarkEnd w:id="298"/>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99" w:name="_Toc994"/>
      <w:bookmarkStart w:id="300" w:name="_Toc25646"/>
      <w:bookmarkStart w:id="301" w:name="_Toc18603090"/>
      <w:bookmarkStart w:id="302" w:name="_Toc970"/>
      <w:r>
        <w:rPr>
          <w:rFonts w:hint="eastAsia" w:asciiTheme="minorEastAsia" w:hAnsiTheme="minorEastAsia" w:eastAsiaTheme="minorEastAsia" w:cstheme="minorEastAsia"/>
          <w:color w:val="000000" w:themeColor="text1"/>
        </w:rPr>
        <w:t>10.1 多标段投标</w:t>
      </w:r>
      <w:bookmarkEnd w:id="299"/>
      <w:bookmarkEnd w:id="300"/>
      <w:bookmarkEnd w:id="301"/>
      <w:bookmarkEnd w:id="30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无</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303" w:name="_Toc25101"/>
      <w:bookmarkStart w:id="304" w:name="_Toc18603091"/>
      <w:bookmarkStart w:id="305" w:name="_Toc18466"/>
      <w:bookmarkStart w:id="306" w:name="_Toc11610"/>
      <w:r>
        <w:rPr>
          <w:rFonts w:hint="eastAsia" w:asciiTheme="minorEastAsia" w:hAnsiTheme="minorEastAsia" w:eastAsiaTheme="minorEastAsia" w:cstheme="minorEastAsia"/>
          <w:color w:val="000000" w:themeColor="text1"/>
        </w:rPr>
        <w:t>10.2 知识产权</w:t>
      </w:r>
      <w:bookmarkEnd w:id="303"/>
      <w:bookmarkEnd w:id="304"/>
      <w:bookmarkEnd w:id="305"/>
      <w:bookmarkEnd w:id="30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有关知识产权的规定：见投标人须知前附表。</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307" w:name="_Toc23238"/>
      <w:bookmarkStart w:id="308" w:name="_Toc20925"/>
      <w:bookmarkStart w:id="309" w:name="_Toc31602"/>
      <w:bookmarkStart w:id="310" w:name="_Toc18603092"/>
      <w:r>
        <w:rPr>
          <w:rFonts w:hint="eastAsia" w:asciiTheme="minorEastAsia" w:hAnsiTheme="minorEastAsia" w:eastAsiaTheme="minorEastAsia" w:cstheme="minorEastAsia"/>
          <w:color w:val="000000" w:themeColor="text1"/>
        </w:rPr>
        <w:t>10.3解释权</w:t>
      </w:r>
      <w:bookmarkEnd w:id="307"/>
      <w:bookmarkEnd w:id="308"/>
      <w:bookmarkEnd w:id="309"/>
      <w:bookmarkEnd w:id="31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有关招标文件的解释权：见投标人须知前附表。</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311" w:name="_Toc29982"/>
      <w:bookmarkStart w:id="312" w:name="_Toc23099"/>
      <w:bookmarkStart w:id="313" w:name="_Toc18603093"/>
      <w:bookmarkStart w:id="314" w:name="_Toc24704"/>
      <w:r>
        <w:rPr>
          <w:rFonts w:hint="eastAsia" w:asciiTheme="minorEastAsia" w:hAnsiTheme="minorEastAsia" w:eastAsiaTheme="minorEastAsia" w:cstheme="minorEastAsia"/>
          <w:color w:val="000000" w:themeColor="text1"/>
        </w:rPr>
        <w:t>10.4 招标人补充的其他内容</w:t>
      </w:r>
      <w:bookmarkEnd w:id="311"/>
      <w:bookmarkEnd w:id="312"/>
      <w:bookmarkEnd w:id="313"/>
      <w:bookmarkEnd w:id="314"/>
    </w:p>
    <w:p>
      <w:pPr>
        <w:pStyle w:val="4"/>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val="0"/>
          <w:bCs w:val="0"/>
          <w:color w:val="000000" w:themeColor="text1"/>
        </w:rPr>
        <w:br w:type="page"/>
      </w:r>
      <w:bookmarkStart w:id="315" w:name="_Toc1366"/>
      <w:bookmarkStart w:id="316" w:name="_Toc7539"/>
      <w:bookmarkStart w:id="317" w:name="_Toc27481"/>
      <w:bookmarkStart w:id="318" w:name="_Toc15828"/>
      <w:bookmarkStart w:id="319" w:name="_Toc522293517"/>
      <w:bookmarkStart w:id="320" w:name="_Toc18603095"/>
      <w:bookmarkStart w:id="321" w:name="_Toc23582"/>
      <w:r>
        <w:rPr>
          <w:rFonts w:hint="eastAsia" w:asciiTheme="minorEastAsia" w:hAnsiTheme="minorEastAsia" w:eastAsiaTheme="minorEastAsia" w:cstheme="minorEastAsia"/>
          <w:color w:val="000000" w:themeColor="text1"/>
        </w:rPr>
        <w:t>附表</w:t>
      </w:r>
      <w:r>
        <w:rPr>
          <w:rFonts w:hint="eastAsia" w:asciiTheme="minorEastAsia" w:hAnsiTheme="minorEastAsia" w:eastAsiaTheme="minorEastAsia" w:cstheme="minorEastAsia"/>
          <w:color w:val="000000" w:themeColor="text1"/>
          <w:lang w:eastAsia="zh-CN"/>
        </w:rPr>
        <w:t>一</w:t>
      </w:r>
      <w:r>
        <w:rPr>
          <w:rFonts w:hint="eastAsia" w:asciiTheme="minorEastAsia" w:hAnsiTheme="minorEastAsia" w:eastAsiaTheme="minorEastAsia" w:cstheme="minorEastAsia"/>
          <w:color w:val="000000" w:themeColor="text1"/>
        </w:rPr>
        <w:t>：异议函</w:t>
      </w:r>
      <w:bookmarkEnd w:id="315"/>
      <w:bookmarkEnd w:id="316"/>
      <w:bookmarkEnd w:id="317"/>
      <w:bookmarkEnd w:id="318"/>
      <w:bookmarkEnd w:id="319"/>
      <w:bookmarkEnd w:id="320"/>
      <w:bookmarkEnd w:id="321"/>
    </w:p>
    <w:p>
      <w:pPr>
        <w:spacing w:line="400" w:lineRule="exact"/>
        <w:ind w:firstLine="482"/>
        <w:jc w:val="center"/>
        <w:rPr>
          <w:rFonts w:asciiTheme="minorEastAsia" w:hAnsiTheme="minorEastAsia" w:eastAsiaTheme="minorEastAsia" w:cstheme="minorEastAsia"/>
          <w:b/>
          <w:color w:val="000000" w:themeColor="text1"/>
          <w:sz w:val="24"/>
          <w:szCs w:val="24"/>
        </w:rPr>
      </w:pPr>
    </w:p>
    <w:p>
      <w:pPr>
        <w:rPr>
          <w:rFonts w:asciiTheme="minorEastAsia" w:hAnsiTheme="minorEastAsia" w:eastAsiaTheme="minorEastAsia" w:cstheme="minorEastAsia"/>
          <w:color w:val="000000" w:themeColor="text1"/>
          <w:sz w:val="24"/>
          <w:szCs w:val="24"/>
        </w:rPr>
      </w:pP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(招标机构名称)：</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我方已研究（看到）你方发出的招标文件（或中标候选人公示），现对下列问题提出异议，请予以解释：</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p>
      <w:pPr>
        <w:spacing w:line="500" w:lineRule="exact"/>
        <w:rPr>
          <w:rFonts w:asciiTheme="minorEastAsia" w:hAnsiTheme="minorEastAsia" w:eastAsiaTheme="minorEastAsia" w:cstheme="minorEastAsia"/>
          <w:color w:val="000000" w:themeColor="text1"/>
          <w:sz w:val="24"/>
          <w:szCs w:val="24"/>
        </w:rPr>
      </w:pPr>
    </w:p>
    <w:p>
      <w:pPr>
        <w:spacing w:line="500" w:lineRule="exact"/>
        <w:ind w:firstLine="3600" w:firstLineChars="15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投标人或利害关系人：(盖单位章)</w:t>
      </w:r>
    </w:p>
    <w:p>
      <w:pPr>
        <w:spacing w:line="500" w:lineRule="exact"/>
        <w:ind w:firstLine="3600" w:firstLineChars="15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法定代表人或其委托代理人：(签章)</w:t>
      </w:r>
    </w:p>
    <w:p>
      <w:pPr>
        <w:spacing w:line="500" w:lineRule="exact"/>
        <w:ind w:firstLine="6000" w:firstLineChars="25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年月日</w:t>
      </w: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备注：投标人或利害关系人对招标文件的内容或对中标候选人公示有异议，要求招标机构解释的，适用本格式。</w:t>
      </w: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pStyle w:val="4"/>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bookmarkStart w:id="322" w:name="_Toc18603096"/>
      <w:bookmarkStart w:id="323" w:name="_Toc21445"/>
      <w:bookmarkStart w:id="324" w:name="_Toc522293518"/>
      <w:bookmarkStart w:id="325" w:name="_Toc11506"/>
      <w:bookmarkStart w:id="326" w:name="_Toc26952"/>
      <w:bookmarkStart w:id="327" w:name="_Toc23629"/>
      <w:bookmarkStart w:id="328" w:name="_Toc14485"/>
      <w:r>
        <w:rPr>
          <w:rFonts w:hint="eastAsia" w:asciiTheme="minorEastAsia" w:hAnsiTheme="minorEastAsia" w:eastAsiaTheme="minorEastAsia" w:cstheme="minorEastAsia"/>
          <w:color w:val="000000" w:themeColor="text1"/>
        </w:rPr>
        <w:t>附表</w:t>
      </w:r>
      <w:r>
        <w:rPr>
          <w:rFonts w:hint="eastAsia" w:asciiTheme="minorEastAsia" w:hAnsiTheme="minorEastAsia" w:eastAsiaTheme="minorEastAsia" w:cstheme="minorEastAsia"/>
          <w:color w:val="000000" w:themeColor="text1"/>
          <w:lang w:eastAsia="zh-CN"/>
        </w:rPr>
        <w:t>二</w:t>
      </w:r>
      <w:r>
        <w:rPr>
          <w:rFonts w:hint="eastAsia" w:asciiTheme="minorEastAsia" w:hAnsiTheme="minorEastAsia" w:eastAsiaTheme="minorEastAsia" w:cstheme="minorEastAsia"/>
          <w:color w:val="000000" w:themeColor="text1"/>
        </w:rPr>
        <w:t>：异议答复函</w:t>
      </w:r>
      <w:bookmarkEnd w:id="322"/>
      <w:bookmarkEnd w:id="323"/>
      <w:bookmarkEnd w:id="324"/>
      <w:bookmarkEnd w:id="325"/>
      <w:bookmarkEnd w:id="326"/>
      <w:bookmarkEnd w:id="327"/>
      <w:bookmarkEnd w:id="328"/>
    </w:p>
    <w:p>
      <w:pPr>
        <w:spacing w:line="400" w:lineRule="exact"/>
        <w:ind w:firstLine="482"/>
        <w:jc w:val="center"/>
        <w:rPr>
          <w:rFonts w:asciiTheme="minorEastAsia" w:hAnsiTheme="minorEastAsia" w:eastAsiaTheme="minorEastAsia" w:cstheme="minorEastAsia"/>
          <w:b/>
          <w:color w:val="000000" w:themeColor="text1"/>
          <w:sz w:val="24"/>
          <w:szCs w:val="24"/>
        </w:rPr>
      </w:pPr>
    </w:p>
    <w:p>
      <w:pPr>
        <w:spacing w:line="400" w:lineRule="exact"/>
        <w:rPr>
          <w:rFonts w:asciiTheme="minorEastAsia" w:hAnsiTheme="minorEastAsia" w:eastAsiaTheme="minorEastAsia" w:cstheme="minorEastAsia"/>
          <w:b/>
          <w:color w:val="000000" w:themeColor="text1"/>
          <w:sz w:val="24"/>
          <w:szCs w:val="24"/>
        </w:rPr>
      </w:pPr>
    </w:p>
    <w:p>
      <w:pPr>
        <w:spacing w:line="500" w:lineRule="exact"/>
        <w:ind w:firstLine="120" w:firstLineChars="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(投标人或利害关系人名称)：</w:t>
      </w: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你方提出的有关招标文件（或中标候选人公示）的异议已收悉，现答复如下：</w:t>
      </w: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p>
      <w:pPr>
        <w:spacing w:line="500" w:lineRule="exact"/>
        <w:rPr>
          <w:rFonts w:asciiTheme="minorEastAsia" w:hAnsiTheme="minorEastAsia" w:eastAsiaTheme="minorEastAsia" w:cstheme="minorEastAsia"/>
          <w:color w:val="000000" w:themeColor="text1"/>
          <w:sz w:val="24"/>
          <w:szCs w:val="24"/>
        </w:rPr>
      </w:pPr>
    </w:p>
    <w:p>
      <w:pPr>
        <w:spacing w:line="500" w:lineRule="exact"/>
        <w:rPr>
          <w:rFonts w:asciiTheme="minorEastAsia" w:hAnsiTheme="minorEastAsia" w:eastAsiaTheme="minorEastAsia" w:cstheme="minorEastAsia"/>
          <w:color w:val="000000" w:themeColor="text1"/>
          <w:sz w:val="24"/>
          <w:szCs w:val="24"/>
        </w:rPr>
      </w:pPr>
    </w:p>
    <w:p>
      <w:pPr>
        <w:spacing w:line="500" w:lineRule="exact"/>
        <w:rPr>
          <w:rFonts w:asciiTheme="minorEastAsia" w:hAnsiTheme="minorEastAsia" w:eastAsiaTheme="minorEastAsia" w:cstheme="minorEastAsia"/>
          <w:color w:val="000000" w:themeColor="text1"/>
          <w:sz w:val="24"/>
          <w:szCs w:val="24"/>
        </w:rPr>
      </w:pP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招标机构：（盖单位章）</w:t>
      </w:r>
    </w:p>
    <w:p>
      <w:pPr>
        <w:spacing w:line="500" w:lineRule="exact"/>
        <w:rPr>
          <w:rFonts w:asciiTheme="minorEastAsia" w:hAnsiTheme="minorEastAsia" w:eastAsiaTheme="minorEastAsia" w:cstheme="minorEastAsia"/>
          <w:color w:val="000000" w:themeColor="text1"/>
          <w:sz w:val="24"/>
          <w:szCs w:val="24"/>
        </w:rPr>
      </w:pPr>
    </w:p>
    <w:p>
      <w:pPr>
        <w:spacing w:line="500" w:lineRule="exact"/>
        <w:ind w:firstLine="5760" w:firstLineChars="24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年月日</w:t>
      </w:r>
    </w:p>
    <w:p>
      <w:pPr>
        <w:pStyle w:val="2"/>
        <w:pageBreakBefore/>
        <w:rPr>
          <w:rFonts w:asciiTheme="minorEastAsia" w:hAnsiTheme="minorEastAsia" w:eastAsiaTheme="minorEastAsia" w:cstheme="minorEastAsia"/>
          <w:color w:val="000000" w:themeColor="text1"/>
        </w:rPr>
      </w:pPr>
      <w:bookmarkStart w:id="329" w:name="_Toc522293519"/>
      <w:bookmarkStart w:id="330" w:name="_Toc31653"/>
      <w:bookmarkStart w:id="331" w:name="_Toc11142"/>
      <w:bookmarkStart w:id="332" w:name="_Toc1715"/>
      <w:bookmarkStart w:id="333" w:name="_Toc12441"/>
      <w:bookmarkStart w:id="334" w:name="_Toc29666"/>
      <w:r>
        <w:rPr>
          <w:rFonts w:hint="eastAsia" w:asciiTheme="minorEastAsia" w:hAnsiTheme="minorEastAsia" w:eastAsiaTheme="minorEastAsia" w:cstheme="minorEastAsia"/>
          <w:color w:val="000000" w:themeColor="text1"/>
        </w:rPr>
        <w:t>第三章评标办法（</w:t>
      </w:r>
      <w:bookmarkEnd w:id="329"/>
      <w:bookmarkEnd w:id="330"/>
      <w:r>
        <w:rPr>
          <w:rFonts w:hint="eastAsia" w:asciiTheme="minorEastAsia" w:hAnsiTheme="minorEastAsia" w:eastAsiaTheme="minorEastAsia" w:cstheme="minorEastAsia"/>
          <w:color w:val="000000" w:themeColor="text1"/>
        </w:rPr>
        <w:t>综合评估法）</w:t>
      </w:r>
      <w:bookmarkEnd w:id="331"/>
      <w:bookmarkEnd w:id="332"/>
      <w:bookmarkEnd w:id="333"/>
      <w:bookmarkEnd w:id="334"/>
    </w:p>
    <w:p>
      <w:pPr>
        <w:pStyle w:val="4"/>
        <w:rPr>
          <w:rFonts w:asciiTheme="minorEastAsia" w:hAnsiTheme="minorEastAsia" w:eastAsiaTheme="minorEastAsia" w:cstheme="minorEastAsia"/>
          <w:color w:val="000000" w:themeColor="text1"/>
        </w:rPr>
      </w:pPr>
      <w:bookmarkStart w:id="335" w:name="_Toc522293520"/>
      <w:bookmarkStart w:id="336" w:name="_Toc29272"/>
      <w:bookmarkStart w:id="337" w:name="_Toc7975"/>
      <w:bookmarkStart w:id="338" w:name="_Toc4112"/>
      <w:bookmarkStart w:id="339" w:name="_Toc15033"/>
      <w:bookmarkStart w:id="340" w:name="_Toc588"/>
      <w:r>
        <w:rPr>
          <w:rFonts w:hint="eastAsia" w:asciiTheme="minorEastAsia" w:hAnsiTheme="minorEastAsia" w:eastAsiaTheme="minorEastAsia" w:cstheme="minorEastAsia"/>
          <w:color w:val="000000" w:themeColor="text1"/>
        </w:rPr>
        <w:t>评标办法前附表</w:t>
      </w:r>
      <w:bookmarkEnd w:id="335"/>
      <w:bookmarkEnd w:id="336"/>
      <w:bookmarkEnd w:id="337"/>
      <w:bookmarkEnd w:id="338"/>
      <w:bookmarkEnd w:id="339"/>
      <w:bookmarkEnd w:id="340"/>
    </w:p>
    <w:tbl>
      <w:tblPr>
        <w:tblStyle w:val="88"/>
        <w:tblW w:w="978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41"/>
        <w:gridCol w:w="175"/>
        <w:gridCol w:w="713"/>
        <w:gridCol w:w="989"/>
        <w:gridCol w:w="1134"/>
        <w:gridCol w:w="623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条款号</w:t>
            </w: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评审因素</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2.1.1</w:t>
            </w:r>
          </w:p>
        </w:tc>
        <w:tc>
          <w:tcPr>
            <w:tcW w:w="713"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形式评审标准</w:t>
            </w: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投标文件的签署</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报价唯一</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每项只能有一个报价。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参加开标会人员</w:t>
            </w:r>
          </w:p>
        </w:tc>
        <w:tc>
          <w:tcPr>
            <w:tcW w:w="6237" w:type="dxa"/>
            <w:tcBorders>
              <w:top w:val="outset" w:color="auto" w:sz="6" w:space="0"/>
              <w:left w:val="outset" w:color="auto" w:sz="6" w:space="0"/>
              <w:bottom w:val="outset" w:color="auto" w:sz="6" w:space="0"/>
              <w:right w:val="outset" w:color="auto" w:sz="6" w:space="0"/>
            </w:tcBorders>
            <w:vAlign w:val="center"/>
          </w:tcPr>
          <w:p>
            <w:pPr>
              <w:pStyle w:val="34"/>
              <w:spacing w:line="3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投标人的法定代表人或委托代理人应单独携带身份证明文件原件（法定代表人身份证明或法人授权委托书原件）和第二代有效身份证原件准时参加开标会。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2.1.2</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资格评审标准</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营业执照</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Cs/>
                <w:color w:val="000000" w:themeColor="text1"/>
                <w:sz w:val="24"/>
                <w:szCs w:val="24"/>
              </w:rPr>
              <w:t>具备工商行政主管部门核发的有效的法人</w:t>
            </w:r>
            <w:r>
              <w:rPr>
                <w:rFonts w:hint="eastAsia" w:asciiTheme="minorEastAsia" w:hAnsiTheme="minorEastAsia" w:eastAsiaTheme="minorEastAsia" w:cstheme="minorEastAsia"/>
                <w:color w:val="000000" w:themeColor="text1"/>
                <w:sz w:val="24"/>
                <w:szCs w:val="24"/>
              </w:rPr>
              <w:t>营业执照，</w:t>
            </w:r>
            <w:r>
              <w:rPr>
                <w:rFonts w:hint="eastAsia" w:asciiTheme="minorEastAsia" w:hAnsiTheme="minorEastAsia" w:eastAsiaTheme="minorEastAsia" w:cstheme="minorEastAsia"/>
                <w:bCs/>
                <w:color w:val="000000" w:themeColor="text1"/>
                <w:sz w:val="24"/>
                <w:szCs w:val="24"/>
              </w:rPr>
              <w:t>投标人不得以分公司名义进行投标，投标文件的单位盖章必须使用其法人公章，分公司盖章无效；（提供营业执照复印件加盖单位公章）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信用信息</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单位负责人</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单位负责人为同一人或者存在控股、管理关系的不同单位，不得参加同一项目投标。与招标人存在利害关系可能影响招标公正性的法人、其他组织或者个人，不得参加投标；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联合体</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本项目不接受联合体投标，投标人必须以独立投标人身份参与投标。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2.1.3</w:t>
            </w:r>
          </w:p>
        </w:tc>
        <w:tc>
          <w:tcPr>
            <w:tcW w:w="713" w:type="dxa"/>
            <w:vMerge w:val="restart"/>
            <w:tcBorders>
              <w:top w:val="single" w:color="auto" w:sz="4" w:space="0"/>
              <w:left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响应性评审标准</w:t>
            </w:r>
          </w:p>
        </w:tc>
        <w:tc>
          <w:tcPr>
            <w:tcW w:w="2123" w:type="dxa"/>
            <w:gridSpan w:val="2"/>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投标内容</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符合第二章“投标人须知”第1.3项规定（招标内容、交货地点、交货时间、质保期）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投标有效期</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权利义务</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投标价格</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符合招标文件规定的其他要求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违法投标行为</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评标过程中，评标委员会未发现投标人串通投标，以他人名义投标或以其他弄虚作假方式投标。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2.2.1</w:t>
            </w:r>
          </w:p>
        </w:tc>
        <w:tc>
          <w:tcPr>
            <w:tcW w:w="2123" w:type="dxa"/>
            <w:gridSpan w:val="2"/>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分值构成</w:t>
            </w:r>
          </w:p>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（总分100分）</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商务评审：20分</w:t>
            </w:r>
          </w:p>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技术评审：50分</w:t>
            </w:r>
          </w:p>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经济评审：30分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条款号</w:t>
            </w:r>
          </w:p>
        </w:tc>
        <w:tc>
          <w:tcPr>
            <w:tcW w:w="212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评审因素</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70" w:hRule="atLeast"/>
        </w:trPr>
        <w:tc>
          <w:tcPr>
            <w:tcW w:w="541"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2.2.2</w:t>
            </w:r>
          </w:p>
        </w:tc>
        <w:tc>
          <w:tcPr>
            <w:tcW w:w="88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综合标评分因素评分标准</w:t>
            </w:r>
          </w:p>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（100分）</w:t>
            </w:r>
          </w:p>
        </w:tc>
        <w:tc>
          <w:tcPr>
            <w:tcW w:w="989"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商务评审</w:t>
            </w:r>
          </w:p>
          <w:p>
            <w:pPr>
              <w:pStyle w:val="34"/>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（20分）</w:t>
            </w:r>
          </w:p>
        </w:tc>
        <w:tc>
          <w:tcPr>
            <w:tcW w:w="1134" w:type="dxa"/>
            <w:tcBorders>
              <w:top w:val="single" w:color="auto" w:sz="4" w:space="0"/>
              <w:left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投标文件制作（2分）</w:t>
            </w:r>
          </w:p>
        </w:tc>
        <w:tc>
          <w:tcPr>
            <w:tcW w:w="6237" w:type="dxa"/>
            <w:tcBorders>
              <w:top w:val="outset" w:color="auto" w:sz="6" w:space="0"/>
              <w:left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按照招标文件要求装订投标文件，有目录并编制页码，内容架构清晰，易于查阅、审核。根据投标文件编制情况酌情给予0-2分。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97"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投标人业绩（6分）</w:t>
            </w:r>
          </w:p>
        </w:tc>
        <w:tc>
          <w:tcPr>
            <w:tcW w:w="6237" w:type="dxa"/>
            <w:tcBorders>
              <w:top w:val="outset" w:color="auto" w:sz="6" w:space="0"/>
              <w:left w:val="single" w:color="auto" w:sz="4" w:space="0"/>
              <w:bottom w:val="outset" w:color="auto" w:sz="6" w:space="0"/>
              <w:right w:val="outset" w:color="auto" w:sz="6" w:space="0"/>
            </w:tcBorders>
            <w:vAlign w:val="center"/>
          </w:tcPr>
          <w:p>
            <w:pPr>
              <w:pStyle w:val="34"/>
              <w:spacing w:line="3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投标人近三年来（以投标截止日期往前推算）承担过单项合同金额在20万元及以上的LED显示屏项目的，每提供1个项目合同的得2分，本项最多得6分。（提供合同复印件加盖单位公章）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40"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rPr>
              <w:t>证书及认证</w:t>
            </w:r>
            <w:r>
              <w:rPr>
                <w:rFonts w:hint="eastAsia" w:asciiTheme="minorEastAsia" w:hAnsiTheme="minorEastAsia" w:eastAsiaTheme="minorEastAsia" w:cstheme="minorEastAsia"/>
                <w:color w:val="FF0000"/>
                <w:sz w:val="24"/>
                <w:szCs w:val="24"/>
              </w:rPr>
              <w:t>（10分）</w:t>
            </w:r>
          </w:p>
        </w:tc>
        <w:tc>
          <w:tcPr>
            <w:tcW w:w="6237" w:type="dxa"/>
            <w:tcBorders>
              <w:top w:val="outset" w:color="auto" w:sz="6" w:space="0"/>
              <w:left w:val="single" w:color="auto" w:sz="4" w:space="0"/>
              <w:bottom w:val="outset" w:color="auto" w:sz="6" w:space="0"/>
              <w:right w:val="outset" w:color="auto" w:sz="6" w:space="0"/>
            </w:tcBorders>
            <w:vAlign w:val="center"/>
          </w:tcPr>
          <w:p>
            <w:pPr>
              <w:pStyle w:val="34"/>
              <w:spacing w:after="0" w:line="36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1、投标人所投产品制造商具有国家认定的企业技术中心资质的得</w:t>
            </w:r>
            <w:r>
              <w:rPr>
                <w:rFonts w:hint="eastAsia" w:asciiTheme="minorEastAsia" w:hAnsiTheme="minorEastAsia" w:eastAsiaTheme="minorEastAsia" w:cstheme="minorEastAsia"/>
                <w:color w:val="FF0000"/>
                <w:sz w:val="24"/>
                <w:lang w:val="en-US" w:eastAsia="zh-CN"/>
              </w:rPr>
              <w:t>4</w:t>
            </w:r>
            <w:r>
              <w:rPr>
                <w:rFonts w:hint="eastAsia" w:asciiTheme="minorEastAsia" w:hAnsiTheme="minorEastAsia" w:eastAsiaTheme="minorEastAsia" w:cstheme="minorEastAsia"/>
                <w:color w:val="FF0000"/>
                <w:sz w:val="24"/>
              </w:rPr>
              <w:t>分。（提供证书复印件加盖制造厂商公章）</w:t>
            </w:r>
          </w:p>
          <w:p>
            <w:pPr>
              <w:pStyle w:val="34"/>
              <w:spacing w:after="0" w:line="36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2、投标人所投产品需通过3C认证，CE认证，FCC认证，RoHS认证，ISO9001认证、ISO14001认证、ISO45001认证提供相关证明得6分，少一项扣1.5分，扣完6分为止（提供证书复印件并加盖制造厂商公章）。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bottom w:val="outset" w:color="auto" w:sz="6"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体系认证（2分）</w:t>
            </w:r>
          </w:p>
        </w:tc>
        <w:tc>
          <w:tcPr>
            <w:tcW w:w="6237" w:type="dxa"/>
            <w:tcBorders>
              <w:top w:val="outset" w:color="auto" w:sz="6" w:space="0"/>
              <w:left w:val="outset" w:color="auto" w:sz="6" w:space="0"/>
              <w:bottom w:val="outset" w:color="auto" w:sz="6" w:space="0"/>
              <w:right w:val="outset" w:color="auto" w:sz="6" w:space="0"/>
            </w:tcBorders>
            <w:vAlign w:val="center"/>
          </w:tcPr>
          <w:p>
            <w:pPr>
              <w:pStyle w:val="34"/>
              <w:spacing w:line="3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szCs w:val="22"/>
              </w:rPr>
              <w:t>投标人具有有效的质量管理体系认证IS09001、环境管理体系认证IS014001一个得分1分，最多得2分。（提供认证证书复印件加盖单位公章）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38"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restart"/>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技术评审</w:t>
            </w:r>
          </w:p>
          <w:p>
            <w:pPr>
              <w:widowControl/>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（50分）</w:t>
            </w: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供货方案（2分）</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货方案（含供货、安装、集成、调试、检测、成品保护、验收交付等）科学合理，安装工艺详尽；对重难点分析科学、合理；有详细的保障质量、进度、安全的管理措施进行评分。科学合理且切实可行的得2分；有些许瑕疵但总体可行的得1分；差错较大或大多数实际上无法执行或没有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3"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技术参数（38分）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技术要求全部满足招标文件要求的</w:t>
            </w:r>
            <w:r>
              <w:rPr>
                <w:rFonts w:hint="eastAsia" w:ascii="宋体" w:hAnsi="宋体" w:eastAsia="宋体" w:cs="宋体"/>
                <w:color w:val="000000" w:themeColor="text1"/>
                <w:sz w:val="24"/>
                <w:szCs w:val="24"/>
              </w:rPr>
              <w:t>（含</w:t>
            </w:r>
            <w:r>
              <w:rPr>
                <w:rFonts w:hint="eastAsia" w:ascii="宋体" w:hAnsi="宋体" w:eastAsia="宋体" w:cs="宋体"/>
                <w:color w:val="000000" w:themeColor="text1"/>
                <w:kern w:val="0"/>
                <w:sz w:val="24"/>
                <w:szCs w:val="24"/>
                <w:highlight w:val="white"/>
              </w:rPr>
              <w:t>屏体技术参数</w:t>
            </w:r>
            <w:r>
              <w:rPr>
                <w:rFonts w:hint="eastAsia" w:ascii="宋体" w:hAnsi="宋体" w:eastAsia="宋体" w:cs="宋体"/>
                <w:color w:val="000000" w:themeColor="text1"/>
                <w:kern w:val="0"/>
                <w:sz w:val="24"/>
                <w:szCs w:val="24"/>
              </w:rPr>
              <w:t>和</w:t>
            </w:r>
            <w:r>
              <w:rPr>
                <w:rFonts w:hint="eastAsia" w:ascii="宋体" w:hAnsi="宋体" w:eastAsia="宋体" w:cs="宋体"/>
                <w:color w:val="000000" w:themeColor="text1"/>
                <w:kern w:val="0"/>
                <w:sz w:val="24"/>
                <w:szCs w:val="24"/>
                <w:highlight w:val="white"/>
              </w:rPr>
              <w:t>控制系统参数</w:t>
            </w:r>
            <w:r>
              <w:rPr>
                <w:rFonts w:hint="eastAsia" w:ascii="宋体" w:hAnsi="宋体" w:eastAsia="宋体" w:cs="宋体"/>
                <w:color w:val="000000" w:themeColor="text1"/>
                <w:sz w:val="24"/>
                <w:szCs w:val="24"/>
              </w:rPr>
              <w:t>）</w:t>
            </w:r>
            <w:r>
              <w:rPr>
                <w:rFonts w:hint="eastAsia" w:asciiTheme="minorEastAsia" w:hAnsiTheme="minorEastAsia" w:eastAsiaTheme="minorEastAsia" w:cstheme="minorEastAsia"/>
                <w:color w:val="000000" w:themeColor="text1"/>
                <w:sz w:val="24"/>
              </w:rPr>
              <w:t>得满分38分，一项负偏离的扣1.5分，扣完为止。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3"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施工质量、进度保证（2分）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根据投标人提供的项目质量保证计划、质量标准及工期进度等方面进行评审，质量保证计划方案科学可行，有合理工期进度安排、工期短对工期有承诺函得1-2分。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售后服务（8分）</w:t>
            </w:r>
          </w:p>
        </w:tc>
        <w:tc>
          <w:tcPr>
            <w:tcW w:w="6237" w:type="dxa"/>
            <w:tcBorders>
              <w:top w:val="outset" w:color="auto" w:sz="6" w:space="0"/>
              <w:left w:val="outset" w:color="auto" w:sz="6" w:space="0"/>
              <w:bottom w:val="outset" w:color="auto" w:sz="6" w:space="0"/>
              <w:right w:val="outset" w:color="auto" w:sz="6" w:space="0"/>
            </w:tcBorders>
            <w:vAlign w:val="center"/>
          </w:tcPr>
          <w:p>
            <w:pPr>
              <w:pStyle w:val="249"/>
              <w:numPr>
                <w:ilvl w:val="0"/>
                <w:numId w:val="3"/>
              </w:numPr>
              <w:spacing w:line="360" w:lineRule="exact"/>
              <w:ind w:firstLineChars="0"/>
              <w:rPr>
                <w:rFonts w:hint="eastAsia" w:ascii="宋体" w:hAnsi="宋体" w:cs="宋体"/>
                <w:color w:val="000000" w:themeColor="text1"/>
                <w:sz w:val="24"/>
              </w:rPr>
            </w:pPr>
            <w:r>
              <w:rPr>
                <w:rFonts w:hint="eastAsia" w:ascii="宋体" w:hAnsi="宋体" w:cs="宋体"/>
                <w:color w:val="000000" w:themeColor="text1"/>
                <w:sz w:val="24"/>
              </w:rPr>
              <w:t>提供LED显示屏生产厂家针对本项目的授权书和售后</w:t>
            </w:r>
          </w:p>
          <w:p>
            <w:pPr>
              <w:pStyle w:val="249"/>
              <w:spacing w:line="360" w:lineRule="exact"/>
              <w:ind w:left="360" w:firstLine="0" w:firstLineChars="0"/>
              <w:rPr>
                <w:rFonts w:asciiTheme="minorEastAsia" w:hAnsiTheme="minorEastAsia" w:eastAsiaTheme="minorEastAsia" w:cstheme="minorEastAsia"/>
                <w:color w:val="000000" w:themeColor="text1"/>
                <w:sz w:val="24"/>
              </w:rPr>
            </w:pPr>
            <w:r>
              <w:rPr>
                <w:rFonts w:hint="eastAsia" w:ascii="宋体" w:hAnsi="宋体" w:cs="宋体"/>
                <w:color w:val="000000" w:themeColor="text1"/>
                <w:sz w:val="24"/>
              </w:rPr>
              <w:t>服务承诺书的得2分。</w:t>
            </w:r>
          </w:p>
          <w:p>
            <w:pPr>
              <w:pStyle w:val="249"/>
              <w:numPr>
                <w:ilvl w:val="0"/>
                <w:numId w:val="3"/>
              </w:numPr>
              <w:spacing w:line="360" w:lineRule="exact"/>
              <w:ind w:firstLineChars="0"/>
              <w:rPr>
                <w:rFonts w:ascii="宋体" w:hAnsi="宋体" w:cs="宋体"/>
                <w:color w:val="000000" w:themeColor="text1"/>
                <w:sz w:val="24"/>
              </w:rPr>
            </w:pPr>
            <w:r>
              <w:rPr>
                <w:rFonts w:hint="eastAsia" w:ascii="宋体" w:hAnsi="宋体" w:cs="宋体"/>
                <w:color w:val="000000" w:themeColor="text1"/>
                <w:sz w:val="24"/>
              </w:rPr>
              <w:t>根据投标人提供的售后服务内容、故障响应时间、响应方式、维修响应计划等方面进行评分。科学合理且切实可行的得1-2分；有些许瑕疵但总体可行的得1分；差错较大或实际上无法执行或没有得0分。</w:t>
            </w:r>
          </w:p>
          <w:p>
            <w:pPr>
              <w:pStyle w:val="249"/>
              <w:numPr>
                <w:ilvl w:val="0"/>
                <w:numId w:val="3"/>
              </w:numPr>
              <w:spacing w:line="360" w:lineRule="exact"/>
              <w:ind w:firstLineChars="0"/>
              <w:rPr>
                <w:rFonts w:ascii="宋体" w:hAnsi="宋体" w:cs="宋体"/>
                <w:color w:val="000000" w:themeColor="text1"/>
                <w:sz w:val="24"/>
              </w:rPr>
            </w:pPr>
            <w:r>
              <w:rPr>
                <w:rFonts w:hint="eastAsia" w:ascii="宋体" w:hAnsi="宋体" w:cs="宋体"/>
                <w:color w:val="000000" w:themeColor="text1"/>
                <w:sz w:val="24"/>
              </w:rPr>
              <w:t>根据投标人提供的售后服务人员、是否有安排专业技术负责人员、定期上门回访、电话或现场技术支持等方面进行评分。科学合理且切实可行的得1-2分；有些许瑕疵但总体可行的得1分；差错较大或实际上无法执行或没有得0分。</w:t>
            </w:r>
          </w:p>
          <w:p>
            <w:pPr>
              <w:pStyle w:val="249"/>
              <w:numPr>
                <w:ilvl w:val="0"/>
                <w:numId w:val="3"/>
              </w:numPr>
              <w:spacing w:line="360" w:lineRule="exact"/>
              <w:ind w:firstLineChars="0"/>
              <w:rPr>
                <w:rFonts w:asciiTheme="minorEastAsia" w:hAnsiTheme="minorEastAsia" w:eastAsiaTheme="minorEastAsia" w:cstheme="minorEastAsia"/>
                <w:color w:val="000000" w:themeColor="text1"/>
                <w:sz w:val="24"/>
              </w:rPr>
            </w:pPr>
            <w:r>
              <w:rPr>
                <w:rFonts w:hint="eastAsia" w:ascii="宋体" w:hAnsi="宋体" w:cs="宋体"/>
                <w:color w:val="000000" w:themeColor="text1"/>
                <w:sz w:val="24"/>
              </w:rPr>
              <w:t>根据投标人提供的人员培训计划进行评分。科学合理且切实可行的得1-2分；有些许瑕疵但总体可行的得1分；差错较大或大多数实际上无法执行或没有得0分。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tcBorders>
              <w:top w:val="outset" w:color="auto" w:sz="6" w:space="0"/>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经济评审</w:t>
            </w:r>
          </w:p>
          <w:p>
            <w:pPr>
              <w:widowControl/>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（30分）</w:t>
            </w:r>
          </w:p>
        </w:tc>
        <w:tc>
          <w:tcPr>
            <w:tcW w:w="7371" w:type="dxa"/>
            <w:gridSpan w:val="2"/>
            <w:tcBorders>
              <w:top w:val="outset" w:color="auto" w:sz="6" w:space="0"/>
              <w:left w:val="single" w:color="auto" w:sz="4" w:space="0"/>
              <w:bottom w:val="single" w:color="auto" w:sz="4" w:space="0"/>
              <w:right w:val="outset" w:color="auto" w:sz="6" w:space="0"/>
            </w:tcBorders>
            <w:vAlign w:val="center"/>
          </w:tcPr>
          <w:p>
            <w:pPr>
              <w:widowControl/>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只对资格和符合性检查合格的投标文件进行价格评议，满足招标文件要求的有效投标报价取算术平均值为评标基准价，有效投标报价等于评标基准价时，得该项分值满分30分，每高于1%扣1分，每低于1%扣0.8分。即：（1）投标报价高于或等于评标基准价时，投标报价得分=投标报价评审总分－（投标报价－评标基准价）/评标基准价×100×1；（2）投标报价低于评标基准价时，投标报价评审总分－（评标基准价－投标报价）/评标基准价×100×0.8。</w:t>
            </w:r>
          </w:p>
        </w:tc>
      </w:tr>
    </w:tbl>
    <w:p>
      <w:pPr>
        <w:pStyle w:val="4"/>
        <w:spacing w:line="440" w:lineRule="exact"/>
        <w:rPr>
          <w:rFonts w:asciiTheme="minorEastAsia" w:hAnsiTheme="minorEastAsia" w:eastAsiaTheme="minorEastAsia" w:cstheme="minorEastAsia"/>
          <w:color w:val="000000" w:themeColor="text1"/>
        </w:rPr>
      </w:pPr>
      <w:bookmarkStart w:id="341" w:name="_Toc523213619"/>
      <w:bookmarkStart w:id="342" w:name="_Toc1331"/>
      <w:bookmarkStart w:id="343" w:name="_Toc24434"/>
      <w:bookmarkStart w:id="344" w:name="_Toc641"/>
      <w:bookmarkStart w:id="345" w:name="_Toc26154"/>
    </w:p>
    <w:p>
      <w:pPr>
        <w:pStyle w:val="4"/>
        <w:spacing w:line="440" w:lineRule="exact"/>
        <w:rPr>
          <w:rFonts w:asciiTheme="minorEastAsia" w:hAnsiTheme="minorEastAsia" w:eastAsiaTheme="minorEastAsia" w:cstheme="minorEastAsia"/>
          <w:color w:val="000000" w:themeColor="text1"/>
        </w:rPr>
      </w:pPr>
      <w:bookmarkStart w:id="346" w:name="_Toc4905"/>
      <w:r>
        <w:rPr>
          <w:rFonts w:hint="eastAsia" w:asciiTheme="minorEastAsia" w:hAnsiTheme="minorEastAsia" w:eastAsiaTheme="minorEastAsia" w:cstheme="minorEastAsia"/>
          <w:color w:val="000000" w:themeColor="text1"/>
        </w:rPr>
        <w:t>1. 评标方法</w:t>
      </w:r>
      <w:bookmarkEnd w:id="341"/>
      <w:bookmarkEnd w:id="342"/>
      <w:bookmarkEnd w:id="343"/>
      <w:bookmarkEnd w:id="344"/>
      <w:bookmarkEnd w:id="345"/>
      <w:bookmarkEnd w:id="346"/>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本次评标采用综合评估法。评标委员会对满足招标文件实质性要求的投标文件，按照本章第2.2款规定的评分标准进行打分，并按总得分由高到低顺序推荐中标候选人，或根据招标人授权直接确定中标人。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若有两家或两家以上的投标人总得分相同时，以报价低的优先，若报价都相同时，以商务标得分高优先；若商务标得分也相同时，由招标人自行确认中标人。</w:t>
      </w:r>
    </w:p>
    <w:p>
      <w:pPr>
        <w:pStyle w:val="4"/>
        <w:spacing w:line="440" w:lineRule="exact"/>
        <w:rPr>
          <w:rFonts w:asciiTheme="minorEastAsia" w:hAnsiTheme="minorEastAsia" w:eastAsiaTheme="minorEastAsia" w:cstheme="minorEastAsia"/>
          <w:color w:val="000000" w:themeColor="text1"/>
        </w:rPr>
      </w:pPr>
      <w:bookmarkStart w:id="347" w:name="_Toc523213620"/>
      <w:bookmarkStart w:id="348" w:name="_Toc4241"/>
      <w:bookmarkStart w:id="349" w:name="_Toc25802"/>
      <w:bookmarkStart w:id="350" w:name="_Toc24823"/>
      <w:bookmarkStart w:id="351" w:name="_Toc18164"/>
      <w:bookmarkStart w:id="352" w:name="_Toc7227"/>
      <w:r>
        <w:rPr>
          <w:rFonts w:hint="eastAsia" w:asciiTheme="minorEastAsia" w:hAnsiTheme="minorEastAsia" w:eastAsiaTheme="minorEastAsia" w:cstheme="minorEastAsia"/>
          <w:color w:val="000000" w:themeColor="text1"/>
        </w:rPr>
        <w:t>2. 评审标准</w:t>
      </w:r>
      <w:bookmarkEnd w:id="347"/>
      <w:bookmarkEnd w:id="348"/>
      <w:bookmarkEnd w:id="349"/>
      <w:bookmarkEnd w:id="350"/>
      <w:bookmarkEnd w:id="351"/>
      <w:bookmarkEnd w:id="352"/>
    </w:p>
    <w:p>
      <w:pPr>
        <w:pStyle w:val="5"/>
        <w:spacing w:line="440" w:lineRule="exact"/>
        <w:rPr>
          <w:rFonts w:asciiTheme="minorEastAsia" w:hAnsiTheme="minorEastAsia" w:eastAsiaTheme="minorEastAsia" w:cstheme="minorEastAsia"/>
          <w:color w:val="000000" w:themeColor="text1"/>
        </w:rPr>
      </w:pPr>
      <w:bookmarkStart w:id="353" w:name="_Toc15113"/>
      <w:bookmarkStart w:id="354" w:name="_Toc4302"/>
      <w:bookmarkStart w:id="355" w:name="_Toc18603101"/>
      <w:bookmarkStart w:id="356" w:name="_Toc29307"/>
      <w:r>
        <w:rPr>
          <w:rFonts w:hint="eastAsia" w:asciiTheme="minorEastAsia" w:hAnsiTheme="minorEastAsia" w:eastAsiaTheme="minorEastAsia" w:cstheme="minorEastAsia"/>
          <w:color w:val="000000" w:themeColor="text1"/>
        </w:rPr>
        <w:t>2.1 初步评审标准</w:t>
      </w:r>
      <w:bookmarkEnd w:id="353"/>
      <w:bookmarkEnd w:id="354"/>
      <w:bookmarkEnd w:id="355"/>
      <w:bookmarkEnd w:id="356"/>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2.1.1 形式评审标准：见评标办法前附表。</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2.1.2 资格评审标准：见评标办法前附表。</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2.1.3 响应性评审标准：见评标办法前附表。</w:t>
      </w:r>
    </w:p>
    <w:p>
      <w:pPr>
        <w:pStyle w:val="5"/>
        <w:spacing w:line="440" w:lineRule="exact"/>
        <w:rPr>
          <w:rFonts w:asciiTheme="minorEastAsia" w:hAnsiTheme="minorEastAsia" w:eastAsiaTheme="minorEastAsia" w:cstheme="minorEastAsia"/>
          <w:b w:val="0"/>
          <w:bCs w:val="0"/>
          <w:color w:val="000000" w:themeColor="text1"/>
        </w:rPr>
      </w:pPr>
      <w:bookmarkStart w:id="357" w:name="_Toc24758"/>
      <w:bookmarkStart w:id="358" w:name="_Toc24920"/>
      <w:bookmarkStart w:id="359" w:name="_Toc18603102"/>
      <w:bookmarkStart w:id="360" w:name="_Toc18399"/>
      <w:r>
        <w:rPr>
          <w:rFonts w:hint="eastAsia" w:asciiTheme="minorEastAsia" w:hAnsiTheme="minorEastAsia" w:eastAsiaTheme="minorEastAsia" w:cstheme="minorEastAsia"/>
          <w:color w:val="000000" w:themeColor="text1"/>
        </w:rPr>
        <w:t>2.2 详细评审标准</w:t>
      </w:r>
      <w:bookmarkEnd w:id="357"/>
      <w:bookmarkEnd w:id="358"/>
      <w:bookmarkEnd w:id="359"/>
      <w:bookmarkEnd w:id="360"/>
      <w:r>
        <w:rPr>
          <w:rFonts w:hint="eastAsia" w:asciiTheme="minorEastAsia" w:hAnsiTheme="minorEastAsia" w:eastAsiaTheme="minorEastAsia" w:cstheme="minorEastAsia"/>
          <w:color w:val="000000" w:themeColor="text1"/>
        </w:rPr>
        <w:t>：</w:t>
      </w:r>
      <w:r>
        <w:rPr>
          <w:rFonts w:hint="eastAsia" w:asciiTheme="minorEastAsia" w:hAnsiTheme="minorEastAsia" w:eastAsiaTheme="minorEastAsia" w:cstheme="minorEastAsia"/>
          <w:b w:val="0"/>
          <w:bCs w:val="0"/>
          <w:color w:val="000000" w:themeColor="text1"/>
        </w:rPr>
        <w:t>见评标办法前附表。</w:t>
      </w:r>
    </w:p>
    <w:p>
      <w:pPr>
        <w:spacing w:line="440" w:lineRule="exact"/>
        <w:ind w:firstLine="482"/>
        <w:rPr>
          <w:rFonts w:asciiTheme="minorEastAsia" w:hAnsiTheme="minorEastAsia" w:eastAsiaTheme="minorEastAsia" w:cstheme="minorEastAsia"/>
          <w:color w:val="000000" w:themeColor="text1"/>
          <w:sz w:val="24"/>
          <w:szCs w:val="24"/>
        </w:rPr>
      </w:pPr>
    </w:p>
    <w:p>
      <w:pPr>
        <w:pStyle w:val="4"/>
        <w:spacing w:line="440" w:lineRule="exact"/>
        <w:rPr>
          <w:rFonts w:asciiTheme="minorEastAsia" w:hAnsiTheme="minorEastAsia" w:eastAsiaTheme="minorEastAsia" w:cstheme="minorEastAsia"/>
          <w:color w:val="000000" w:themeColor="text1"/>
        </w:rPr>
      </w:pPr>
      <w:bookmarkStart w:id="361" w:name="_Toc523213621"/>
      <w:bookmarkStart w:id="362" w:name="_Toc702"/>
      <w:bookmarkStart w:id="363" w:name="_Toc27495"/>
      <w:bookmarkStart w:id="364" w:name="_Toc4903"/>
      <w:bookmarkStart w:id="365" w:name="_Toc23195"/>
      <w:bookmarkStart w:id="366" w:name="_Toc28996"/>
      <w:r>
        <w:rPr>
          <w:rFonts w:hint="eastAsia" w:asciiTheme="minorEastAsia" w:hAnsiTheme="minorEastAsia" w:eastAsiaTheme="minorEastAsia" w:cstheme="minorEastAsia"/>
          <w:color w:val="000000" w:themeColor="text1"/>
        </w:rPr>
        <w:t>3. 评标程序</w:t>
      </w:r>
      <w:bookmarkEnd w:id="361"/>
      <w:bookmarkEnd w:id="362"/>
      <w:bookmarkEnd w:id="363"/>
      <w:bookmarkEnd w:id="364"/>
      <w:bookmarkEnd w:id="365"/>
      <w:bookmarkEnd w:id="366"/>
    </w:p>
    <w:p>
      <w:pPr>
        <w:pStyle w:val="5"/>
        <w:spacing w:line="440" w:lineRule="exact"/>
        <w:rPr>
          <w:rFonts w:asciiTheme="minorEastAsia" w:hAnsiTheme="minorEastAsia" w:eastAsiaTheme="minorEastAsia" w:cstheme="minorEastAsia"/>
          <w:color w:val="000000" w:themeColor="text1"/>
        </w:rPr>
      </w:pPr>
      <w:bookmarkStart w:id="367" w:name="_Toc18603104"/>
      <w:bookmarkStart w:id="368" w:name="_Toc4390"/>
      <w:bookmarkStart w:id="369" w:name="_Toc25798"/>
      <w:bookmarkStart w:id="370" w:name="_Toc28645"/>
      <w:r>
        <w:rPr>
          <w:rFonts w:hint="eastAsia" w:asciiTheme="minorEastAsia" w:hAnsiTheme="minorEastAsia" w:eastAsiaTheme="minorEastAsia" w:cstheme="minorEastAsia"/>
          <w:color w:val="000000" w:themeColor="text1"/>
        </w:rPr>
        <w:t>3.1 评标准备</w:t>
      </w:r>
      <w:bookmarkEnd w:id="367"/>
      <w:bookmarkEnd w:id="368"/>
      <w:bookmarkEnd w:id="369"/>
      <w:bookmarkEnd w:id="370"/>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3.1.1 评标委员会成员签到</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评标委员会成员到达评标现场时应在签到表上签到以证明其出席。</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3.1.2 评标委员会的分工</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由评标委员会首先推选一名评标委员会负责人，评标委员会负责人负责评标活动的组织领导工作，评标委员会负责人在与其他评标委员会成员具有同等表决权。</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3.1.3 熟悉文件资料</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3.1.3.1 评标委员会负责人应组织评标委员会成员认真研究招标文件，了解和熟悉招标目的、招标范围、主要合同条件、技术标准和要求、质保期要求，掌握评标标准和方法，熟悉评标表格的使用。未在招标文件中规定的标准和方法不得作为评标的依据。</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3.1.3.2 评标委员会成员在评标前应当了解招标工程概况及招标文件内容。招标人或其委托的招标代理机构应当向评标委员会提供评标所需的重要信息和相关数据资料，主要包括：</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（一）招标文件；</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（二）未在开标会上当场拒绝的投标文件；</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（三）开标会记录；</w:t>
      </w:r>
    </w:p>
    <w:p>
      <w:pPr>
        <w:pStyle w:val="5"/>
        <w:spacing w:line="440" w:lineRule="exact"/>
        <w:rPr>
          <w:rFonts w:asciiTheme="minorEastAsia" w:hAnsiTheme="minorEastAsia" w:eastAsiaTheme="minorEastAsia" w:cstheme="minorEastAsia"/>
          <w:color w:val="000000" w:themeColor="text1"/>
        </w:rPr>
      </w:pPr>
      <w:bookmarkStart w:id="371" w:name="_Toc13802"/>
      <w:bookmarkStart w:id="372" w:name="_Toc18603105"/>
      <w:bookmarkStart w:id="373" w:name="_Toc11737"/>
      <w:bookmarkStart w:id="374" w:name="_Toc25496"/>
      <w:r>
        <w:rPr>
          <w:rFonts w:hint="eastAsia" w:asciiTheme="minorEastAsia" w:hAnsiTheme="minorEastAsia" w:eastAsiaTheme="minorEastAsia" w:cstheme="minorEastAsia"/>
          <w:color w:val="000000" w:themeColor="text1"/>
        </w:rPr>
        <w:t>3.2 初步评审</w:t>
      </w:r>
      <w:bookmarkEnd w:id="371"/>
      <w:bookmarkEnd w:id="372"/>
      <w:bookmarkEnd w:id="373"/>
      <w:bookmarkEnd w:id="374"/>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3.2.2 投标人有以下情形之一的，其投标被否决：</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（1）第二章“投标人须知”第1.4.3项、第1.4.4项规定的任何一种情形的；</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（2）串通投标或弄虚作假或有其他违法行为的；</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1）有下列情形之一的，视为投标人相互串通投标：</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①不同投标人的投标文件由同一单位或者个人编制；</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②不同投标人委托同一单位或者个人办理投标事宜；</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③不同投标人的投标文件载明的项目管理成员为同一人；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④不同投标人的投标文件异常一致或者投标报价呈规律性差异；</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⑤不同投标人的投标文件相互混装；</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2）有下列情形之一的，属于弄虚作假行为：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①使用通过受让或者租借等方式获取的资格、资质证书投标的，即以他人名义投标的。</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②使用伪造、变造的许可证件；</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③提供虚假的财务状况或者业绩；</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④提供虚假的项目负责人或者主要技术人员简历、劳动关系证明；</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⑤提供虚假的信用状况；</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⑥其他弄虚作假的行为。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3.2.3投标报价有算术错误的，评标委员会按以下原则对投标报价进行修正，修正的价格经投标人书面确认后具有约束力。</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投标文件中的大写金额与小写金额不一致的，以大写金额为准；</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3.2.4 评标委员会否决不合格投标后，因有效投标不足三个使得投标明显缺乏竞争的，评标委员会可以否决全部投标。</w:t>
      </w:r>
    </w:p>
    <w:p>
      <w:pPr>
        <w:pStyle w:val="5"/>
        <w:spacing w:line="440" w:lineRule="exact"/>
        <w:rPr>
          <w:rFonts w:asciiTheme="minorEastAsia" w:hAnsiTheme="minorEastAsia" w:eastAsiaTheme="minorEastAsia" w:cstheme="minorEastAsia"/>
          <w:color w:val="000000" w:themeColor="text1"/>
        </w:rPr>
      </w:pPr>
      <w:bookmarkStart w:id="375" w:name="_Toc11764"/>
      <w:bookmarkStart w:id="376" w:name="_Toc18603106"/>
      <w:bookmarkStart w:id="377" w:name="_Toc803"/>
      <w:bookmarkStart w:id="378" w:name="_Toc14176"/>
      <w:r>
        <w:rPr>
          <w:rFonts w:hint="eastAsia" w:asciiTheme="minorEastAsia" w:hAnsiTheme="minorEastAsia" w:eastAsiaTheme="minorEastAsia" w:cstheme="minorEastAsia"/>
          <w:color w:val="000000" w:themeColor="text1"/>
        </w:rPr>
        <w:t>3.3 详细评审</w:t>
      </w:r>
      <w:bookmarkEnd w:id="375"/>
      <w:bookmarkEnd w:id="376"/>
      <w:bookmarkEnd w:id="377"/>
      <w:bookmarkEnd w:id="378"/>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评标委员会对通过了初步评审的投标文件进行详细评审。</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3.3.1 综合评审</w:t>
      </w:r>
    </w:p>
    <w:p>
      <w:pPr>
        <w:spacing w:line="440" w:lineRule="exact"/>
        <w:ind w:firstLine="482"/>
        <w:rPr>
          <w:rFonts w:asciiTheme="minorEastAsia" w:hAnsiTheme="minorEastAsia" w:eastAsiaTheme="minorEastAsia" w:cstheme="minorEastAsia"/>
          <w:color w:val="000000" w:themeColor="text1"/>
          <w:sz w:val="24"/>
          <w:szCs w:val="24"/>
        </w:rPr>
      </w:pPr>
      <w:bookmarkStart w:id="379" w:name="EBa86d7aa452da4eeda08974dd8b7ba22c"/>
      <w:r>
        <w:rPr>
          <w:rFonts w:hint="eastAsia" w:asciiTheme="minorEastAsia" w:hAnsiTheme="minorEastAsia" w:eastAsiaTheme="minorEastAsia" w:cstheme="minorEastAsia"/>
          <w:color w:val="000000" w:themeColor="text1"/>
          <w:sz w:val="24"/>
          <w:szCs w:val="24"/>
        </w:rPr>
        <w:t>评标委员会依据评标办法前附表第2.2.2（2）款规定的评标因素及评审标准进行详细评审，投标人该环节最终得分为各评委评分的算术平均值。</w:t>
      </w:r>
      <w:bookmarkEnd w:id="379"/>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评标委员会成员对各投标人的综合评分为其各分项得分之和。</w:t>
      </w:r>
    </w:p>
    <w:p>
      <w:pPr>
        <w:pStyle w:val="5"/>
        <w:spacing w:line="440" w:lineRule="exact"/>
        <w:rPr>
          <w:rFonts w:asciiTheme="minorEastAsia" w:hAnsiTheme="minorEastAsia" w:eastAsiaTheme="minorEastAsia" w:cstheme="minorEastAsia"/>
          <w:color w:val="000000" w:themeColor="text1"/>
        </w:rPr>
      </w:pPr>
      <w:bookmarkStart w:id="380" w:name="_Toc30757"/>
      <w:bookmarkStart w:id="381" w:name="_Toc31246"/>
      <w:bookmarkStart w:id="382" w:name="_Toc20694"/>
      <w:bookmarkStart w:id="383" w:name="_Toc18603107"/>
      <w:r>
        <w:rPr>
          <w:rFonts w:hint="eastAsia" w:asciiTheme="minorEastAsia" w:hAnsiTheme="minorEastAsia" w:eastAsiaTheme="minorEastAsia" w:cstheme="minorEastAsia"/>
          <w:color w:val="000000" w:themeColor="text1"/>
        </w:rPr>
        <w:t>3.4 投标文件的澄清和补正</w:t>
      </w:r>
      <w:bookmarkEnd w:id="380"/>
      <w:bookmarkEnd w:id="381"/>
      <w:bookmarkEnd w:id="382"/>
      <w:bookmarkEnd w:id="383"/>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3.4.2 澄清、说明和补正不得改变投标文件的实质性内容（算术性错误修正的除外）。投标人的书面澄清、说明和补正属于投标文件的组成部分。</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3.4.3 评标委员会对投标人提交的澄清、说明或补正有疑问的，可以要求投标人进一步澄清、说明或补正，直至满足评标委员会的要求。</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3.4.4 投标人拒不按照要求对投标文件进行澄清、说明或者补正的，评标委员会可以在详细评审时按招标文件规定作出不利于投标人的评审或将其投标文件作废标处理。</w:t>
      </w:r>
    </w:p>
    <w:p>
      <w:pPr>
        <w:pStyle w:val="5"/>
        <w:spacing w:line="440" w:lineRule="exact"/>
        <w:rPr>
          <w:rFonts w:asciiTheme="minorEastAsia" w:hAnsiTheme="minorEastAsia" w:eastAsiaTheme="minorEastAsia" w:cstheme="minorEastAsia"/>
          <w:color w:val="000000" w:themeColor="text1"/>
        </w:rPr>
      </w:pPr>
      <w:bookmarkStart w:id="384" w:name="_Toc25748"/>
      <w:bookmarkStart w:id="385" w:name="_Toc8648"/>
      <w:bookmarkStart w:id="386" w:name="_Toc18603108"/>
      <w:bookmarkStart w:id="387" w:name="_Toc1556"/>
      <w:r>
        <w:rPr>
          <w:rFonts w:hint="eastAsia" w:asciiTheme="minorEastAsia" w:hAnsiTheme="minorEastAsia" w:eastAsiaTheme="minorEastAsia" w:cstheme="minorEastAsia"/>
          <w:color w:val="000000" w:themeColor="text1"/>
        </w:rPr>
        <w:t>3.5 评标结果</w:t>
      </w:r>
      <w:bookmarkEnd w:id="384"/>
      <w:bookmarkEnd w:id="385"/>
      <w:bookmarkEnd w:id="386"/>
      <w:bookmarkEnd w:id="387"/>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3.5.1 除第二章“投标人须知”前附表授权直接确定中标人外，评标委员会按总得分由高到低顺序推荐中标候选人。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3.5.2 评标委员会完成评标后，应当向招标人提交书面评标报告。</w:t>
      </w:r>
    </w:p>
    <w:p>
      <w:pPr>
        <w:pStyle w:val="4"/>
        <w:spacing w:line="440" w:lineRule="exact"/>
        <w:rPr>
          <w:rFonts w:asciiTheme="minorEastAsia" w:hAnsiTheme="minorEastAsia" w:eastAsiaTheme="minorEastAsia" w:cstheme="minorEastAsia"/>
          <w:color w:val="000000" w:themeColor="text1"/>
        </w:rPr>
      </w:pPr>
      <w:bookmarkStart w:id="388" w:name="_Toc13872"/>
      <w:bookmarkStart w:id="389" w:name="_Toc22691"/>
      <w:bookmarkStart w:id="390" w:name="_Toc523213622"/>
      <w:bookmarkStart w:id="391" w:name="_Toc31583"/>
      <w:bookmarkStart w:id="392" w:name="_Toc22643"/>
    </w:p>
    <w:p>
      <w:pPr>
        <w:pStyle w:val="4"/>
        <w:spacing w:line="440" w:lineRule="exact"/>
        <w:rPr>
          <w:rFonts w:asciiTheme="minorEastAsia" w:hAnsiTheme="minorEastAsia" w:eastAsiaTheme="minorEastAsia" w:cstheme="minorEastAsia"/>
          <w:color w:val="000000" w:themeColor="text1"/>
        </w:rPr>
      </w:pPr>
      <w:bookmarkStart w:id="393" w:name="_Toc18678"/>
      <w:r>
        <w:rPr>
          <w:rFonts w:hint="eastAsia" w:asciiTheme="minorEastAsia" w:hAnsiTheme="minorEastAsia" w:eastAsiaTheme="minorEastAsia" w:cstheme="minorEastAsia"/>
          <w:color w:val="000000" w:themeColor="text1"/>
        </w:rPr>
        <w:t>4. 特殊情况的处置程序</w:t>
      </w:r>
      <w:bookmarkEnd w:id="388"/>
      <w:bookmarkEnd w:id="389"/>
      <w:bookmarkEnd w:id="390"/>
      <w:bookmarkEnd w:id="391"/>
      <w:bookmarkEnd w:id="392"/>
      <w:bookmarkEnd w:id="393"/>
    </w:p>
    <w:p>
      <w:pPr>
        <w:pStyle w:val="5"/>
        <w:spacing w:line="440" w:lineRule="exact"/>
        <w:rPr>
          <w:rFonts w:asciiTheme="minorEastAsia" w:hAnsiTheme="minorEastAsia" w:eastAsiaTheme="minorEastAsia" w:cstheme="minorEastAsia"/>
          <w:color w:val="000000" w:themeColor="text1"/>
        </w:rPr>
      </w:pPr>
      <w:bookmarkStart w:id="394" w:name="_Toc29165"/>
      <w:bookmarkStart w:id="395" w:name="_Toc17087"/>
      <w:bookmarkStart w:id="396" w:name="_Toc18603110"/>
      <w:bookmarkStart w:id="397" w:name="_Toc19551"/>
      <w:r>
        <w:rPr>
          <w:rFonts w:hint="eastAsia" w:asciiTheme="minorEastAsia" w:hAnsiTheme="minorEastAsia" w:eastAsiaTheme="minorEastAsia" w:cstheme="minorEastAsia"/>
          <w:color w:val="000000" w:themeColor="text1"/>
        </w:rPr>
        <w:t>4.1 关于评标活动暂停</w:t>
      </w:r>
      <w:bookmarkEnd w:id="394"/>
      <w:bookmarkEnd w:id="395"/>
      <w:bookmarkEnd w:id="396"/>
      <w:bookmarkEnd w:id="397"/>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4.1.1 评标委员会应当执行连续评标的原则，按评标办法中规定的程序、内容、方法、标准完成全部评标工作。只有发生不可抗力导致评标工作无法继续时，评标活动方可暂停。</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4.1.2 发生评标暂停情况时，评标委员会应当封存全部投标文件和评标记录，待不可抗力的影响结束且具备继续评标的条件时，由原评标委员会继续评标。</w:t>
      </w:r>
    </w:p>
    <w:p>
      <w:pPr>
        <w:pStyle w:val="5"/>
        <w:spacing w:line="440" w:lineRule="exact"/>
        <w:rPr>
          <w:rFonts w:asciiTheme="minorEastAsia" w:hAnsiTheme="minorEastAsia" w:eastAsiaTheme="minorEastAsia" w:cstheme="minorEastAsia"/>
          <w:color w:val="000000" w:themeColor="text1"/>
        </w:rPr>
      </w:pPr>
      <w:bookmarkStart w:id="398" w:name="_Toc7635"/>
      <w:bookmarkStart w:id="399" w:name="_Toc4076"/>
      <w:bookmarkStart w:id="400" w:name="_Toc18603111"/>
      <w:bookmarkStart w:id="401" w:name="_Toc31665"/>
      <w:r>
        <w:rPr>
          <w:rFonts w:hint="eastAsia" w:asciiTheme="minorEastAsia" w:hAnsiTheme="minorEastAsia" w:eastAsiaTheme="minorEastAsia" w:cstheme="minorEastAsia"/>
          <w:color w:val="000000" w:themeColor="text1"/>
        </w:rPr>
        <w:t>4.2 关于评标中途更换评标委员会成员</w:t>
      </w:r>
      <w:bookmarkEnd w:id="398"/>
      <w:bookmarkEnd w:id="399"/>
      <w:bookmarkEnd w:id="400"/>
      <w:bookmarkEnd w:id="401"/>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4.2.1 除非发生下列情况之一，评标委员会成员不得在评标中途更换：</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 因不可抗拒的客观原因，不能到场或需在评标中途退出评标活动。</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 根据法律法规规定，某个或某几个评标委员会成员需要回避。</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4.2.2 退出评标的评标委员会成员，其已完成的评标行为无效。由招标人根据本招标文件规定的评标委员会成员生产方式另行确定替代者进行评标。</w:t>
      </w:r>
    </w:p>
    <w:p>
      <w:pPr>
        <w:pStyle w:val="5"/>
        <w:spacing w:line="440" w:lineRule="exact"/>
        <w:rPr>
          <w:rFonts w:asciiTheme="minorEastAsia" w:hAnsiTheme="minorEastAsia" w:eastAsiaTheme="minorEastAsia" w:cstheme="minorEastAsia"/>
          <w:color w:val="000000" w:themeColor="text1"/>
        </w:rPr>
      </w:pPr>
      <w:bookmarkStart w:id="402" w:name="_Toc28655"/>
      <w:bookmarkStart w:id="403" w:name="_Toc15256"/>
      <w:bookmarkStart w:id="404" w:name="_Toc18603112"/>
      <w:bookmarkStart w:id="405" w:name="_Toc1544"/>
      <w:r>
        <w:rPr>
          <w:rFonts w:hint="eastAsia" w:asciiTheme="minorEastAsia" w:hAnsiTheme="minorEastAsia" w:eastAsiaTheme="minorEastAsia" w:cstheme="minorEastAsia"/>
          <w:color w:val="000000" w:themeColor="text1"/>
        </w:rPr>
        <w:t>4.3 评标争议处理</w:t>
      </w:r>
      <w:bookmarkEnd w:id="402"/>
      <w:bookmarkEnd w:id="403"/>
      <w:bookmarkEnd w:id="404"/>
      <w:bookmarkEnd w:id="405"/>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4.3.1 评标委员会全体成员应独立评审，对所提出的评审意见承担个人责任。</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2"/>
        <w:pageBreakBefore/>
        <w:rPr>
          <w:rFonts w:asciiTheme="minorEastAsia" w:hAnsiTheme="minorEastAsia" w:eastAsiaTheme="minorEastAsia" w:cstheme="minorEastAsia"/>
          <w:color w:val="000000" w:themeColor="text1"/>
        </w:rPr>
      </w:pPr>
      <w:bookmarkStart w:id="406" w:name="EBc7bd10bc363a411c8a388fc52443158e"/>
      <w:bookmarkEnd w:id="406"/>
      <w:bookmarkStart w:id="407" w:name="_Toc23437"/>
      <w:bookmarkStart w:id="408" w:name="_Toc522293526"/>
      <w:bookmarkStart w:id="409" w:name="_Toc16569"/>
      <w:bookmarkStart w:id="410" w:name="_Toc20869"/>
      <w:bookmarkStart w:id="411" w:name="_Toc9663"/>
      <w:bookmarkStart w:id="412" w:name="_Toc19527"/>
      <w:r>
        <w:rPr>
          <w:rFonts w:hint="eastAsia" w:asciiTheme="minorEastAsia" w:hAnsiTheme="minorEastAsia" w:eastAsiaTheme="minorEastAsia" w:cstheme="minorEastAsia"/>
          <w:color w:val="000000" w:themeColor="text1"/>
        </w:rPr>
        <w:t>第四章合同条款及格式</w:t>
      </w:r>
      <w:bookmarkEnd w:id="407"/>
      <w:bookmarkEnd w:id="408"/>
      <w:bookmarkEnd w:id="409"/>
      <w:bookmarkEnd w:id="410"/>
      <w:bookmarkEnd w:id="411"/>
      <w:bookmarkEnd w:id="412"/>
    </w:p>
    <w:p>
      <w:pPr>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说明：本合同仅作为合同的基本格式，不作为最终合同，甲方有权在签订合同时对合同</w:t>
      </w:r>
    </w:p>
    <w:p>
      <w:pPr>
        <w:ind w:firstLine="1470" w:firstLineChars="700"/>
        <w:jc w:val="lef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的相关条款及内容作进一步的细化和修改。</w:t>
      </w:r>
    </w:p>
    <w:p>
      <w:pPr>
        <w:rPr>
          <w:rFonts w:asciiTheme="minorEastAsia" w:hAnsiTheme="minorEastAsia" w:eastAsiaTheme="minorEastAsia" w:cstheme="minorEastAsia"/>
          <w:color w:val="000000" w:themeColor="text1"/>
        </w:rPr>
      </w:pP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甲方：</w:t>
      </w:r>
      <w:r>
        <w:rPr>
          <w:rFonts w:hint="eastAsia" w:asciiTheme="minorEastAsia" w:hAnsiTheme="minorEastAsia" w:eastAsiaTheme="minorEastAsia" w:cstheme="minorEastAsia"/>
          <w:color w:val="000000" w:themeColor="text1"/>
          <w:sz w:val="24"/>
          <w:szCs w:val="28"/>
          <w:u w:val="single"/>
        </w:rPr>
        <w:t>宜昌汽车客运中心站</w:t>
      </w:r>
      <w:r>
        <w:rPr>
          <w:rFonts w:hint="eastAsia" w:asciiTheme="minorEastAsia" w:hAnsiTheme="minorEastAsia" w:eastAsiaTheme="minorEastAsia" w:cstheme="minorEastAsia"/>
          <w:color w:val="000000" w:themeColor="text1"/>
          <w:sz w:val="24"/>
          <w:szCs w:val="28"/>
        </w:rPr>
        <w:t>（以下简称甲方）</w:t>
      </w:r>
    </w:p>
    <w:p>
      <w:pPr>
        <w:spacing w:line="408" w:lineRule="auto"/>
        <w:ind w:firstLine="480" w:firstLineChars="200"/>
        <w:rPr>
          <w:rFonts w:asciiTheme="minorEastAsia" w:hAnsiTheme="minorEastAsia" w:eastAsiaTheme="minorEastAsia" w:cstheme="minorEastAsia"/>
          <w:b/>
          <w:bCs/>
          <w:color w:val="000000" w:themeColor="text1"/>
          <w:spacing w:val="40"/>
          <w:sz w:val="32"/>
          <w:szCs w:val="32"/>
        </w:rPr>
      </w:pPr>
      <w:r>
        <w:rPr>
          <w:rFonts w:hint="eastAsia" w:asciiTheme="minorEastAsia" w:hAnsiTheme="minorEastAsia" w:eastAsiaTheme="minorEastAsia" w:cstheme="minorEastAsia"/>
          <w:color w:val="000000" w:themeColor="text1"/>
          <w:sz w:val="24"/>
          <w:szCs w:val="28"/>
        </w:rPr>
        <w:t>乙方：（以下简称乙方）</w:t>
      </w:r>
    </w:p>
    <w:p>
      <w:pPr>
        <w:spacing w:line="408" w:lineRule="auto"/>
        <w:ind w:firstLine="480"/>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color w:val="000000" w:themeColor="text1"/>
          <w:sz w:val="24"/>
          <w:szCs w:val="28"/>
        </w:rPr>
        <w:t>甲乙双方依据《中华人民共和国合同法》、《中华人民共和国政府采购法》及其他有关法律、法规，遵循平等、自愿、公平和诚实信用的原则，双方经友好协商就</w:t>
      </w:r>
      <w:r>
        <w:rPr>
          <w:rFonts w:hint="eastAsia" w:asciiTheme="minorEastAsia" w:hAnsiTheme="minorEastAsia" w:eastAsiaTheme="minorEastAsia" w:cstheme="minorEastAsia"/>
          <w:color w:val="000000" w:themeColor="text1"/>
          <w:sz w:val="24"/>
          <w:szCs w:val="28"/>
          <w:u w:val="single"/>
        </w:rPr>
        <w:t>宜昌汽车客运中心站六楼会议室LED大屏采购及安装</w:t>
      </w:r>
      <w:r>
        <w:rPr>
          <w:rFonts w:hint="eastAsia" w:asciiTheme="minorEastAsia" w:hAnsiTheme="minorEastAsia" w:eastAsiaTheme="minorEastAsia" w:cstheme="minorEastAsia"/>
          <w:color w:val="000000" w:themeColor="text1"/>
          <w:sz w:val="24"/>
          <w:szCs w:val="28"/>
        </w:rPr>
        <w:t>相关事宜协商一致，特订立本合同，以便共同遵守。</w:t>
      </w:r>
      <w:r>
        <w:rPr>
          <w:rFonts w:hint="eastAsia" w:asciiTheme="minorEastAsia" w:hAnsiTheme="minorEastAsia" w:eastAsiaTheme="minorEastAsia" w:cstheme="minorEastAsia"/>
          <w:color w:val="000000" w:themeColor="text1"/>
          <w:sz w:val="24"/>
          <w:szCs w:val="28"/>
        </w:rPr>
        <w:br w:type="textWrapping"/>
      </w:r>
      <w:r>
        <w:rPr>
          <w:rFonts w:hint="eastAsia" w:asciiTheme="minorEastAsia" w:hAnsiTheme="minorEastAsia" w:eastAsiaTheme="minorEastAsia" w:cstheme="minorEastAsia"/>
          <w:b/>
          <w:color w:val="000000" w:themeColor="text1"/>
          <w:sz w:val="24"/>
          <w:szCs w:val="28"/>
        </w:rPr>
        <w:t>第一条合同标的及总金额</w:t>
      </w:r>
    </w:p>
    <w:p>
      <w:pPr>
        <w:spacing w:line="408" w:lineRule="auto"/>
        <w:ind w:firstLine="48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1、合同标的：宜昌汽车客运中心站六楼会议室LED大屏采购及安装，主要分三个层级：屏体、控制系统辅材及安装。</w:t>
      </w:r>
    </w:p>
    <w:p>
      <w:pPr>
        <w:spacing w:line="408" w:lineRule="auto"/>
        <w:ind w:firstLine="480"/>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color w:val="000000" w:themeColor="text1"/>
          <w:sz w:val="24"/>
          <w:szCs w:val="28"/>
        </w:rPr>
        <w:t>2、本合同总金额为人民币：</w:t>
      </w:r>
      <w:r>
        <w:rPr>
          <w:rFonts w:hint="eastAsia" w:asciiTheme="minorEastAsia" w:hAnsiTheme="minorEastAsia" w:eastAsiaTheme="minorEastAsia" w:cstheme="minorEastAsia"/>
          <w:color w:val="000000" w:themeColor="text1"/>
          <w:sz w:val="24"/>
          <w:szCs w:val="28"/>
          <w:u w:val="single"/>
          <w:lang w:val="en-US" w:eastAsia="zh-CN"/>
        </w:rPr>
        <w:t xml:space="preserve">      </w:t>
      </w:r>
      <w:r>
        <w:rPr>
          <w:rFonts w:hint="eastAsia" w:asciiTheme="minorEastAsia" w:hAnsiTheme="minorEastAsia" w:eastAsiaTheme="minorEastAsia" w:cstheme="minorEastAsia"/>
          <w:color w:val="000000" w:themeColor="text1"/>
          <w:sz w:val="24"/>
          <w:szCs w:val="28"/>
          <w:u w:val="single"/>
        </w:rPr>
        <w:t>元整</w:t>
      </w:r>
      <w:r>
        <w:rPr>
          <w:rFonts w:hint="eastAsia" w:asciiTheme="minorEastAsia" w:hAnsiTheme="minorEastAsia" w:eastAsiaTheme="minorEastAsia" w:cstheme="minorEastAsia"/>
          <w:color w:val="000000" w:themeColor="text1"/>
          <w:sz w:val="24"/>
          <w:szCs w:val="28"/>
        </w:rPr>
        <w:t>（大写：</w:t>
      </w:r>
      <w:r>
        <w:rPr>
          <w:rFonts w:hint="eastAsia" w:asciiTheme="minorEastAsia" w:hAnsiTheme="minorEastAsia" w:eastAsiaTheme="minorEastAsia" w:cstheme="minorEastAsia"/>
          <w:color w:val="000000" w:themeColor="text1"/>
          <w:sz w:val="24"/>
          <w:szCs w:val="28"/>
          <w:u w:val="single"/>
          <w:lang w:val="en-US" w:eastAsia="zh-CN"/>
        </w:rPr>
        <w:t xml:space="preserve">       </w:t>
      </w:r>
      <w:r>
        <w:rPr>
          <w:rFonts w:hint="eastAsia" w:asciiTheme="minorEastAsia" w:hAnsiTheme="minorEastAsia" w:eastAsiaTheme="minorEastAsia" w:cstheme="minorEastAsia"/>
          <w:color w:val="000000" w:themeColor="text1"/>
          <w:sz w:val="24"/>
          <w:szCs w:val="28"/>
          <w:u w:val="single"/>
        </w:rPr>
        <w:t>元整</w:t>
      </w:r>
      <w:r>
        <w:rPr>
          <w:rFonts w:hint="eastAsia" w:asciiTheme="minorEastAsia" w:hAnsiTheme="minorEastAsia" w:eastAsiaTheme="minorEastAsia" w:cstheme="minorEastAsia"/>
          <w:color w:val="000000" w:themeColor="text1"/>
          <w:sz w:val="24"/>
          <w:szCs w:val="28"/>
        </w:rPr>
        <w:t>），包括完成本项目的设备费、人工费、安装运行费、运输费、装卸费、包装费、技能培训费等，同时还包括承包单位管理费、法定税金、合理利润等一切费用。</w:t>
      </w:r>
    </w:p>
    <w:p>
      <w:pPr>
        <w:spacing w:line="408" w:lineRule="auto"/>
        <w:ind w:firstLine="601"/>
        <w:rPr>
          <w:rFonts w:asciiTheme="minorEastAsia" w:hAnsiTheme="minorEastAsia" w:eastAsiaTheme="minorEastAsia" w:cstheme="minorEastAsia"/>
          <w:color w:val="000000" w:themeColor="text1"/>
          <w:sz w:val="24"/>
          <w:szCs w:val="28"/>
          <w:u w:val="single"/>
        </w:rPr>
      </w:pPr>
      <w:r>
        <w:rPr>
          <w:rFonts w:hint="eastAsia" w:asciiTheme="minorEastAsia" w:hAnsiTheme="minorEastAsia" w:eastAsiaTheme="minorEastAsia" w:cstheme="minorEastAsia"/>
          <w:color w:val="000000" w:themeColor="text1"/>
          <w:sz w:val="24"/>
          <w:szCs w:val="28"/>
        </w:rPr>
        <w:t>3、本合同为固定总价包干价合同，不论市场变化如何、材料涨跌或政策变化，合同一经签订，均不得调整合同总价。</w:t>
      </w:r>
    </w:p>
    <w:p>
      <w:pPr>
        <w:spacing w:line="408" w:lineRule="auto"/>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b/>
          <w:color w:val="000000" w:themeColor="text1"/>
          <w:spacing w:val="6"/>
          <w:sz w:val="24"/>
          <w:szCs w:val="28"/>
        </w:rPr>
        <w:t>第二条交货期</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504"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pacing w:val="6"/>
          <w:sz w:val="24"/>
          <w:szCs w:val="28"/>
        </w:rPr>
        <w:t>1、本合同交货期限自本合同签订生效后</w:t>
      </w:r>
      <w:r>
        <w:rPr>
          <w:rFonts w:hint="eastAsia" w:asciiTheme="minorEastAsia" w:hAnsiTheme="minorEastAsia" w:eastAsiaTheme="minorEastAsia" w:cstheme="minorEastAsia"/>
          <w:color w:val="000000" w:themeColor="text1"/>
          <w:spacing w:val="6"/>
          <w:sz w:val="24"/>
          <w:szCs w:val="28"/>
          <w:u w:val="none"/>
        </w:rPr>
        <w:t>20日内供货安装全部完成</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480" w:firstLineChars="200"/>
        <w:rPr>
          <w:rFonts w:hint="default" w:asciiTheme="minorEastAsia" w:hAnsiTheme="minorEastAsia" w:eastAsiaTheme="minorEastAsia" w:cstheme="minorEastAsia"/>
          <w:color w:val="000000" w:themeColor="text1"/>
          <w:sz w:val="24"/>
          <w:szCs w:val="28"/>
          <w:u w:val="single"/>
          <w:lang w:val="en-US" w:eastAsia="zh-CN"/>
        </w:rPr>
      </w:pPr>
      <w:r>
        <w:rPr>
          <w:rFonts w:hint="eastAsia" w:asciiTheme="minorEastAsia" w:hAnsiTheme="minorEastAsia" w:eastAsiaTheme="minorEastAsia" w:cstheme="minorEastAsia"/>
          <w:color w:val="000000" w:themeColor="text1"/>
          <w:sz w:val="24"/>
          <w:szCs w:val="28"/>
        </w:rPr>
        <w:t>2、乙方项目负责人：</w:t>
      </w:r>
      <w:r>
        <w:rPr>
          <w:rFonts w:hint="eastAsia" w:asciiTheme="minorEastAsia" w:hAnsiTheme="minorEastAsia" w:eastAsiaTheme="minorEastAsia" w:cstheme="minorEastAsia"/>
          <w:color w:val="000000" w:themeColor="text1"/>
          <w:sz w:val="24"/>
          <w:szCs w:val="28"/>
          <w:u w:val="single"/>
          <w:lang w:val="en-US" w:eastAsia="zh-CN"/>
        </w:rPr>
        <w:t xml:space="preserve">        </w:t>
      </w:r>
      <w:r>
        <w:rPr>
          <w:rFonts w:hint="eastAsia" w:asciiTheme="minorEastAsia" w:hAnsiTheme="minorEastAsia" w:eastAsiaTheme="minorEastAsia" w:cstheme="minorEastAsia"/>
          <w:color w:val="000000" w:themeColor="text1"/>
          <w:sz w:val="24"/>
          <w:szCs w:val="28"/>
          <w:u w:val="none"/>
          <w:lang w:val="en-US" w:eastAsia="zh-CN"/>
        </w:rPr>
        <w:t>；</w:t>
      </w:r>
      <w:r>
        <w:rPr>
          <w:rFonts w:hint="eastAsia" w:asciiTheme="minorEastAsia" w:hAnsiTheme="minorEastAsia" w:eastAsiaTheme="minorEastAsia" w:cstheme="minorEastAsia"/>
          <w:color w:val="000000" w:themeColor="text1"/>
          <w:sz w:val="24"/>
          <w:szCs w:val="28"/>
        </w:rPr>
        <w:t>电话：</w:t>
      </w:r>
      <w:r>
        <w:rPr>
          <w:rFonts w:hint="eastAsia" w:asciiTheme="minorEastAsia" w:hAnsiTheme="minorEastAsia" w:eastAsiaTheme="minorEastAsia" w:cstheme="minorEastAsia"/>
          <w:color w:val="000000" w:themeColor="text1"/>
          <w:sz w:val="24"/>
          <w:szCs w:val="28"/>
          <w:u w:val="single"/>
          <w:lang w:val="en-US" w:eastAsia="zh-CN"/>
        </w:rPr>
        <w:t xml:space="preserve">              </w:t>
      </w:r>
      <w:r>
        <w:rPr>
          <w:rFonts w:hint="eastAsia" w:asciiTheme="minorEastAsia" w:hAnsiTheme="minorEastAsia" w:eastAsiaTheme="minorEastAsia" w:cstheme="minorEastAsia"/>
          <w:color w:val="000000" w:themeColor="text1"/>
          <w:sz w:val="24"/>
          <w:szCs w:val="28"/>
          <w:u w:val="none"/>
          <w:lang w:val="en-US" w:eastAsia="zh-CN"/>
        </w:rPr>
        <w:t>。</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第三条交货地点</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480"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z w:val="24"/>
          <w:szCs w:val="28"/>
        </w:rPr>
        <w:t>乙方负责将货物运送至甲方指定的交货地点并安装完毕后，交付给甲方指定的收货人验收，货物在未经甲方在交货单据上签字确认之前，货物丢失及毁坏的风险由乙方承担。</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第四条质量要求及验收方法：</w:t>
      </w: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1、乙方交付货物时，同时应将货物的出厂合格证、检测报告、售后服务卡等相关资料附件一并交付甲方，甲、乙双方组织有关人员</w:t>
      </w:r>
      <w:r>
        <w:rPr>
          <w:rFonts w:hint="eastAsia" w:asciiTheme="minorEastAsia" w:hAnsiTheme="minorEastAsia" w:eastAsiaTheme="minorEastAsia" w:cstheme="minorEastAsia"/>
          <w:color w:val="000000" w:themeColor="text1"/>
          <w:spacing w:val="6"/>
          <w:sz w:val="24"/>
          <w:szCs w:val="28"/>
        </w:rPr>
        <w:t>按本合同附件约定的品牌、款式、质量和实际供货数量进行验收，</w:t>
      </w:r>
      <w:r>
        <w:rPr>
          <w:rFonts w:hint="eastAsia" w:asciiTheme="minorEastAsia" w:hAnsiTheme="minorEastAsia" w:eastAsiaTheme="minorEastAsia" w:cstheme="minorEastAsia"/>
          <w:color w:val="000000" w:themeColor="text1"/>
          <w:sz w:val="24"/>
          <w:szCs w:val="28"/>
        </w:rPr>
        <w:t>经双方签字确认的，视为验收合格。否则，乙方负责退换同种品名、规格、型号、外观、颜色及质量合格的产品，并承担由此产生的一切费用。</w:t>
      </w: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2、乙方必须保证产品质量符合国家颁布的现行相关质量标准或者产品质量符合甲、乙双方约定的超过国家质量标准的质量标准，且货物均为全新的、来源合法的、质量合格的、无任何纠纷的。</w:t>
      </w: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3、产品不符合本合同约定的质量要求，致使合同目的不能实现的，甲方有权拒收货物或者解除合同，由此造成的一切法律责任和损失概由乙方承担。</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第五条付款方式</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1、本合同总金额均以人民币结算和支付。</w:t>
      </w:r>
    </w:p>
    <w:p>
      <w:pPr>
        <w:spacing w:line="408" w:lineRule="auto"/>
        <w:ind w:firstLine="480" w:firstLineChars="200"/>
        <w:jc w:val="left"/>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2、付款方式:银行转账。</w:t>
      </w:r>
    </w:p>
    <w:p>
      <w:pPr>
        <w:spacing w:line="408" w:lineRule="auto"/>
        <w:ind w:firstLine="480" w:firstLineChars="200"/>
        <w:jc w:val="left"/>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3、付款时间:合同货物验收合格后，支付完成合同价款的95%，剩余完成合同价款的5%作质保金，质保期2年满后无质量问题退还（不计利息）。</w:t>
      </w:r>
    </w:p>
    <w:p>
      <w:pPr>
        <w:spacing w:line="408" w:lineRule="auto"/>
        <w:ind w:firstLine="480"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z w:val="24"/>
          <w:szCs w:val="28"/>
        </w:rPr>
        <w:t>4、乙方须在以上款项支付前向甲方开具国家税务部门的增值税专用发票，否则，甲方可以拒付款项。</w:t>
      </w:r>
    </w:p>
    <w:p>
      <w:pPr>
        <w:spacing w:line="408" w:lineRule="auto"/>
        <w:rPr>
          <w:rFonts w:asciiTheme="minorEastAsia" w:hAnsiTheme="minorEastAsia" w:eastAsiaTheme="minorEastAsia" w:cstheme="minorEastAsia"/>
          <w:b/>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第六条其他约定事项：与中标人后期协商签订补充条款，确定最终合同内容。</w:t>
      </w:r>
    </w:p>
    <w:p>
      <w:pPr>
        <w:spacing w:line="408" w:lineRule="auto"/>
        <w:rPr>
          <w:rFonts w:asciiTheme="minorEastAsia" w:hAnsiTheme="minorEastAsia" w:eastAsiaTheme="minorEastAsia" w:cstheme="minorEastAsia"/>
          <w:b/>
          <w:bCs/>
          <w:color w:val="000000" w:themeColor="text1"/>
          <w:spacing w:val="6"/>
          <w:sz w:val="24"/>
          <w:szCs w:val="28"/>
        </w:rPr>
      </w:pPr>
      <w:r>
        <w:rPr>
          <w:rFonts w:hint="eastAsia" w:asciiTheme="minorEastAsia" w:hAnsiTheme="minorEastAsia" w:eastAsiaTheme="minorEastAsia" w:cstheme="minorEastAsia"/>
          <w:b/>
          <w:bCs/>
          <w:color w:val="000000" w:themeColor="text1"/>
          <w:spacing w:val="6"/>
          <w:sz w:val="24"/>
          <w:szCs w:val="28"/>
        </w:rPr>
        <w:t>第七条违约条款：</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1、任何一方不得单方或无故终止合同，否则视为违约；</w:t>
      </w:r>
      <w:r>
        <w:rPr>
          <w:rFonts w:hint="eastAsia" w:asciiTheme="minorEastAsia" w:hAnsiTheme="minorEastAsia" w:eastAsiaTheme="minorEastAsia" w:cstheme="minorEastAsia"/>
          <w:color w:val="000000" w:themeColor="text1"/>
          <w:spacing w:val="6"/>
          <w:sz w:val="24"/>
          <w:szCs w:val="28"/>
        </w:rPr>
        <w:br w:type="textWrapping"/>
      </w:r>
      <w:r>
        <w:rPr>
          <w:rFonts w:hint="eastAsia" w:asciiTheme="minorEastAsia" w:hAnsiTheme="minorEastAsia" w:eastAsiaTheme="minorEastAsia" w:cstheme="minorEastAsia"/>
          <w:color w:val="000000" w:themeColor="text1"/>
          <w:spacing w:val="6"/>
          <w:sz w:val="24"/>
          <w:szCs w:val="28"/>
        </w:rPr>
        <w:t xml:space="preserve">    2、乙方未能按照本合同约定日期供货及安装，除依本合同约定可顺延外，每逾期一日，须按2000元/天向甲方支付违约金；超出七日的，甲方有权单方解除合同，且不予支付剩余的合同款项，乙方赔偿由此造成的甲方所有经济损失，并按本合同总金额的10%向甲方支付违约金。</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3、乙方应按照本合同约定，向甲方足额开具相应金额的增值税专用发票。如因乙方开具发票不及时造成甲方无法及时付款的，由此产生的一切后果由乙方承担。</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4、接到招标人需求通知后，未在响应时间内赶到现场的，按500元/次进行处罚。</w:t>
      </w:r>
    </w:p>
    <w:p>
      <w:pPr>
        <w:spacing w:line="408" w:lineRule="auto"/>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b/>
          <w:color w:val="000000" w:themeColor="text1"/>
          <w:sz w:val="24"/>
          <w:szCs w:val="28"/>
        </w:rPr>
        <w:t>第八条售后服务承诺：</w:t>
      </w:r>
    </w:p>
    <w:p>
      <w:pPr>
        <w:spacing w:line="408" w:lineRule="auto"/>
        <w:ind w:firstLine="48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经甲方现场验货，如有破损、瑕疵、影响正常使用的，乙方须无条件免费更换、补齐数量且质量合格的产品，并承担由此产生的一切费用。</w:t>
      </w:r>
    </w:p>
    <w:p>
      <w:pPr>
        <w:spacing w:line="408" w:lineRule="auto"/>
        <w:rPr>
          <w:rFonts w:asciiTheme="minorEastAsia" w:hAnsiTheme="minorEastAsia" w:eastAsiaTheme="minorEastAsia" w:cstheme="minorEastAsia"/>
          <w:b/>
          <w:bCs/>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第九条</w:t>
      </w:r>
      <w:r>
        <w:rPr>
          <w:rFonts w:hint="eastAsia" w:asciiTheme="minorEastAsia" w:hAnsiTheme="minorEastAsia" w:eastAsiaTheme="minorEastAsia" w:cstheme="minorEastAsia"/>
          <w:b/>
          <w:bCs/>
          <w:color w:val="000000" w:themeColor="text1"/>
          <w:spacing w:val="6"/>
          <w:sz w:val="24"/>
          <w:szCs w:val="28"/>
        </w:rPr>
        <w:t>安全责任：</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乙方应严格遵守甲方的有关本项目安全施工及条例，并自行组织好本合同范围内的运输、安装过程中的安全管控，若发生安全事故，所有责任均由乙方承担，甲方不承但任何责任。</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第十条合同争议的解决方式</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本合同在履行过程中如发生争议的，双方应协商解决；协商不成时，任何一方均可依法向合同履行地的人民法院提起诉讼。</w:t>
      </w:r>
    </w:p>
    <w:p>
      <w:pPr>
        <w:spacing w:line="408" w:lineRule="auto"/>
        <w:rPr>
          <w:rFonts w:asciiTheme="minorEastAsia" w:hAnsiTheme="minorEastAsia" w:eastAsiaTheme="minorEastAsia" w:cstheme="minorEastAsia"/>
          <w:b/>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第十一条附则：</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 xml:space="preserve">    1、本合同自甲乙双方法定代表人或委托代理人签字并加盖公章后生效，全部条款履行完毕时止。</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 xml:space="preserve">    2、本合同未尽事宜，由甲、乙双方友好协商并另行签订补充协议；补充协议与本合同附件均是本合同不可分割的部分，与本合同具有同等法律效力。</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 xml:space="preserve">    3、本合同一式陆份，甲方执叁份，乙方执叁份，具有同等法律效力。</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甲方（盖单位章）：</w:t>
      </w:r>
      <w:r>
        <w:rPr>
          <w:rFonts w:hint="eastAsia" w:asciiTheme="minorEastAsia" w:hAnsiTheme="minorEastAsia" w:eastAsiaTheme="minorEastAsia" w:cstheme="minorEastAsia"/>
          <w:color w:val="000000" w:themeColor="text1"/>
          <w:spacing w:val="6"/>
          <w:sz w:val="24"/>
          <w:szCs w:val="28"/>
          <w:lang w:val="en-US" w:eastAsia="zh-CN"/>
        </w:rPr>
        <w:t xml:space="preserve">                    </w:t>
      </w:r>
      <w:r>
        <w:rPr>
          <w:rFonts w:hint="eastAsia" w:asciiTheme="minorEastAsia" w:hAnsiTheme="minorEastAsia" w:eastAsiaTheme="minorEastAsia" w:cstheme="minorEastAsia"/>
          <w:color w:val="000000" w:themeColor="text1"/>
          <w:spacing w:val="6"/>
          <w:sz w:val="24"/>
          <w:szCs w:val="28"/>
        </w:rPr>
        <w:t>乙方（盖单位章）：</w:t>
      </w:r>
    </w:p>
    <w:p>
      <w:pPr>
        <w:spacing w:line="408" w:lineRule="auto"/>
        <w:rPr>
          <w:rFonts w:hint="eastAsia" w:asciiTheme="minorEastAsia" w:hAnsiTheme="minorEastAsia" w:eastAsiaTheme="minorEastAsia" w:cstheme="minorEastAsia"/>
          <w:color w:val="000000" w:themeColor="text1"/>
          <w:spacing w:val="6"/>
          <w:sz w:val="24"/>
          <w:szCs w:val="28"/>
          <w:lang w:eastAsia="zh-CN"/>
        </w:rPr>
      </w:pPr>
      <w:r>
        <w:rPr>
          <w:rFonts w:hint="eastAsia" w:asciiTheme="minorEastAsia" w:hAnsiTheme="minorEastAsia" w:eastAsiaTheme="minorEastAsia" w:cstheme="minorEastAsia"/>
          <w:color w:val="000000" w:themeColor="text1"/>
          <w:spacing w:val="6"/>
          <w:sz w:val="24"/>
          <w:szCs w:val="28"/>
        </w:rPr>
        <w:t>法定代表人</w:t>
      </w:r>
      <w:r>
        <w:rPr>
          <w:rFonts w:hint="eastAsia" w:asciiTheme="minorEastAsia" w:hAnsiTheme="minorEastAsia" w:eastAsiaTheme="minorEastAsia" w:cstheme="minorEastAsia"/>
          <w:color w:val="000000" w:themeColor="text1"/>
          <w:spacing w:val="6"/>
          <w:sz w:val="24"/>
          <w:szCs w:val="28"/>
          <w:lang w:eastAsia="zh-CN"/>
        </w:rPr>
        <w:t>：</w:t>
      </w:r>
      <w:r>
        <w:rPr>
          <w:rFonts w:hint="eastAsia" w:asciiTheme="minorEastAsia" w:hAnsiTheme="minorEastAsia" w:eastAsiaTheme="minorEastAsia" w:cstheme="minorEastAsia"/>
          <w:color w:val="000000" w:themeColor="text1"/>
          <w:spacing w:val="6"/>
          <w:sz w:val="24"/>
          <w:szCs w:val="28"/>
          <w:lang w:val="en-US" w:eastAsia="zh-CN"/>
        </w:rPr>
        <w:t xml:space="preserve">                          </w:t>
      </w:r>
      <w:r>
        <w:rPr>
          <w:rFonts w:hint="eastAsia" w:asciiTheme="minorEastAsia" w:hAnsiTheme="minorEastAsia" w:eastAsiaTheme="minorEastAsia" w:cstheme="minorEastAsia"/>
          <w:color w:val="000000" w:themeColor="text1"/>
          <w:spacing w:val="6"/>
          <w:sz w:val="24"/>
          <w:szCs w:val="28"/>
        </w:rPr>
        <w:t>法定代表人</w:t>
      </w:r>
      <w:r>
        <w:rPr>
          <w:rFonts w:hint="eastAsia" w:asciiTheme="minorEastAsia" w:hAnsiTheme="minorEastAsia" w:eastAsiaTheme="minorEastAsia" w:cstheme="minorEastAsia"/>
          <w:color w:val="000000" w:themeColor="text1"/>
          <w:spacing w:val="6"/>
          <w:sz w:val="24"/>
          <w:szCs w:val="28"/>
          <w:lang w:eastAsia="zh-CN"/>
        </w:rPr>
        <w:t>：</w:t>
      </w:r>
    </w:p>
    <w:p>
      <w:pPr>
        <w:spacing w:line="408"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6"/>
          <w:sz w:val="24"/>
          <w:szCs w:val="28"/>
        </w:rPr>
        <w:t>或其委托代理人（签字）：</w:t>
      </w:r>
      <w:r>
        <w:rPr>
          <w:rFonts w:hint="eastAsia" w:asciiTheme="minorEastAsia" w:hAnsiTheme="minorEastAsia" w:eastAsiaTheme="minorEastAsia" w:cstheme="minorEastAsia"/>
          <w:color w:val="000000" w:themeColor="text1"/>
          <w:spacing w:val="6"/>
          <w:sz w:val="24"/>
          <w:szCs w:val="28"/>
          <w:lang w:val="en-US" w:eastAsia="zh-CN"/>
        </w:rPr>
        <w:t xml:space="preserve">               </w:t>
      </w:r>
      <w:r>
        <w:rPr>
          <w:rFonts w:hint="eastAsia" w:asciiTheme="minorEastAsia" w:hAnsiTheme="minorEastAsia" w:eastAsiaTheme="minorEastAsia" w:cstheme="minorEastAsia"/>
          <w:color w:val="000000" w:themeColor="text1"/>
          <w:spacing w:val="6"/>
          <w:sz w:val="24"/>
          <w:szCs w:val="28"/>
        </w:rPr>
        <w:t>或其委托代理人（签字）：</w:t>
      </w:r>
    </w:p>
    <w:p>
      <w:pPr>
        <w:spacing w:line="408" w:lineRule="auto"/>
        <w:ind w:left="4536" w:hanging="4536" w:hangingChars="1800"/>
        <w:rPr>
          <w:rFonts w:asciiTheme="minorEastAsia" w:hAnsiTheme="minorEastAsia" w:eastAsiaTheme="minorEastAsia" w:cstheme="minorEastAsia"/>
          <w:color w:val="000000" w:themeColor="text1"/>
          <w:spacing w:val="6"/>
          <w:sz w:val="24"/>
          <w:szCs w:val="24"/>
        </w:rPr>
      </w:pPr>
      <w:r>
        <w:rPr>
          <w:rFonts w:hint="eastAsia" w:asciiTheme="minorEastAsia" w:hAnsiTheme="minorEastAsia" w:eastAsiaTheme="minorEastAsia" w:cstheme="minorEastAsia"/>
          <w:color w:val="000000" w:themeColor="text1"/>
          <w:spacing w:val="6"/>
          <w:sz w:val="24"/>
          <w:szCs w:val="24"/>
        </w:rPr>
        <w:t>账户名称：</w:t>
      </w:r>
      <w:r>
        <w:rPr>
          <w:rFonts w:hint="eastAsia" w:asciiTheme="minorEastAsia" w:hAnsiTheme="minorEastAsia" w:eastAsiaTheme="minorEastAsia" w:cstheme="minorEastAsia"/>
          <w:color w:val="000000" w:themeColor="text1"/>
          <w:spacing w:val="6"/>
          <w:sz w:val="24"/>
          <w:szCs w:val="24"/>
          <w:lang w:val="en-US" w:eastAsia="zh-CN"/>
        </w:rPr>
        <w:t xml:space="preserve">                            </w:t>
      </w:r>
      <w:r>
        <w:rPr>
          <w:rFonts w:hint="eastAsia" w:asciiTheme="minorEastAsia" w:hAnsiTheme="minorEastAsia" w:eastAsiaTheme="minorEastAsia" w:cstheme="minorEastAsia"/>
          <w:color w:val="000000" w:themeColor="text1"/>
          <w:spacing w:val="6"/>
          <w:sz w:val="24"/>
          <w:szCs w:val="24"/>
        </w:rPr>
        <w:t>账户名称：</w:t>
      </w:r>
    </w:p>
    <w:p>
      <w:pPr>
        <w:spacing w:line="408" w:lineRule="auto"/>
        <w:rPr>
          <w:rFonts w:asciiTheme="minorEastAsia" w:hAnsiTheme="minorEastAsia" w:eastAsiaTheme="minorEastAsia" w:cstheme="minorEastAsia"/>
          <w:color w:val="000000" w:themeColor="text1"/>
          <w:spacing w:val="6"/>
          <w:sz w:val="24"/>
          <w:szCs w:val="24"/>
        </w:rPr>
      </w:pPr>
      <w:r>
        <w:rPr>
          <w:rFonts w:hint="eastAsia" w:asciiTheme="minorEastAsia" w:hAnsiTheme="minorEastAsia" w:eastAsiaTheme="minorEastAsia" w:cstheme="minorEastAsia"/>
          <w:color w:val="000000" w:themeColor="text1"/>
          <w:spacing w:val="6"/>
          <w:sz w:val="24"/>
          <w:szCs w:val="24"/>
        </w:rPr>
        <w:t>开户银行：</w:t>
      </w:r>
      <w:r>
        <w:rPr>
          <w:rFonts w:hint="eastAsia" w:asciiTheme="minorEastAsia" w:hAnsiTheme="minorEastAsia" w:eastAsiaTheme="minorEastAsia" w:cstheme="minorEastAsia"/>
          <w:color w:val="000000" w:themeColor="text1"/>
          <w:spacing w:val="6"/>
          <w:sz w:val="24"/>
          <w:szCs w:val="24"/>
          <w:lang w:val="en-US" w:eastAsia="zh-CN"/>
        </w:rPr>
        <w:t xml:space="preserve">                            </w:t>
      </w:r>
      <w:r>
        <w:rPr>
          <w:rFonts w:hint="eastAsia" w:asciiTheme="minorEastAsia" w:hAnsiTheme="minorEastAsia" w:eastAsiaTheme="minorEastAsia" w:cstheme="minorEastAsia"/>
          <w:color w:val="000000" w:themeColor="text1"/>
          <w:spacing w:val="6"/>
          <w:sz w:val="24"/>
          <w:szCs w:val="24"/>
        </w:rPr>
        <w:t>开户银行：</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4"/>
        </w:rPr>
        <w:t>银行账号：</w:t>
      </w:r>
      <w:r>
        <w:rPr>
          <w:rFonts w:hint="eastAsia" w:asciiTheme="minorEastAsia" w:hAnsiTheme="minorEastAsia" w:eastAsiaTheme="minorEastAsia" w:cstheme="minorEastAsia"/>
          <w:color w:val="000000" w:themeColor="text1"/>
          <w:spacing w:val="6"/>
          <w:sz w:val="24"/>
          <w:szCs w:val="24"/>
          <w:lang w:val="en-US" w:eastAsia="zh-CN"/>
        </w:rPr>
        <w:t xml:space="preserve">                            </w:t>
      </w:r>
      <w:r>
        <w:rPr>
          <w:rFonts w:hint="eastAsia" w:asciiTheme="minorEastAsia" w:hAnsiTheme="minorEastAsia" w:eastAsiaTheme="minorEastAsia" w:cstheme="minorEastAsia"/>
          <w:color w:val="000000" w:themeColor="text1"/>
          <w:spacing w:val="6"/>
          <w:sz w:val="24"/>
          <w:szCs w:val="24"/>
        </w:rPr>
        <w:t>银行账户：</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年</w:t>
      </w:r>
      <w:r>
        <w:rPr>
          <w:rFonts w:hint="eastAsia" w:asciiTheme="minorEastAsia" w:hAnsiTheme="minorEastAsia" w:eastAsiaTheme="minorEastAsia" w:cstheme="minorEastAsia"/>
          <w:color w:val="000000" w:themeColor="text1"/>
          <w:spacing w:val="6"/>
          <w:sz w:val="24"/>
          <w:szCs w:val="28"/>
          <w:lang w:val="en-US" w:eastAsia="zh-CN"/>
        </w:rPr>
        <w:t xml:space="preserve">  </w:t>
      </w:r>
      <w:r>
        <w:rPr>
          <w:rFonts w:hint="eastAsia" w:asciiTheme="minorEastAsia" w:hAnsiTheme="minorEastAsia" w:eastAsiaTheme="minorEastAsia" w:cstheme="minorEastAsia"/>
          <w:color w:val="000000" w:themeColor="text1"/>
          <w:spacing w:val="6"/>
          <w:sz w:val="24"/>
          <w:szCs w:val="28"/>
        </w:rPr>
        <w:t>月</w:t>
      </w:r>
      <w:r>
        <w:rPr>
          <w:rFonts w:hint="eastAsia" w:asciiTheme="minorEastAsia" w:hAnsiTheme="minorEastAsia" w:eastAsiaTheme="minorEastAsia" w:cstheme="minorEastAsia"/>
          <w:color w:val="000000" w:themeColor="text1"/>
          <w:spacing w:val="6"/>
          <w:sz w:val="24"/>
          <w:szCs w:val="28"/>
          <w:lang w:val="en-US" w:eastAsia="zh-CN"/>
        </w:rPr>
        <w:t xml:space="preserve">  </w:t>
      </w:r>
      <w:r>
        <w:rPr>
          <w:rFonts w:hint="eastAsia" w:asciiTheme="minorEastAsia" w:hAnsiTheme="minorEastAsia" w:eastAsiaTheme="minorEastAsia" w:cstheme="minorEastAsia"/>
          <w:color w:val="000000" w:themeColor="text1"/>
          <w:spacing w:val="6"/>
          <w:sz w:val="24"/>
          <w:szCs w:val="28"/>
        </w:rPr>
        <w:t>日</w:t>
      </w:r>
      <w:r>
        <w:rPr>
          <w:rFonts w:hint="eastAsia" w:asciiTheme="minorEastAsia" w:hAnsiTheme="minorEastAsia" w:eastAsiaTheme="minorEastAsia" w:cstheme="minorEastAsia"/>
          <w:color w:val="000000" w:themeColor="text1"/>
          <w:spacing w:val="6"/>
          <w:sz w:val="24"/>
          <w:szCs w:val="28"/>
          <w:lang w:val="en-US" w:eastAsia="zh-CN"/>
        </w:rPr>
        <w:t xml:space="preserve">                             </w:t>
      </w:r>
      <w:r>
        <w:rPr>
          <w:rFonts w:hint="eastAsia" w:asciiTheme="minorEastAsia" w:hAnsiTheme="minorEastAsia" w:eastAsiaTheme="minorEastAsia" w:cstheme="minorEastAsia"/>
          <w:color w:val="000000" w:themeColor="text1"/>
          <w:spacing w:val="6"/>
          <w:sz w:val="24"/>
          <w:szCs w:val="28"/>
        </w:rPr>
        <w:t>年</w:t>
      </w:r>
      <w:r>
        <w:rPr>
          <w:rFonts w:hint="eastAsia" w:asciiTheme="minorEastAsia" w:hAnsiTheme="minorEastAsia" w:eastAsiaTheme="minorEastAsia" w:cstheme="minorEastAsia"/>
          <w:color w:val="000000" w:themeColor="text1"/>
          <w:spacing w:val="6"/>
          <w:sz w:val="24"/>
          <w:szCs w:val="28"/>
          <w:lang w:val="en-US" w:eastAsia="zh-CN"/>
        </w:rPr>
        <w:t xml:space="preserve">   </w:t>
      </w:r>
      <w:r>
        <w:rPr>
          <w:rFonts w:hint="eastAsia" w:asciiTheme="minorEastAsia" w:hAnsiTheme="minorEastAsia" w:eastAsiaTheme="minorEastAsia" w:cstheme="minorEastAsia"/>
          <w:color w:val="000000" w:themeColor="text1"/>
          <w:spacing w:val="6"/>
          <w:sz w:val="24"/>
          <w:szCs w:val="28"/>
        </w:rPr>
        <w:t>月</w:t>
      </w:r>
      <w:r>
        <w:rPr>
          <w:rFonts w:hint="eastAsia" w:asciiTheme="minorEastAsia" w:hAnsiTheme="minorEastAsia" w:eastAsiaTheme="minorEastAsia" w:cstheme="minorEastAsia"/>
          <w:color w:val="000000" w:themeColor="text1"/>
          <w:spacing w:val="6"/>
          <w:sz w:val="24"/>
          <w:szCs w:val="28"/>
          <w:lang w:val="en-US" w:eastAsia="zh-CN"/>
        </w:rPr>
        <w:t xml:space="preserve">   </w:t>
      </w:r>
      <w:r>
        <w:rPr>
          <w:rFonts w:hint="eastAsia" w:asciiTheme="minorEastAsia" w:hAnsiTheme="minorEastAsia" w:eastAsiaTheme="minorEastAsia" w:cstheme="minorEastAsia"/>
          <w:color w:val="000000" w:themeColor="text1"/>
          <w:spacing w:val="6"/>
          <w:sz w:val="24"/>
          <w:szCs w:val="28"/>
        </w:rPr>
        <w:t>日</w:t>
      </w:r>
    </w:p>
    <w:p>
      <w:pPr>
        <w:spacing w:line="408" w:lineRule="auto"/>
        <w:rPr>
          <w:rFonts w:asciiTheme="minorEastAsia" w:hAnsiTheme="minorEastAsia" w:eastAsiaTheme="minorEastAsia" w:cstheme="minorEastAsia"/>
          <w:color w:val="000000" w:themeColor="text1"/>
          <w:spacing w:val="6"/>
          <w:sz w:val="24"/>
          <w:szCs w:val="28"/>
        </w:rPr>
      </w:pPr>
    </w:p>
    <w:p>
      <w:pPr>
        <w:spacing w:line="408" w:lineRule="auto"/>
        <w:rPr>
          <w:rFonts w:asciiTheme="minorEastAsia" w:hAnsiTheme="minorEastAsia" w:eastAsiaTheme="minorEastAsia" w:cstheme="minorEastAsia"/>
          <w:color w:val="000000" w:themeColor="text1"/>
          <w:spacing w:val="6"/>
          <w:sz w:val="24"/>
          <w:szCs w:val="28"/>
        </w:rPr>
      </w:pPr>
    </w:p>
    <w:p>
      <w:pPr>
        <w:pStyle w:val="34"/>
        <w:rPr>
          <w:rFonts w:asciiTheme="minorEastAsia" w:hAnsiTheme="minorEastAsia" w:eastAsiaTheme="minorEastAsia" w:cstheme="minorEastAsia"/>
          <w:color w:val="000000" w:themeColor="text1"/>
        </w:rPr>
      </w:pPr>
    </w:p>
    <w:p>
      <w:pPr>
        <w:pStyle w:val="34"/>
        <w:rPr>
          <w:rFonts w:asciiTheme="minorEastAsia" w:hAnsiTheme="minorEastAsia" w:eastAsiaTheme="minorEastAsia" w:cstheme="minorEastAsia"/>
          <w:color w:val="000000" w:themeColor="text1"/>
        </w:rPr>
      </w:pPr>
    </w:p>
    <w:p>
      <w:pPr>
        <w:pStyle w:val="34"/>
        <w:rPr>
          <w:rFonts w:asciiTheme="minorEastAsia" w:hAnsiTheme="minorEastAsia" w:eastAsiaTheme="minorEastAsia" w:cstheme="minorEastAsia"/>
          <w:color w:val="000000" w:themeColor="text1"/>
        </w:rPr>
      </w:pPr>
    </w:p>
    <w:p>
      <w:pPr>
        <w:pStyle w:val="34"/>
        <w:rPr>
          <w:rFonts w:asciiTheme="minorEastAsia" w:hAnsiTheme="minorEastAsia" w:eastAsiaTheme="minorEastAsia" w:cstheme="minorEastAsia"/>
          <w:color w:val="000000" w:themeColor="text1"/>
        </w:rPr>
      </w:pPr>
    </w:p>
    <w:p>
      <w:pPr>
        <w:pStyle w:val="34"/>
        <w:rPr>
          <w:rFonts w:asciiTheme="minorEastAsia" w:hAnsiTheme="minorEastAsia" w:eastAsiaTheme="minorEastAsia" w:cstheme="minorEastAsia"/>
          <w:color w:val="000000" w:themeColor="text1"/>
        </w:rPr>
      </w:pPr>
    </w:p>
    <w:p>
      <w:pPr>
        <w:pStyle w:val="34"/>
        <w:rPr>
          <w:rFonts w:asciiTheme="minorEastAsia" w:hAnsiTheme="minorEastAsia" w:eastAsiaTheme="minorEastAsia" w:cstheme="minorEastAsia"/>
          <w:color w:val="000000" w:themeColor="text1"/>
        </w:rPr>
      </w:pPr>
    </w:p>
    <w:p>
      <w:pPr>
        <w:pStyle w:val="2"/>
        <w:pageBreakBefore/>
        <w:rPr>
          <w:rFonts w:asciiTheme="minorEastAsia" w:hAnsiTheme="minorEastAsia" w:eastAsiaTheme="minorEastAsia" w:cstheme="minorEastAsia"/>
          <w:color w:val="000000" w:themeColor="text1"/>
        </w:rPr>
      </w:pPr>
      <w:bookmarkStart w:id="413" w:name="_Toc31706"/>
      <w:r>
        <w:rPr>
          <w:rFonts w:hint="eastAsia" w:asciiTheme="minorEastAsia" w:hAnsiTheme="minorEastAsia" w:eastAsiaTheme="minorEastAsia" w:cstheme="minorEastAsia"/>
          <w:color w:val="000000" w:themeColor="text1"/>
        </w:rPr>
        <w:t>第五章商务及技术要求</w:t>
      </w:r>
      <w:bookmarkEnd w:id="413"/>
    </w:p>
    <w:p>
      <w:pPr>
        <w:pStyle w:val="307"/>
        <w:spacing w:line="460" w:lineRule="exact"/>
        <w:ind w:firstLine="482" w:firstLineChars="200"/>
        <w:rPr>
          <w:rFonts w:asciiTheme="minorEastAsia" w:hAnsiTheme="minorEastAsia" w:eastAsiaTheme="minorEastAsia" w:cstheme="minorEastAsia"/>
          <w:b/>
          <w:bCs/>
          <w:color w:val="000000" w:themeColor="text1"/>
          <w:lang w:val="zh-CN"/>
        </w:rPr>
      </w:pPr>
      <w:r>
        <w:rPr>
          <w:rFonts w:hint="eastAsia" w:asciiTheme="minorEastAsia" w:hAnsiTheme="minorEastAsia" w:eastAsiaTheme="minorEastAsia" w:cstheme="minorEastAsia"/>
          <w:b/>
          <w:bCs/>
          <w:color w:val="000000" w:themeColor="text1"/>
        </w:rPr>
        <w:t>一</w:t>
      </w:r>
      <w:r>
        <w:rPr>
          <w:rFonts w:hint="eastAsia" w:asciiTheme="minorEastAsia" w:hAnsiTheme="minorEastAsia" w:eastAsiaTheme="minorEastAsia" w:cstheme="minorEastAsia"/>
          <w:b/>
          <w:bCs/>
          <w:color w:val="000000" w:themeColor="text1"/>
          <w:lang w:val="zh-CN"/>
        </w:rPr>
        <w:t>、</w:t>
      </w:r>
      <w:r>
        <w:rPr>
          <w:rFonts w:hint="eastAsia" w:asciiTheme="minorEastAsia" w:hAnsiTheme="minorEastAsia" w:eastAsiaTheme="minorEastAsia" w:cstheme="minorEastAsia"/>
          <w:b/>
          <w:bCs/>
          <w:color w:val="000000" w:themeColor="text1"/>
        </w:rPr>
        <w:t>项目</w:t>
      </w:r>
      <w:r>
        <w:rPr>
          <w:rFonts w:hint="eastAsia" w:asciiTheme="minorEastAsia" w:hAnsiTheme="minorEastAsia" w:eastAsiaTheme="minorEastAsia" w:cstheme="minorEastAsia"/>
          <w:b/>
          <w:bCs/>
          <w:color w:val="000000" w:themeColor="text1"/>
          <w:lang w:val="zh-CN"/>
        </w:rPr>
        <w:t>概况：</w:t>
      </w:r>
    </w:p>
    <w:p>
      <w:pPr>
        <w:widowControl/>
        <w:spacing w:line="460" w:lineRule="exact"/>
        <w:ind w:firstLine="480" w:firstLineChars="200"/>
        <w:jc w:val="left"/>
        <w:rPr>
          <w:rFonts w:asciiTheme="minorEastAsia" w:hAnsiTheme="minorEastAsia" w:eastAsiaTheme="minorEastAsia" w:cstheme="minorEastAsia"/>
          <w:color w:val="000000" w:themeColor="text1"/>
          <w:kern w:val="0"/>
          <w:sz w:val="24"/>
          <w:szCs w:val="24"/>
          <w:lang w:val="zh-CN"/>
        </w:rPr>
      </w:pPr>
      <w:r>
        <w:rPr>
          <w:rFonts w:hint="eastAsia" w:asciiTheme="minorEastAsia" w:hAnsiTheme="minorEastAsia" w:eastAsiaTheme="minorEastAsia" w:cstheme="minorEastAsia"/>
          <w:color w:val="000000" w:themeColor="text1"/>
          <w:kern w:val="0"/>
          <w:sz w:val="24"/>
          <w:szCs w:val="24"/>
          <w:lang w:val="zh-CN"/>
        </w:rPr>
        <w:t>1、项目名称：宜昌汽车客运中心站六楼会议室LED大屏采购及安装</w:t>
      </w:r>
    </w:p>
    <w:p>
      <w:pPr>
        <w:autoSpaceDE w:val="0"/>
        <w:autoSpaceDN w:val="0"/>
        <w:adjustRightInd w:val="0"/>
        <w:spacing w:line="480" w:lineRule="exact"/>
        <w:ind w:firstLine="480"/>
        <w:jc w:val="lef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kern w:val="0"/>
          <w:sz w:val="24"/>
          <w:szCs w:val="24"/>
        </w:rPr>
        <w:t>2</w:t>
      </w:r>
      <w:r>
        <w:rPr>
          <w:rFonts w:hint="eastAsia" w:asciiTheme="minorEastAsia" w:hAnsiTheme="minorEastAsia" w:eastAsiaTheme="minorEastAsia" w:cstheme="minorEastAsia"/>
          <w:color w:val="000000" w:themeColor="text1"/>
          <w:kern w:val="0"/>
          <w:sz w:val="24"/>
          <w:szCs w:val="24"/>
          <w:lang w:val="zh-CN"/>
        </w:rPr>
        <w:t>、招标内容：</w:t>
      </w:r>
      <w:r>
        <w:rPr>
          <w:rFonts w:hint="eastAsia" w:asciiTheme="minorEastAsia" w:hAnsiTheme="minorEastAsia" w:eastAsiaTheme="minorEastAsia" w:cstheme="minorEastAsia"/>
          <w:color w:val="000000" w:themeColor="text1"/>
          <w:sz w:val="24"/>
        </w:rPr>
        <w:t>宜昌汽车客运中心站六楼会议室LED大屏采购及安装，主要分三个层级：屏体、控制系统辅材及安装。</w:t>
      </w:r>
    </w:p>
    <w:p>
      <w:pPr>
        <w:widowControl/>
        <w:spacing w:line="460" w:lineRule="exact"/>
        <w:ind w:firstLine="480" w:firstLineChars="200"/>
        <w:jc w:val="left"/>
        <w:rPr>
          <w:rFonts w:asciiTheme="minorEastAsia" w:hAnsiTheme="minorEastAsia" w:eastAsiaTheme="minorEastAsia" w:cstheme="minorEastAsia"/>
          <w:color w:val="000000" w:themeColor="text1"/>
          <w:kern w:val="0"/>
          <w:sz w:val="24"/>
          <w:szCs w:val="24"/>
          <w:lang w:val="zh-CN"/>
        </w:rPr>
      </w:pPr>
      <w:r>
        <w:rPr>
          <w:rFonts w:hint="eastAsia" w:asciiTheme="minorEastAsia" w:hAnsiTheme="minorEastAsia" w:eastAsiaTheme="minorEastAsia" w:cstheme="minorEastAsia"/>
          <w:color w:val="000000" w:themeColor="text1"/>
          <w:kern w:val="0"/>
          <w:sz w:val="24"/>
          <w:szCs w:val="24"/>
        </w:rPr>
        <w:t>3、</w:t>
      </w:r>
      <w:r>
        <w:rPr>
          <w:rFonts w:hint="eastAsia" w:asciiTheme="minorEastAsia" w:hAnsiTheme="minorEastAsia" w:eastAsiaTheme="minorEastAsia" w:cstheme="minorEastAsia"/>
          <w:color w:val="000000" w:themeColor="text1"/>
          <w:kern w:val="0"/>
          <w:sz w:val="24"/>
          <w:szCs w:val="24"/>
          <w:lang w:val="zh-CN"/>
        </w:rPr>
        <w:t>交货期：</w:t>
      </w:r>
      <w:r>
        <w:rPr>
          <w:rFonts w:hint="eastAsia" w:asciiTheme="minorEastAsia" w:hAnsiTheme="minorEastAsia" w:eastAsiaTheme="minorEastAsia" w:cstheme="minorEastAsia"/>
          <w:color w:val="000000" w:themeColor="text1"/>
          <w:sz w:val="24"/>
          <w:szCs w:val="24"/>
          <w:lang w:val="en-US" w:eastAsia="zh-CN"/>
        </w:rPr>
        <w:t>20</w:t>
      </w:r>
      <w:r>
        <w:rPr>
          <w:rFonts w:hint="eastAsia" w:asciiTheme="minorEastAsia" w:hAnsiTheme="minorEastAsia" w:eastAsiaTheme="minorEastAsia" w:cstheme="minorEastAsia"/>
          <w:color w:val="000000" w:themeColor="text1"/>
          <w:sz w:val="24"/>
          <w:szCs w:val="24"/>
          <w:lang w:val="zh-CN"/>
        </w:rPr>
        <w:t>日历天安装完毕。</w:t>
      </w:r>
    </w:p>
    <w:p>
      <w:pPr>
        <w:widowControl/>
        <w:spacing w:line="460" w:lineRule="exact"/>
        <w:ind w:firstLine="480" w:firstLineChars="200"/>
        <w:jc w:val="left"/>
        <w:rPr>
          <w:rFonts w:asciiTheme="minorEastAsia" w:hAnsiTheme="minorEastAsia" w:eastAsiaTheme="minorEastAsia" w:cstheme="minorEastAsia"/>
          <w:color w:val="000000" w:themeColor="text1"/>
          <w:kern w:val="0"/>
          <w:sz w:val="24"/>
          <w:szCs w:val="24"/>
          <w:lang w:val="zh-CN"/>
        </w:rPr>
      </w:pPr>
      <w:r>
        <w:rPr>
          <w:rFonts w:hint="eastAsia" w:asciiTheme="minorEastAsia" w:hAnsiTheme="minorEastAsia" w:eastAsiaTheme="minorEastAsia" w:cstheme="minorEastAsia"/>
          <w:color w:val="000000" w:themeColor="text1"/>
          <w:kern w:val="0"/>
          <w:sz w:val="24"/>
          <w:szCs w:val="24"/>
          <w:lang w:val="zh-CN"/>
        </w:rPr>
        <w:t>4、交货地点：招标人指定地点。</w:t>
      </w:r>
    </w:p>
    <w:p>
      <w:pPr>
        <w:ind w:firstLine="354" w:firstLineChars="147"/>
        <w:rPr>
          <w:rFonts w:asciiTheme="minorEastAsia" w:hAnsiTheme="minorEastAsia" w:eastAsiaTheme="minorEastAsia" w:cstheme="minorEastAsia"/>
          <w:b/>
          <w:bCs/>
          <w:color w:val="000000" w:themeColor="text1"/>
          <w:sz w:val="24"/>
          <w:szCs w:val="28"/>
        </w:rPr>
      </w:pPr>
    </w:p>
    <w:p>
      <w:pPr>
        <w:ind w:firstLine="472" w:firstLineChars="196"/>
        <w:rPr>
          <w:rFonts w:asciiTheme="minorEastAsia" w:hAnsiTheme="minorEastAsia" w:eastAsiaTheme="minorEastAsia" w:cstheme="minorEastAsia"/>
          <w:b/>
          <w:bCs/>
          <w:color w:val="000000" w:themeColor="text1"/>
          <w:sz w:val="24"/>
          <w:szCs w:val="28"/>
        </w:rPr>
      </w:pPr>
      <w:r>
        <w:rPr>
          <w:rFonts w:hint="eastAsia" w:asciiTheme="minorEastAsia" w:hAnsiTheme="minorEastAsia" w:eastAsiaTheme="minorEastAsia" w:cstheme="minorEastAsia"/>
          <w:b/>
          <w:bCs/>
          <w:color w:val="000000" w:themeColor="text1"/>
          <w:sz w:val="24"/>
          <w:szCs w:val="28"/>
        </w:rPr>
        <w:t>二、技术参数及数量</w:t>
      </w:r>
    </w:p>
    <w:p>
      <w:pPr>
        <w:rPr>
          <w:rFonts w:asciiTheme="minorEastAsia" w:hAnsiTheme="minorEastAsia" w:eastAsiaTheme="minorEastAsia" w:cstheme="minorEastAsia"/>
          <w:color w:val="000000" w:themeColor="text1"/>
        </w:rPr>
      </w:pPr>
    </w:p>
    <w:tbl>
      <w:tblPr>
        <w:tblStyle w:val="88"/>
        <w:tblW w:w="9777" w:type="dxa"/>
        <w:tblInd w:w="0" w:type="dxa"/>
        <w:tblLayout w:type="autofit"/>
        <w:tblCellMar>
          <w:top w:w="0" w:type="dxa"/>
          <w:left w:w="0" w:type="dxa"/>
          <w:bottom w:w="0" w:type="dxa"/>
          <w:right w:w="0" w:type="dxa"/>
        </w:tblCellMar>
      </w:tblPr>
      <w:tblGrid>
        <w:gridCol w:w="3837"/>
        <w:gridCol w:w="3349"/>
        <w:gridCol w:w="1088"/>
        <w:gridCol w:w="1503"/>
      </w:tblGrid>
      <w:tr>
        <w:tblPrEx>
          <w:tblCellMar>
            <w:top w:w="0" w:type="dxa"/>
            <w:left w:w="0" w:type="dxa"/>
            <w:bottom w:w="0" w:type="dxa"/>
            <w:right w:w="0" w:type="dxa"/>
          </w:tblCellMar>
        </w:tblPrEx>
        <w:trPr>
          <w:trHeight w:val="765" w:hRule="atLeast"/>
        </w:trPr>
        <w:tc>
          <w:tcPr>
            <w:tcW w:w="2908"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000000" w:themeColor="text1"/>
                <w:kern w:val="0"/>
                <w:sz w:val="24"/>
                <w:szCs w:val="24"/>
              </w:rPr>
              <w:t>一、屏体技术参数</w:t>
            </w:r>
          </w:p>
        </w:tc>
        <w:tc>
          <w:tcPr>
            <w:tcW w:w="3874" w:type="dxa"/>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 w:val="22"/>
              </w:rPr>
            </w:pPr>
          </w:p>
        </w:tc>
        <w:tc>
          <w:tcPr>
            <w:tcW w:w="1258" w:type="dxa"/>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 w:val="22"/>
              </w:rPr>
            </w:pPr>
          </w:p>
        </w:tc>
        <w:tc>
          <w:tcPr>
            <w:tcW w:w="1737" w:type="dxa"/>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 w:val="22"/>
              </w:rPr>
            </w:pPr>
          </w:p>
        </w:tc>
      </w:tr>
      <w:tr>
        <w:tblPrEx>
          <w:tblCellMar>
            <w:top w:w="0" w:type="dxa"/>
            <w:left w:w="0" w:type="dxa"/>
            <w:bottom w:w="0" w:type="dxa"/>
            <w:right w:w="0"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FF0000"/>
                <w:szCs w:val="21"/>
              </w:rPr>
              <w:t>室内P1.86±0.03小间距</w:t>
            </w:r>
            <w:r>
              <w:rPr>
                <w:rFonts w:hint="eastAsia" w:asciiTheme="minorEastAsia" w:hAnsiTheme="minorEastAsia" w:eastAsiaTheme="minorEastAsia" w:cstheme="minorEastAsia"/>
                <w:color w:val="FF0000"/>
                <w:szCs w:val="21"/>
                <w:lang w:eastAsia="zh-CN"/>
              </w:rPr>
              <w:t>全彩</w:t>
            </w:r>
            <w:r>
              <w:rPr>
                <w:rFonts w:hint="eastAsia" w:asciiTheme="minorEastAsia" w:hAnsiTheme="minorEastAsia" w:eastAsiaTheme="minorEastAsia" w:cstheme="minorEastAsia"/>
                <w:color w:val="FF0000"/>
                <w:szCs w:val="21"/>
              </w:rPr>
              <w:t>LED箱体屏</w:t>
            </w:r>
            <w:r>
              <w:rPr>
                <w:rFonts w:hint="eastAsia" w:asciiTheme="minorEastAsia" w:hAnsiTheme="minorEastAsia" w:eastAsiaTheme="minorEastAsia" w:cstheme="minorEastAsia"/>
                <w:color w:val="FF0000"/>
                <w:szCs w:val="21"/>
                <w:lang w:eastAsia="zh-CN"/>
              </w:rPr>
              <w:t>（可小于</w:t>
            </w:r>
            <w:r>
              <w:rPr>
                <w:rFonts w:hint="eastAsia" w:asciiTheme="minorEastAsia" w:hAnsiTheme="minorEastAsia" w:eastAsiaTheme="minorEastAsia" w:cstheme="minorEastAsia"/>
                <w:color w:val="FF0000"/>
                <w:szCs w:val="21"/>
                <w:lang w:val="en-US" w:eastAsia="zh-CN"/>
              </w:rPr>
              <w:t>1.86</w:t>
            </w:r>
            <w:r>
              <w:rPr>
                <w:rFonts w:hint="eastAsia" w:asciiTheme="minorEastAsia" w:hAnsiTheme="minorEastAsia" w:eastAsiaTheme="minorEastAsia" w:cstheme="minorEastAsia"/>
                <w:color w:val="FF0000"/>
                <w:szCs w:val="21"/>
                <w:lang w:eastAsia="zh-CN"/>
              </w:rPr>
              <w:t>）</w:t>
            </w:r>
            <w:bookmarkStart w:id="491" w:name="_GoBack"/>
            <w:bookmarkEnd w:id="491"/>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显示尺寸：4480mm*2400mm；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Cs w:val="21"/>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面积10.75㎡</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≥450cd/㎡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亮度均匀性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＞0.95</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屏幕水平视角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140±10度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屏幕垂直视角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130±10度</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最佳视距</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≥1.9m</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使用环境</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室内</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每平方单元板最大功率</w:t>
            </w:r>
          </w:p>
        </w:tc>
        <w:tc>
          <w:tcPr>
            <w:tcW w:w="6869" w:type="dxa"/>
            <w:gridSpan w:val="3"/>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≤580W/㎡</w:t>
            </w:r>
          </w:p>
        </w:tc>
      </w:tr>
      <w:tr>
        <w:tblPrEx>
          <w:tblCellMar>
            <w:top w:w="0" w:type="dxa"/>
            <w:left w:w="0" w:type="dxa"/>
            <w:bottom w:w="0" w:type="dxa"/>
            <w:right w:w="0" w:type="dxa"/>
          </w:tblCellMar>
        </w:tblPrEx>
        <w:trPr>
          <w:trHeight w:val="645" w:hRule="atLeas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配电功率（每平方最大功率÷78%÷85%）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Style w:val="2338"/>
                <w:rFonts w:hint="default" w:asciiTheme="minorEastAsia" w:hAnsiTheme="minorEastAsia" w:eastAsiaTheme="minorEastAsia" w:cstheme="minorEastAsia"/>
                <w:color w:val="000000" w:themeColor="text1"/>
              </w:rPr>
              <w:t>≤875W/m</w:t>
            </w:r>
            <w:r>
              <w:rPr>
                <w:rStyle w:val="2339"/>
                <w:rFonts w:hint="default" w:asciiTheme="minorEastAsia" w:hAnsiTheme="minorEastAsia" w:eastAsiaTheme="minorEastAsia" w:cstheme="minorEastAsia"/>
                <w:color w:val="000000" w:themeColor="text1"/>
              </w:rPr>
              <w:t>2</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kern w:val="0"/>
                <w:szCs w:val="21"/>
              </w:rPr>
              <w:t>灰度等级</w:t>
            </w:r>
          </w:p>
        </w:tc>
        <w:tc>
          <w:tcPr>
            <w:tcW w:w="6869" w:type="dxa"/>
            <w:gridSpan w:val="3"/>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kern w:val="0"/>
                <w:szCs w:val="21"/>
              </w:rPr>
              <w:t>红、绿、蓝各14-16bits</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换帧频率</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≥60帧/秒</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刷新频率</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≥3840Hz</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控制方式</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计算机控制，逐点一一对应，视频同步，实时显示</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亮度调节</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256级手动/自动</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输入信号</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DVI/VGA，视频(多种制式)RGBHV、复合视频信号、S-VIDEO YpbPr(HDTV) </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使用寿命</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≥10万小时</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平均无故障时间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≥1万小时</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衰减率(工作3年)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≤15％</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连续失控点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离散失控点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＜0.0001，出厂时为0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盲点率</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＜0.0003，出厂时为0</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工作温度范围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-20-40℃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工作湿度范围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10％-65％RH(无结露)</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防护性能</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超温/过载/掉电/图像补偿/各种校正技术/过流/过压/防雷(可选项)</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屏幕水平平整度</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＜1mm/㎡</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屏幕垂直平整度</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＜1mm/㎡</w:t>
            </w:r>
          </w:p>
        </w:tc>
      </w:tr>
      <w:tr>
        <w:tblPrEx>
          <w:tblCellMar>
            <w:top w:w="0" w:type="dxa"/>
            <w:left w:w="0" w:type="dxa"/>
            <w:bottom w:w="0" w:type="dxa"/>
            <w:right w:w="0" w:type="dxa"/>
          </w:tblCellMar>
        </w:tblPrEx>
        <w:trPr>
          <w:trHeight w:val="645" w:hRule="atLeast"/>
        </w:trPr>
        <w:tc>
          <w:tcPr>
            <w:tcW w:w="0" w:type="auto"/>
            <w:gridSpan w:val="4"/>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★为确保产品稳定性，抗干扰能力强，产品需通过EMC检测且其抗干扰等级达Class A级。</w:t>
            </w:r>
          </w:p>
          <w:p>
            <w:pPr>
              <w:pStyle w:val="2"/>
              <w:jc w:val="left"/>
              <w:rPr>
                <w:rFonts w:cs="宋体"/>
                <w:b w:val="0"/>
                <w:color w:val="000000" w:themeColor="text1"/>
                <w:sz w:val="20"/>
                <w:szCs w:val="20"/>
              </w:rPr>
            </w:pPr>
            <w:bookmarkStart w:id="414" w:name="_Toc20026"/>
            <w:r>
              <w:rPr>
                <w:rFonts w:hint="eastAsia" w:cs="宋体"/>
                <w:b w:val="0"/>
                <w:color w:val="000000" w:themeColor="text1"/>
                <w:sz w:val="20"/>
                <w:szCs w:val="20"/>
              </w:rPr>
              <w:t>★产品需通过震动试验：在振动频率范围为（5-55-5）Hz，振幅为0.19mm的条件下，扫描频率5min/次，互相垂直的二个方向，循环扫描两次，试验后样品应无损坏，工作正常。</w:t>
            </w:r>
            <w:bookmarkEnd w:id="414"/>
          </w:p>
          <w:p>
            <w:pPr>
              <w:rPr>
                <w:rFonts w:ascii="宋体" w:hAnsi="宋体" w:cs="宋体"/>
                <w:color w:val="000000" w:themeColor="text1"/>
                <w:kern w:val="0"/>
                <w:sz w:val="20"/>
                <w:szCs w:val="20"/>
              </w:rPr>
            </w:pPr>
            <w:r>
              <w:rPr>
                <w:rFonts w:hint="eastAsia" w:ascii="宋体" w:hAnsi="宋体" w:cs="宋体"/>
                <w:color w:val="000000" w:themeColor="text1"/>
                <w:kern w:val="0"/>
                <w:sz w:val="20"/>
                <w:szCs w:val="20"/>
              </w:rPr>
              <w:t>★产品需通过抗UV紫外线老化、噪声、蓝光无害检测。</w:t>
            </w:r>
          </w:p>
          <w:p>
            <w:pPr>
              <w:pStyle w:val="2"/>
              <w:jc w:val="left"/>
              <w:rPr>
                <w:rFonts w:cs="宋体"/>
                <w:b w:val="0"/>
                <w:color w:val="000000" w:themeColor="text1"/>
                <w:sz w:val="20"/>
                <w:szCs w:val="20"/>
              </w:rPr>
            </w:pPr>
            <w:bookmarkStart w:id="415" w:name="_Toc19136"/>
            <w:r>
              <w:rPr>
                <w:rFonts w:hint="eastAsia" w:cs="宋体"/>
                <w:b w:val="0"/>
                <w:color w:val="000000" w:themeColor="text1"/>
                <w:sz w:val="20"/>
                <w:szCs w:val="20"/>
              </w:rPr>
              <w:t>★屏体应有高温负荷试验报告：样品通电状态下， 80℃的环境中连续工作24小时，试验后样品正常工作。</w:t>
            </w:r>
            <w:bookmarkEnd w:id="415"/>
          </w:p>
          <w:p>
            <w:pPr>
              <w:rPr>
                <w:rFonts w:ascii="宋体" w:hAnsi="宋体" w:cs="宋体"/>
                <w:color w:val="000000" w:themeColor="text1"/>
                <w:kern w:val="0"/>
                <w:sz w:val="20"/>
                <w:szCs w:val="20"/>
              </w:rPr>
            </w:pPr>
            <w:r>
              <w:rPr>
                <w:rFonts w:hint="eastAsia" w:ascii="宋体" w:hAnsi="宋体" w:cs="宋体"/>
                <w:color w:val="000000" w:themeColor="text1"/>
                <w:kern w:val="0"/>
                <w:sz w:val="20"/>
                <w:szCs w:val="20"/>
              </w:rPr>
              <w:t>★屏幕平整度</w:t>
            </w:r>
            <w:r>
              <w:rPr>
                <w:rFonts w:cs="宋体"/>
                <w:color w:val="000000" w:themeColor="text1"/>
                <w:kern w:val="0"/>
                <w:sz w:val="20"/>
                <w:szCs w:val="20"/>
              </w:rPr>
              <w:t>≤0.15mm</w:t>
            </w:r>
          </w:p>
          <w:p>
            <w:pPr>
              <w:rPr>
                <w:rFonts w:ascii="宋体" w:hAnsi="宋体" w:cs="宋体"/>
                <w:color w:val="000000" w:themeColor="text1"/>
                <w:kern w:val="0"/>
                <w:sz w:val="20"/>
                <w:szCs w:val="20"/>
              </w:rPr>
            </w:pPr>
            <w:r>
              <w:rPr>
                <w:rFonts w:hint="eastAsia" w:ascii="宋体" w:hAnsi="宋体" w:cs="宋体"/>
                <w:color w:val="000000" w:themeColor="text1"/>
                <w:kern w:val="0"/>
                <w:sz w:val="20"/>
                <w:szCs w:val="20"/>
              </w:rPr>
              <w:t>★为确保屏体的安全性，产品防火阻燃需达到V-0等级。</w:t>
            </w:r>
          </w:p>
          <w:p>
            <w:pPr>
              <w:pStyle w:val="2"/>
              <w:jc w:val="left"/>
              <w:rPr>
                <w:color w:val="000000" w:themeColor="text1"/>
              </w:rPr>
            </w:pPr>
            <w:r>
              <w:rPr>
                <w:rFonts w:hint="eastAsia" w:cs="宋体"/>
                <w:color w:val="FF0000"/>
                <w:sz w:val="20"/>
                <w:szCs w:val="20"/>
              </w:rPr>
              <w:t>以上标注★的技术指标，必需提供由CNAS认证的第三方专业机构出具的检测报告复印件，并加盖制造厂商公章，否者视为不满足要求。</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显示屏开关电源</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autoSpaceDE w:val="0"/>
              <w:autoSpaceDN w:val="0"/>
              <w:adjustRightInd w:val="0"/>
              <w:jc w:val="left"/>
              <w:rPr>
                <w:rFonts w:ascii="Courier New" w:hAnsi="Courier New" w:cs="Courier New"/>
                <w:color w:val="000000" w:themeColor="text1"/>
                <w:kern w:val="0"/>
                <w:sz w:val="20"/>
                <w:szCs w:val="20"/>
                <w:highlight w:val="white"/>
              </w:rPr>
            </w:pPr>
            <w:r>
              <w:rPr>
                <w:rFonts w:ascii="Courier New" w:hAnsi="Courier New" w:cs="Courier New"/>
                <w:color w:val="000000" w:themeColor="text1"/>
                <w:kern w:val="0"/>
                <w:sz w:val="20"/>
                <w:szCs w:val="20"/>
                <w:highlight w:val="white"/>
              </w:rPr>
              <w:t>1、工作温度 -25</w:t>
            </w:r>
            <w:r>
              <w:rPr>
                <w:rFonts w:hint="eastAsia" w:ascii="宋体" w:hAnsi="宋体" w:cs="宋体"/>
                <w:color w:val="000000" w:themeColor="text1"/>
                <w:kern w:val="0"/>
                <w:sz w:val="20"/>
                <w:szCs w:val="20"/>
                <w:highlight w:val="white"/>
              </w:rPr>
              <w:t>℃</w:t>
            </w:r>
            <w:r>
              <w:rPr>
                <w:rFonts w:ascii="Courier New" w:hAnsi="Courier New" w:cs="Courier New"/>
                <w:color w:val="000000" w:themeColor="text1"/>
                <w:kern w:val="0"/>
                <w:sz w:val="20"/>
                <w:szCs w:val="20"/>
                <w:highlight w:val="white"/>
              </w:rPr>
              <w:t>-+70</w:t>
            </w:r>
            <w:r>
              <w:rPr>
                <w:rFonts w:hint="eastAsia" w:ascii="宋体" w:hAnsi="宋体" w:cs="宋体"/>
                <w:color w:val="000000" w:themeColor="text1"/>
                <w:kern w:val="0"/>
                <w:sz w:val="20"/>
                <w:szCs w:val="20"/>
                <w:highlight w:val="white"/>
              </w:rPr>
              <w:t>℃</w:t>
            </w:r>
            <w:r>
              <w:rPr>
                <w:rFonts w:ascii="Courier New" w:hAnsi="Courier New" w:cs="Courier New"/>
                <w:color w:val="000000" w:themeColor="text1"/>
                <w:kern w:val="0"/>
                <w:sz w:val="20"/>
                <w:szCs w:val="20"/>
                <w:highlight w:val="white"/>
              </w:rPr>
              <w:t>；</w:t>
            </w:r>
          </w:p>
          <w:p>
            <w:pPr>
              <w:autoSpaceDE w:val="0"/>
              <w:autoSpaceDN w:val="0"/>
              <w:adjustRightInd w:val="0"/>
              <w:jc w:val="left"/>
              <w:rPr>
                <w:rFonts w:ascii="Courier New" w:hAnsi="Courier New" w:cs="Courier New"/>
                <w:color w:val="000000" w:themeColor="text1"/>
                <w:kern w:val="0"/>
                <w:sz w:val="20"/>
                <w:szCs w:val="20"/>
                <w:highlight w:val="white"/>
              </w:rPr>
            </w:pPr>
            <w:r>
              <w:rPr>
                <w:rFonts w:ascii="Courier New" w:hAnsi="Courier New" w:cs="Courier New"/>
                <w:color w:val="000000" w:themeColor="text1"/>
                <w:kern w:val="0"/>
                <w:sz w:val="20"/>
                <w:szCs w:val="20"/>
                <w:highlight w:val="white"/>
              </w:rPr>
              <w:t>2、有短路保护功能，可长期短路，消除短路后自动恢复工作；</w:t>
            </w:r>
          </w:p>
          <w:p>
            <w:pPr>
              <w:autoSpaceDE w:val="0"/>
              <w:autoSpaceDN w:val="0"/>
              <w:adjustRightInd w:val="0"/>
              <w:jc w:val="left"/>
              <w:rPr>
                <w:rFonts w:ascii="Courier New" w:hAnsi="Courier New" w:cs="Courier New"/>
                <w:color w:val="000000" w:themeColor="text1"/>
                <w:kern w:val="0"/>
                <w:sz w:val="20"/>
                <w:szCs w:val="20"/>
                <w:highlight w:val="white"/>
              </w:rPr>
            </w:pPr>
            <w:r>
              <w:rPr>
                <w:rFonts w:ascii="Courier New" w:hAnsi="Courier New" w:cs="Courier New"/>
                <w:color w:val="000000" w:themeColor="text1"/>
                <w:kern w:val="0"/>
                <w:sz w:val="20"/>
                <w:szCs w:val="20"/>
                <w:highlight w:val="white"/>
              </w:rPr>
              <w:t>3、有过流保护功能，电流75A内，故障消除后能自动恢复工作；</w:t>
            </w:r>
          </w:p>
          <w:p>
            <w:pPr>
              <w:autoSpaceDE w:val="0"/>
              <w:autoSpaceDN w:val="0"/>
              <w:adjustRightInd w:val="0"/>
              <w:jc w:val="left"/>
              <w:rPr>
                <w:rFonts w:ascii="Courier New" w:hAnsi="Courier New" w:cs="Courier New"/>
                <w:color w:val="000000" w:themeColor="text1"/>
                <w:kern w:val="0"/>
                <w:sz w:val="20"/>
                <w:szCs w:val="20"/>
                <w:highlight w:val="white"/>
              </w:rPr>
            </w:pPr>
            <w:r>
              <w:rPr>
                <w:rFonts w:ascii="Courier New" w:hAnsi="Courier New" w:cs="Courier New"/>
                <w:color w:val="000000" w:themeColor="text1"/>
                <w:kern w:val="0"/>
                <w:sz w:val="20"/>
                <w:szCs w:val="20"/>
                <w:highlight w:val="white"/>
              </w:rPr>
              <w:t>4、额定输出电压 V1:+4.5Vdc，额定输出电流 0～40.0A范围内；</w:t>
            </w:r>
          </w:p>
          <w:p>
            <w:pPr>
              <w:autoSpaceDE w:val="0"/>
              <w:autoSpaceDN w:val="0"/>
              <w:adjustRightInd w:val="0"/>
              <w:jc w:val="left"/>
              <w:rPr>
                <w:rFonts w:ascii="Courier New" w:hAnsi="Courier New" w:cs="Courier New"/>
                <w:color w:val="000000" w:themeColor="text1"/>
                <w:kern w:val="0"/>
                <w:sz w:val="20"/>
                <w:szCs w:val="20"/>
                <w:highlight w:val="white"/>
              </w:rPr>
            </w:pPr>
            <w:r>
              <w:rPr>
                <w:rFonts w:ascii="Courier New" w:hAnsi="Courier New" w:cs="Courier New"/>
                <w:color w:val="000000" w:themeColor="text1"/>
                <w:kern w:val="0"/>
                <w:sz w:val="20"/>
                <w:szCs w:val="20"/>
                <w:highlight w:val="white"/>
              </w:rPr>
              <w:t>5、启动时间  ≤3Sec；纹波噪声  ≤200mV；</w:t>
            </w:r>
          </w:p>
        </w:tc>
      </w:tr>
      <w:tr>
        <w:tblPrEx>
          <w:tblCellMar>
            <w:top w:w="0" w:type="dxa"/>
            <w:left w:w="0" w:type="dxa"/>
            <w:bottom w:w="0" w:type="dxa"/>
            <w:right w:w="0" w:type="dxa"/>
          </w:tblCellMar>
        </w:tblPrEx>
        <w:trPr>
          <w:trHeight w:val="64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kern w:val="0"/>
                <w:szCs w:val="21"/>
              </w:rPr>
              <w:t>二、控制系统参数</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Cs w:val="21"/>
              </w:rPr>
            </w:pPr>
          </w:p>
        </w:tc>
      </w:tr>
      <w:tr>
        <w:tblPrEx>
          <w:tblCellMar>
            <w:top w:w="0" w:type="dxa"/>
            <w:left w:w="0" w:type="dxa"/>
            <w:bottom w:w="0" w:type="dxa"/>
            <w:right w:w="0" w:type="dxa"/>
          </w:tblCellMar>
        </w:tblPrEx>
        <w:trPr>
          <w:trHeight w:val="4275"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视频处理器</w:t>
            </w:r>
          </w:p>
        </w:tc>
        <w:tc>
          <w:tcPr>
            <w:tcW w:w="6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49"/>
              <w:widowControl/>
              <w:numPr>
                <w:ilvl w:val="0"/>
                <w:numId w:val="4"/>
              </w:numPr>
              <w:ind w:firstLineChars="0"/>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支持丰富的数字信号接口，包括DVI、HDMI和SDI等；支持视频源任意切换，任意缩放；支持 HDCP1.4；支持 USB2.0 高速通讯接口；</w:t>
            </w:r>
          </w:p>
          <w:p>
            <w:pPr>
              <w:pStyle w:val="249"/>
              <w:widowControl/>
              <w:numPr>
                <w:ilvl w:val="0"/>
                <w:numId w:val="4"/>
              </w:numPr>
              <w:ind w:firstLineChars="0"/>
              <w:jc w:val="left"/>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具有LED图像处理算法，有效解决LED屏显示中出现的画面断层和像素点缺失的问题，画面处理，低于30ms;兼容Nvidia Mosaic与AMD Eyefinity技术；</w:t>
            </w:r>
          </w:p>
          <w:p>
            <w:pPr>
              <w:pStyle w:val="249"/>
              <w:widowControl/>
              <w:numPr>
                <w:ilvl w:val="0"/>
                <w:numId w:val="4"/>
              </w:numPr>
              <w:ind w:firstLineChars="0"/>
              <w:jc w:val="left"/>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支持超高清底图显示，同时支持不同屏幕上传不同底图图片，呈现不一样的底图效果；多样化的滚动字幕显示，可设置字体、大小、色彩、位置、透明度、动静态等参数；</w:t>
            </w:r>
          </w:p>
          <w:p>
            <w:pPr>
              <w:pStyle w:val="249"/>
              <w:widowControl/>
              <w:numPr>
                <w:ilvl w:val="0"/>
                <w:numId w:val="4"/>
              </w:numPr>
              <w:ind w:firstLineChars="0"/>
              <w:jc w:val="left"/>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具备回显、预监功能，以达到对设备的可视化操作管理；输入最高分辨率可达4K@30Hz,输出分辨率可自定义；支持多组屏控制管理；</w:t>
            </w:r>
          </w:p>
          <w:p>
            <w:pPr>
              <w:pStyle w:val="249"/>
              <w:widowControl/>
              <w:numPr>
                <w:ilvl w:val="0"/>
                <w:numId w:val="4"/>
              </w:numPr>
              <w:ind w:firstLineChars="0"/>
              <w:jc w:val="left"/>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支持场景管理，一键调用场景，场景可轮巡和显示场景快照；支持配置备份和恢复，备份信息可下载保存备份，断电记忆功能；</w:t>
            </w:r>
            <w:r>
              <w:rPr>
                <w:rFonts w:hint="eastAsia" w:asciiTheme="minorEastAsia" w:hAnsiTheme="minorEastAsia" w:eastAsiaTheme="minorEastAsia" w:cstheme="minorEastAsia"/>
                <w:color w:val="000000" w:themeColor="text1"/>
                <w:kern w:val="0"/>
                <w:szCs w:val="21"/>
              </w:rPr>
              <w:br w:type="textWrapping"/>
            </w:r>
            <w:r>
              <w:rPr>
                <w:rFonts w:hint="eastAsia" w:asciiTheme="minorEastAsia" w:hAnsiTheme="minorEastAsia" w:eastAsiaTheme="minorEastAsia" w:cstheme="minorEastAsia"/>
                <w:color w:val="000000" w:themeColor="text1"/>
                <w:kern w:val="0"/>
                <w:szCs w:val="21"/>
              </w:rPr>
              <w:t>设备受控方式多样化，包含RS232指令控制和LAN客户端软件控制，且支持串口或网口控制第三方设备。</w:t>
            </w:r>
          </w:p>
        </w:tc>
      </w:tr>
      <w:tr>
        <w:tblPrEx>
          <w:tblCellMar>
            <w:top w:w="0" w:type="dxa"/>
            <w:left w:w="0" w:type="dxa"/>
            <w:bottom w:w="0" w:type="dxa"/>
            <w:right w:w="0" w:type="dxa"/>
          </w:tblCellMar>
        </w:tblPrEx>
        <w:trPr>
          <w:trHeight w:val="1818"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高清矩阵8路</w:t>
            </w:r>
          </w:p>
        </w:tc>
        <w:tc>
          <w:tcPr>
            <w:tcW w:w="6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49"/>
              <w:widowControl/>
              <w:numPr>
                <w:ilvl w:val="0"/>
                <w:numId w:val="5"/>
              </w:numPr>
              <w:ind w:firstLineChars="0"/>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视频带宽：4.5Gbps,全数字　满足DVI1.0，最大支持分辨：1920x1200@60，位时钟抖动: &lt;0.15 Tbit，最大时钟频率：&lt;165MHZ</w:t>
            </w:r>
            <w:r>
              <w:rPr>
                <w:rFonts w:hint="eastAsia" w:asciiTheme="minorEastAsia" w:hAnsiTheme="minorEastAsia" w:eastAsiaTheme="minorEastAsia" w:cstheme="minorEastAsia"/>
                <w:color w:val="000000" w:themeColor="text1"/>
                <w:kern w:val="0"/>
                <w:szCs w:val="21"/>
              </w:rPr>
              <w:br w:type="textWrapping"/>
            </w:r>
            <w:r>
              <w:rPr>
                <w:rFonts w:hint="eastAsia" w:asciiTheme="minorEastAsia" w:hAnsiTheme="minorEastAsia" w:eastAsiaTheme="minorEastAsia" w:cstheme="minorEastAsia"/>
                <w:color w:val="000000" w:themeColor="text1"/>
                <w:kern w:val="0"/>
                <w:szCs w:val="21"/>
              </w:rPr>
              <w:t>输入输出时钟相位差：&lt;100PS；</w:t>
            </w:r>
          </w:p>
          <w:p>
            <w:pPr>
              <w:pStyle w:val="249"/>
              <w:widowControl/>
              <w:numPr>
                <w:ilvl w:val="0"/>
                <w:numId w:val="5"/>
              </w:numPr>
              <w:ind w:firstLineChars="0"/>
              <w:jc w:val="left"/>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视频输入\输出:8路输入，8路输出；接口：HDMI母接口；最小/最大电平：T.M.D.S 150&lt;1200MV；温度：储存、使用温度: -40°- +70°C；湿度：储存、使用湿度:10% - 90%，功耗：&lt;＝60W</w:t>
            </w:r>
          </w:p>
        </w:tc>
      </w:tr>
      <w:tr>
        <w:tblPrEx>
          <w:tblCellMar>
            <w:top w:w="0" w:type="dxa"/>
            <w:left w:w="0" w:type="dxa"/>
            <w:bottom w:w="0" w:type="dxa"/>
            <w:right w:w="0" w:type="dxa"/>
          </w:tblCellMar>
        </w:tblPrEx>
        <w:trPr>
          <w:trHeight w:val="2848"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网络可编程中控主机</w:t>
            </w:r>
          </w:p>
        </w:tc>
        <w:tc>
          <w:tcPr>
            <w:tcW w:w="6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1、内存：1G内存，4G Flash闪存；</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2、主频：ARM8 CPU，采用800MHz 主频的64 位内嵌式处理器；</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3、通讯方式：具备CAN、Zigbee、Ethernet、WIFI等通讯方式；</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4、数字IO或红外端口：标配8路（前4路端口功能可自定义，后4路端口只支持红外功能）；</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5、串行通讯端口：不低于2路（支持自定义RS-232，RS-485，DMX512，可通过SPI卡槽、无线zigbee、TCP/IP三种方式扩展串行通讯端口)</w:t>
            </w:r>
            <w:r>
              <w:rPr>
                <w:rFonts w:hint="eastAsia" w:asciiTheme="minorEastAsia" w:hAnsiTheme="minorEastAsia" w:eastAsiaTheme="minorEastAsia" w:cstheme="minorEastAsia"/>
                <w:color w:val="000000" w:themeColor="text1"/>
                <w:kern w:val="0"/>
                <w:szCs w:val="21"/>
              </w:rPr>
              <w:br w:type="textWrapping"/>
            </w:r>
            <w:r>
              <w:rPr>
                <w:rFonts w:hint="eastAsia" w:asciiTheme="minorEastAsia" w:hAnsiTheme="minorEastAsia" w:eastAsiaTheme="minorEastAsia" w:cstheme="minorEastAsia"/>
                <w:color w:val="000000" w:themeColor="text1"/>
                <w:kern w:val="0"/>
                <w:szCs w:val="21"/>
              </w:rPr>
              <w:t>6、CAN总线信号管理：带供电CAN总线信号管理；</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7、SPI扩展卡槽：带高速SPI内置总线扩展卡槽；；</w:t>
            </w:r>
          </w:p>
          <w:p>
            <w:pPr>
              <w:widowControl/>
              <w:jc w:val="left"/>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8、通讯：自带双向zigbee通讯基站；</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无线路由器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双千兆路由器无线 5G双频</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平板电脑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10英寸麒麟810 全面屏平板电脑不低于4GB+64GB WIFI</w:t>
            </w:r>
          </w:p>
        </w:tc>
      </w:tr>
    </w:tbl>
    <w:p>
      <w:pPr>
        <w:pStyle w:val="34"/>
        <w:rPr>
          <w:rFonts w:asciiTheme="minorEastAsia" w:hAnsiTheme="minorEastAsia" w:eastAsiaTheme="minorEastAsia" w:cstheme="minorEastAsia"/>
          <w:color w:val="000000" w:themeColor="text1"/>
          <w:szCs w:val="21"/>
        </w:rPr>
      </w:pPr>
    </w:p>
    <w:p>
      <w:pPr>
        <w:tabs>
          <w:tab w:val="left" w:pos="-1620"/>
        </w:tabs>
        <w:spacing w:line="460" w:lineRule="exact"/>
        <w:ind w:firstLine="472" w:firstLineChars="196"/>
        <w:jc w:val="left"/>
        <w:rPr>
          <w:rFonts w:asciiTheme="minorEastAsia" w:hAnsiTheme="minorEastAsia" w:eastAsiaTheme="minorEastAsia" w:cstheme="minorEastAsia"/>
          <w:b/>
          <w:bCs/>
          <w:color w:val="000000" w:themeColor="text1"/>
          <w:sz w:val="24"/>
          <w:szCs w:val="28"/>
        </w:rPr>
      </w:pPr>
      <w:r>
        <w:rPr>
          <w:rFonts w:hint="eastAsia" w:asciiTheme="minorEastAsia" w:hAnsiTheme="minorEastAsia" w:eastAsiaTheme="minorEastAsia" w:cstheme="minorEastAsia"/>
          <w:b/>
          <w:bCs/>
          <w:color w:val="000000" w:themeColor="text1"/>
          <w:sz w:val="24"/>
          <w:szCs w:val="28"/>
        </w:rPr>
        <w:t>三、商务要求</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1、投标货物质量严格符合国家规定标准，售后由投标人负责；</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2、必须提供符合要求的商品，在使用过程中若发现提供的商品存在质量问题，应将不合格的产品免费更换达到合格的产品，投标人承担供货及退、换货的运输费用、包装费用及在货物运输中的损失、风险等费用；</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3、投标人应保证货物必须是未经使用的全新的原装产品，并保证其在正常使用和维护保养条件下，在其使用寿命周期内具有满意的性能。</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4、免费质保期：2年。</w:t>
      </w:r>
      <w:r>
        <w:rPr>
          <w:rFonts w:hint="eastAsia" w:asciiTheme="minorEastAsia" w:hAnsiTheme="minorEastAsia" w:eastAsiaTheme="minorEastAsia" w:cstheme="minorEastAsia"/>
          <w:bCs/>
          <w:color w:val="000000" w:themeColor="text1"/>
          <w:sz w:val="24"/>
          <w:szCs w:val="24"/>
        </w:rPr>
        <w:t>在质保期终止后,招标人若提出需要长期维保的要求时,供货方应积极响应并作出承诺。</w:t>
      </w:r>
      <w:r>
        <w:rPr>
          <w:rFonts w:hint="eastAsia" w:asciiTheme="minorEastAsia" w:hAnsiTheme="minorEastAsia" w:eastAsiaTheme="minorEastAsia" w:cstheme="minorEastAsia"/>
          <w:bCs/>
          <w:color w:val="000000" w:themeColor="text1"/>
          <w:sz w:val="24"/>
          <w:szCs w:val="28"/>
        </w:rPr>
        <w:t>（从验收合格之日起计算）</w:t>
      </w:r>
    </w:p>
    <w:p>
      <w:pPr>
        <w:spacing w:line="460" w:lineRule="exact"/>
        <w:ind w:firstLine="480" w:firstLineChars="200"/>
        <w:jc w:val="left"/>
        <w:rPr>
          <w:rFonts w:asciiTheme="minorEastAsia" w:hAnsiTheme="minorEastAsia" w:eastAsiaTheme="minorEastAsia" w:cstheme="minorEastAsia"/>
          <w:bCs/>
          <w:snapToGrid w:val="0"/>
          <w:color w:val="000000" w:themeColor="text1"/>
          <w:sz w:val="24"/>
          <w:szCs w:val="24"/>
        </w:rPr>
      </w:pPr>
      <w:r>
        <w:rPr>
          <w:rFonts w:hint="eastAsia" w:asciiTheme="minorEastAsia" w:hAnsiTheme="minorEastAsia" w:eastAsiaTheme="minorEastAsia" w:cstheme="minorEastAsia"/>
          <w:color w:val="000000" w:themeColor="text1"/>
          <w:sz w:val="24"/>
          <w:szCs w:val="28"/>
        </w:rPr>
        <w:t>5、</w:t>
      </w:r>
      <w:r>
        <w:rPr>
          <w:rFonts w:hint="eastAsia" w:asciiTheme="minorEastAsia" w:hAnsiTheme="minorEastAsia" w:eastAsiaTheme="minorEastAsia" w:cstheme="minorEastAsia"/>
          <w:bCs/>
          <w:color w:val="000000" w:themeColor="text1"/>
          <w:sz w:val="24"/>
          <w:szCs w:val="28"/>
        </w:rPr>
        <w:t>售后服务：</w:t>
      </w:r>
      <w:r>
        <w:rPr>
          <w:rFonts w:hint="eastAsia" w:asciiTheme="minorEastAsia" w:hAnsiTheme="minorEastAsia" w:eastAsiaTheme="minorEastAsia" w:cstheme="minorEastAsia"/>
          <w:bCs/>
          <w:snapToGrid w:val="0"/>
          <w:color w:val="000000" w:themeColor="text1"/>
          <w:sz w:val="24"/>
          <w:szCs w:val="24"/>
        </w:rPr>
        <w:t>2年内由中标人无偿承担售后服务责任。</w:t>
      </w:r>
    </w:p>
    <w:p>
      <w:pPr>
        <w:spacing w:line="460" w:lineRule="exact"/>
        <w:ind w:firstLine="480" w:firstLineChars="200"/>
        <w:jc w:val="left"/>
        <w:rPr>
          <w:rFonts w:asciiTheme="minorEastAsia" w:hAnsiTheme="minorEastAsia" w:eastAsiaTheme="minorEastAsia" w:cstheme="minorEastAsia"/>
          <w:bCs/>
          <w:color w:val="000000" w:themeColor="text1"/>
          <w:sz w:val="24"/>
          <w:szCs w:val="28"/>
          <w:highlight w:val="yellow"/>
        </w:rPr>
      </w:pPr>
      <w:r>
        <w:rPr>
          <w:rFonts w:hint="eastAsia" w:asciiTheme="minorEastAsia" w:hAnsiTheme="minorEastAsia" w:eastAsiaTheme="minorEastAsia" w:cstheme="minorEastAsia"/>
          <w:bCs/>
          <w:color w:val="000000" w:themeColor="text1"/>
          <w:sz w:val="24"/>
          <w:szCs w:val="28"/>
        </w:rPr>
        <w:t>5、质量要求：</w:t>
      </w:r>
      <w:r>
        <w:rPr>
          <w:rFonts w:hint="eastAsia" w:asciiTheme="minorEastAsia" w:hAnsiTheme="minorEastAsia" w:eastAsiaTheme="minorEastAsia" w:cstheme="minorEastAsia"/>
          <w:color w:val="000000" w:themeColor="text1"/>
          <w:sz w:val="24"/>
          <w:szCs w:val="24"/>
          <w:lang w:val="zh-CN"/>
        </w:rPr>
        <w:t>达到国家、行业现行验收规范合格等级标准</w:t>
      </w:r>
      <w:r>
        <w:rPr>
          <w:rFonts w:hint="eastAsia" w:asciiTheme="minorEastAsia" w:hAnsiTheme="minorEastAsia" w:eastAsiaTheme="minorEastAsia" w:cstheme="minorEastAsia"/>
          <w:bCs/>
          <w:color w:val="000000" w:themeColor="text1"/>
          <w:sz w:val="24"/>
          <w:szCs w:val="28"/>
        </w:rPr>
        <w:t>。</w:t>
      </w:r>
    </w:p>
    <w:p>
      <w:pPr>
        <w:adjustRightInd w:val="0"/>
        <w:snapToGrid w:val="0"/>
        <w:spacing w:line="460" w:lineRule="exact"/>
        <w:ind w:firstLine="480" w:firstLineChars="200"/>
        <w:jc w:val="left"/>
        <w:rPr>
          <w:rFonts w:asciiTheme="minorEastAsia" w:hAnsiTheme="minorEastAsia" w:eastAsiaTheme="minorEastAsia" w:cstheme="minorEastAsia"/>
          <w:bCs/>
          <w:color w:val="000000" w:themeColor="text1"/>
          <w:sz w:val="24"/>
          <w:szCs w:val="24"/>
          <w:highlight w:val="yellow"/>
        </w:rPr>
      </w:pPr>
      <w:r>
        <w:rPr>
          <w:rFonts w:hint="eastAsia" w:asciiTheme="minorEastAsia" w:hAnsiTheme="minorEastAsia" w:eastAsiaTheme="minorEastAsia" w:cstheme="minorEastAsia"/>
          <w:bCs/>
          <w:color w:val="000000" w:themeColor="text1"/>
          <w:sz w:val="24"/>
          <w:szCs w:val="28"/>
        </w:rPr>
        <w:t>7、</w:t>
      </w:r>
      <w:r>
        <w:rPr>
          <w:rFonts w:hint="eastAsia" w:asciiTheme="minorEastAsia" w:hAnsiTheme="minorEastAsia" w:eastAsiaTheme="minorEastAsia" w:cstheme="minorEastAsia"/>
          <w:color w:val="000000" w:themeColor="text1"/>
          <w:sz w:val="24"/>
          <w:szCs w:val="28"/>
        </w:rPr>
        <w:t>付款方式：</w:t>
      </w:r>
      <w:r>
        <w:rPr>
          <w:rFonts w:hint="eastAsia" w:asciiTheme="minorEastAsia" w:hAnsiTheme="minorEastAsia" w:eastAsiaTheme="minorEastAsia" w:cstheme="minorEastAsia"/>
          <w:color w:val="000000" w:themeColor="text1"/>
          <w:sz w:val="24"/>
          <w:szCs w:val="28"/>
          <w:highlight w:val="none"/>
        </w:rPr>
        <w:t>合同货物验收合格并安装完毕后，支付完成合同价款的95%，剩余完成合同价款的5%作质保金，质保期满2年后无质量问题退还（不计利息）。</w:t>
      </w:r>
    </w:p>
    <w:p>
      <w:pPr>
        <w:spacing w:line="460" w:lineRule="exact"/>
        <w:ind w:firstLine="480" w:firstLineChars="200"/>
        <w:jc w:val="left"/>
        <w:rPr>
          <w:rFonts w:asciiTheme="minorEastAsia" w:hAnsiTheme="minorEastAsia" w:eastAsiaTheme="minorEastAsia" w:cstheme="minorEastAsia"/>
          <w:color w:val="000000" w:themeColor="text1"/>
          <w:sz w:val="24"/>
          <w:szCs w:val="28"/>
        </w:rPr>
      </w:pPr>
    </w:p>
    <w:p>
      <w:pPr>
        <w:pStyle w:val="34"/>
        <w:rPr>
          <w:rFonts w:asciiTheme="minorEastAsia" w:hAnsiTheme="minorEastAsia" w:eastAsiaTheme="minorEastAsia" w:cstheme="minorEastAsia"/>
          <w:color w:val="000000" w:themeColor="text1"/>
        </w:rPr>
      </w:pPr>
    </w:p>
    <w:p>
      <w:pPr>
        <w:pStyle w:val="2"/>
        <w:pageBreakBefore/>
        <w:rPr>
          <w:rFonts w:asciiTheme="minorEastAsia" w:hAnsiTheme="minorEastAsia" w:eastAsiaTheme="minorEastAsia" w:cstheme="minorEastAsia"/>
          <w:color w:val="000000" w:themeColor="text1"/>
        </w:rPr>
      </w:pPr>
      <w:bookmarkStart w:id="416" w:name="_Toc482390686"/>
      <w:bookmarkStart w:id="417" w:name="_Toc482390559"/>
      <w:bookmarkStart w:id="418" w:name="_Toc505952924"/>
      <w:bookmarkStart w:id="419" w:name="_Toc484129885"/>
      <w:bookmarkStart w:id="420" w:name="_Toc522293544"/>
      <w:bookmarkStart w:id="421" w:name="_Toc4898"/>
      <w:bookmarkStart w:id="422" w:name="_Toc25360"/>
      <w:bookmarkStart w:id="423" w:name="_Toc4841"/>
      <w:bookmarkStart w:id="424" w:name="_Toc18484"/>
      <w:bookmarkStart w:id="425" w:name="_Toc16027"/>
      <w:r>
        <w:rPr>
          <w:rFonts w:hint="eastAsia" w:asciiTheme="minorEastAsia" w:hAnsiTheme="minorEastAsia" w:eastAsiaTheme="minorEastAsia" w:cstheme="minorEastAsia"/>
          <w:color w:val="000000" w:themeColor="text1"/>
        </w:rPr>
        <w:t>第六章</w:t>
      </w:r>
      <w:bookmarkEnd w:id="416"/>
      <w:bookmarkEnd w:id="417"/>
      <w:bookmarkEnd w:id="418"/>
      <w:bookmarkEnd w:id="419"/>
      <w:r>
        <w:rPr>
          <w:rFonts w:hint="eastAsia" w:asciiTheme="minorEastAsia" w:hAnsiTheme="minorEastAsia" w:eastAsiaTheme="minorEastAsia" w:cstheme="minorEastAsia"/>
          <w:color w:val="000000" w:themeColor="text1"/>
        </w:rPr>
        <w:t>投标文件格式</w:t>
      </w:r>
      <w:bookmarkEnd w:id="420"/>
      <w:bookmarkEnd w:id="421"/>
      <w:bookmarkEnd w:id="422"/>
      <w:bookmarkEnd w:id="423"/>
      <w:bookmarkEnd w:id="424"/>
      <w:bookmarkEnd w:id="425"/>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bdr w:val="single" w:color="auto" w:sz="4" w:space="0"/>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jc w:val="center"/>
        <w:outlineLvl w:val="0"/>
        <w:rPr>
          <w:rFonts w:asciiTheme="minorEastAsia" w:hAnsiTheme="minorEastAsia" w:eastAsiaTheme="minorEastAsia" w:cstheme="minorEastAsia"/>
          <w:color w:val="000000" w:themeColor="text1"/>
          <w:sz w:val="32"/>
          <w:szCs w:val="32"/>
        </w:rPr>
      </w:pPr>
      <w:bookmarkStart w:id="426" w:name="_Toc12763"/>
      <w:bookmarkStart w:id="427" w:name="_Toc9685"/>
      <w:bookmarkStart w:id="428" w:name="_Toc18947"/>
      <w:bookmarkStart w:id="429" w:name="_Toc27712"/>
      <w:bookmarkStart w:id="430" w:name="_Toc501"/>
      <w:bookmarkStart w:id="431" w:name="_Toc24835"/>
      <w:r>
        <w:rPr>
          <w:rFonts w:hint="eastAsia" w:asciiTheme="minorEastAsia" w:hAnsiTheme="minorEastAsia" w:eastAsiaTheme="minorEastAsia" w:cstheme="minorEastAsia"/>
          <w:color w:val="000000" w:themeColor="text1"/>
          <w:sz w:val="32"/>
          <w:szCs w:val="32"/>
        </w:rPr>
        <w:t>____________________（项目名称）</w:t>
      </w:r>
      <w:bookmarkEnd w:id="426"/>
      <w:bookmarkEnd w:id="427"/>
      <w:bookmarkEnd w:id="428"/>
      <w:bookmarkEnd w:id="429"/>
      <w:bookmarkEnd w:id="430"/>
      <w:bookmarkEnd w:id="431"/>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jc w:val="center"/>
        <w:outlineLvl w:val="0"/>
        <w:rPr>
          <w:rFonts w:asciiTheme="minorEastAsia" w:hAnsiTheme="minorEastAsia" w:eastAsiaTheme="minorEastAsia" w:cstheme="minorEastAsia"/>
          <w:color w:val="000000" w:themeColor="text1"/>
          <w:sz w:val="72"/>
          <w:szCs w:val="72"/>
        </w:rPr>
      </w:pPr>
      <w:bookmarkStart w:id="432" w:name="_Toc31871"/>
      <w:bookmarkStart w:id="433" w:name="_Toc19954"/>
      <w:bookmarkStart w:id="434" w:name="_Toc19662"/>
      <w:bookmarkStart w:id="435" w:name="_Toc14964"/>
      <w:bookmarkStart w:id="436" w:name="_Toc9855"/>
      <w:bookmarkStart w:id="437" w:name="_Toc3921"/>
      <w:r>
        <w:rPr>
          <w:rFonts w:hint="eastAsia" w:asciiTheme="minorEastAsia" w:hAnsiTheme="minorEastAsia" w:eastAsiaTheme="minorEastAsia" w:cstheme="minorEastAsia"/>
          <w:color w:val="000000" w:themeColor="text1"/>
          <w:sz w:val="72"/>
          <w:szCs w:val="72"/>
        </w:rPr>
        <w:t>投标文件</w:t>
      </w:r>
      <w:bookmarkEnd w:id="432"/>
      <w:bookmarkEnd w:id="433"/>
      <w:bookmarkEnd w:id="434"/>
      <w:bookmarkEnd w:id="435"/>
      <w:bookmarkEnd w:id="436"/>
      <w:bookmarkEnd w:id="437"/>
    </w:p>
    <w:p>
      <w:pPr>
        <w:pStyle w:val="34"/>
        <w:ind w:firstLine="2380" w:firstLineChars="850"/>
        <w:rPr>
          <w:rFonts w:asciiTheme="minorEastAsia" w:hAnsiTheme="minorEastAsia" w:eastAsiaTheme="minorEastAsia" w:cstheme="minorEastAsia"/>
          <w:color w:val="000000" w:themeColor="text1"/>
          <w:sz w:val="28"/>
          <w:szCs w:val="28"/>
        </w:rPr>
      </w:pPr>
    </w:p>
    <w:p>
      <w:pPr>
        <w:pStyle w:val="34"/>
        <w:ind w:firstLine="2660" w:firstLineChars="950"/>
        <w:rPr>
          <w:rFonts w:asciiTheme="minorEastAsia" w:hAnsiTheme="minorEastAsia" w:eastAsiaTheme="minorEastAsia" w:cstheme="minorEastAsia"/>
          <w:color w:val="000000" w:themeColor="text1"/>
          <w:szCs w:val="22"/>
        </w:rPr>
      </w:pPr>
      <w:r>
        <w:rPr>
          <w:rFonts w:hint="eastAsia" w:asciiTheme="minorEastAsia" w:hAnsiTheme="minorEastAsia" w:eastAsiaTheme="minorEastAsia" w:cstheme="minorEastAsia"/>
          <w:color w:val="000000" w:themeColor="text1"/>
          <w:sz w:val="28"/>
          <w:szCs w:val="28"/>
        </w:rPr>
        <w:t>项目编号：</w:t>
      </w:r>
    </w:p>
    <w:p>
      <w:pPr>
        <w:rPr>
          <w:rFonts w:asciiTheme="minorEastAsia" w:hAnsiTheme="minorEastAsia" w:eastAsiaTheme="minorEastAsia" w:cstheme="minorEastAsia"/>
          <w:color w:val="000000" w:themeColor="text1"/>
        </w:rPr>
      </w:pPr>
    </w:p>
    <w:p>
      <w:pPr>
        <w:jc w:val="center"/>
        <w:outlineLvl w:val="0"/>
        <w:rPr>
          <w:rFonts w:asciiTheme="minorEastAsia" w:hAnsiTheme="minorEastAsia" w:eastAsiaTheme="minorEastAsia" w:cstheme="minorEastAsia"/>
          <w:b/>
          <w:color w:val="000000" w:themeColor="text1"/>
          <w:sz w:val="32"/>
          <w:szCs w:val="32"/>
        </w:rPr>
      </w:pPr>
      <w:bookmarkStart w:id="438" w:name="_Toc29103"/>
      <w:bookmarkStart w:id="439" w:name="_Toc18122"/>
      <w:bookmarkStart w:id="440" w:name="_Toc22102"/>
      <w:bookmarkStart w:id="441" w:name="_Toc14755"/>
      <w:bookmarkStart w:id="442" w:name="_Toc26846"/>
      <w:bookmarkStart w:id="443" w:name="_Toc5574"/>
      <w:r>
        <w:rPr>
          <w:rFonts w:hint="eastAsia" w:asciiTheme="minorEastAsia" w:hAnsiTheme="minorEastAsia" w:eastAsiaTheme="minorEastAsia" w:cstheme="minorEastAsia"/>
          <w:b/>
          <w:color w:val="000000" w:themeColor="text1"/>
          <w:sz w:val="32"/>
          <w:szCs w:val="32"/>
        </w:rPr>
        <w:t>（正本或副本）</w:t>
      </w:r>
      <w:bookmarkEnd w:id="438"/>
      <w:bookmarkEnd w:id="439"/>
      <w:bookmarkEnd w:id="440"/>
      <w:bookmarkEnd w:id="441"/>
      <w:bookmarkEnd w:id="442"/>
      <w:bookmarkEnd w:id="443"/>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ind w:firstLine="640"/>
        <w:jc w:val="left"/>
        <w:outlineLvl w:val="0"/>
        <w:rPr>
          <w:rFonts w:asciiTheme="minorEastAsia" w:hAnsiTheme="minorEastAsia" w:eastAsiaTheme="minorEastAsia" w:cstheme="minorEastAsia"/>
          <w:color w:val="000000" w:themeColor="text1"/>
          <w:sz w:val="32"/>
          <w:szCs w:val="32"/>
        </w:rPr>
      </w:pPr>
      <w:bookmarkStart w:id="444" w:name="_Toc17294"/>
      <w:bookmarkStart w:id="445" w:name="_Toc24955"/>
      <w:bookmarkStart w:id="446" w:name="_Toc29999"/>
      <w:bookmarkStart w:id="447" w:name="_Toc25824"/>
      <w:bookmarkStart w:id="448" w:name="_Toc4195"/>
      <w:bookmarkStart w:id="449" w:name="_Toc8934"/>
      <w:r>
        <w:rPr>
          <w:rFonts w:hint="eastAsia" w:asciiTheme="minorEastAsia" w:hAnsiTheme="minorEastAsia" w:eastAsiaTheme="minorEastAsia" w:cstheme="minorEastAsia"/>
          <w:color w:val="000000" w:themeColor="text1"/>
          <w:sz w:val="32"/>
          <w:szCs w:val="32"/>
        </w:rPr>
        <w:t>投标人：（盖单位章）</w:t>
      </w:r>
      <w:bookmarkEnd w:id="444"/>
      <w:bookmarkEnd w:id="445"/>
      <w:bookmarkEnd w:id="446"/>
      <w:bookmarkEnd w:id="447"/>
      <w:bookmarkEnd w:id="448"/>
      <w:bookmarkEnd w:id="449"/>
    </w:p>
    <w:p>
      <w:pPr>
        <w:ind w:firstLine="640"/>
        <w:rPr>
          <w:rFonts w:asciiTheme="minorEastAsia" w:hAnsiTheme="minorEastAsia" w:eastAsiaTheme="minorEastAsia" w:cstheme="minorEastAsia"/>
          <w:color w:val="000000" w:themeColor="text1"/>
          <w:sz w:val="32"/>
          <w:szCs w:val="32"/>
        </w:rPr>
      </w:pPr>
    </w:p>
    <w:p>
      <w:pPr>
        <w:ind w:firstLine="640"/>
        <w:outlineLvl w:val="0"/>
        <w:rPr>
          <w:rFonts w:asciiTheme="minorEastAsia" w:hAnsiTheme="minorEastAsia" w:eastAsiaTheme="minorEastAsia" w:cstheme="minorEastAsia"/>
          <w:color w:val="000000" w:themeColor="text1"/>
          <w:sz w:val="32"/>
          <w:szCs w:val="32"/>
        </w:rPr>
      </w:pPr>
      <w:bookmarkStart w:id="450" w:name="_Toc21189"/>
      <w:bookmarkStart w:id="451" w:name="_Toc6408"/>
      <w:bookmarkStart w:id="452" w:name="_Toc24410"/>
      <w:bookmarkStart w:id="453" w:name="_Toc32253"/>
      <w:bookmarkStart w:id="454" w:name="_Toc16197"/>
      <w:bookmarkStart w:id="455" w:name="_Toc19886"/>
      <w:r>
        <w:rPr>
          <w:rFonts w:hint="eastAsia" w:asciiTheme="minorEastAsia" w:hAnsiTheme="minorEastAsia" w:eastAsiaTheme="minorEastAsia" w:cstheme="minorEastAsia"/>
          <w:color w:val="000000" w:themeColor="text1"/>
          <w:sz w:val="32"/>
          <w:szCs w:val="32"/>
        </w:rPr>
        <w:t>法定代表人或授权委托人（签章）</w:t>
      </w:r>
      <w:bookmarkEnd w:id="450"/>
      <w:bookmarkEnd w:id="451"/>
      <w:bookmarkEnd w:id="452"/>
      <w:bookmarkEnd w:id="453"/>
      <w:bookmarkEnd w:id="454"/>
      <w:bookmarkEnd w:id="455"/>
    </w:p>
    <w:p>
      <w:pPr>
        <w:ind w:firstLine="640"/>
        <w:rPr>
          <w:rFonts w:asciiTheme="minorEastAsia" w:hAnsiTheme="minorEastAsia" w:eastAsiaTheme="minorEastAsia" w:cstheme="minorEastAsia"/>
          <w:color w:val="000000" w:themeColor="text1"/>
          <w:sz w:val="32"/>
          <w:szCs w:val="32"/>
        </w:rPr>
      </w:pPr>
    </w:p>
    <w:p>
      <w:pPr>
        <w:ind w:firstLine="640"/>
        <w:outlineLvl w:val="0"/>
        <w:rPr>
          <w:rFonts w:asciiTheme="minorEastAsia" w:hAnsiTheme="minorEastAsia" w:eastAsiaTheme="minorEastAsia" w:cstheme="minorEastAsia"/>
          <w:color w:val="000000" w:themeColor="text1"/>
          <w:sz w:val="32"/>
          <w:szCs w:val="32"/>
        </w:rPr>
      </w:pPr>
      <w:bookmarkStart w:id="456" w:name="_Toc22803"/>
      <w:bookmarkStart w:id="457" w:name="_Toc29542"/>
      <w:bookmarkStart w:id="458" w:name="_Toc1622"/>
      <w:bookmarkStart w:id="459" w:name="_Toc5498"/>
      <w:bookmarkStart w:id="460" w:name="_Toc24674"/>
      <w:bookmarkStart w:id="461" w:name="_Toc18096"/>
      <w:r>
        <w:rPr>
          <w:rFonts w:hint="eastAsia" w:asciiTheme="minorEastAsia" w:hAnsiTheme="minorEastAsia" w:eastAsiaTheme="minorEastAsia" w:cstheme="minorEastAsia"/>
          <w:color w:val="000000" w:themeColor="text1"/>
          <w:sz w:val="32"/>
          <w:szCs w:val="32"/>
        </w:rPr>
        <w:t>日期：</w:t>
      </w:r>
      <w:r>
        <w:rPr>
          <w:rFonts w:hint="eastAsia" w:asciiTheme="minorEastAsia" w:hAnsiTheme="minorEastAsia" w:eastAsiaTheme="minorEastAsia" w:cstheme="minorEastAsia"/>
          <w:color w:val="000000" w:themeColor="text1"/>
          <w:sz w:val="32"/>
          <w:szCs w:val="32"/>
          <w:lang w:val="en-US" w:eastAsia="zh-CN"/>
        </w:rPr>
        <w:t xml:space="preserve">  </w:t>
      </w:r>
      <w:r>
        <w:rPr>
          <w:rFonts w:hint="eastAsia" w:asciiTheme="minorEastAsia" w:hAnsiTheme="minorEastAsia" w:eastAsiaTheme="minorEastAsia" w:cstheme="minorEastAsia"/>
          <w:color w:val="000000" w:themeColor="text1"/>
          <w:sz w:val="32"/>
          <w:szCs w:val="32"/>
        </w:rPr>
        <w:t>年</w:t>
      </w:r>
      <w:r>
        <w:rPr>
          <w:rFonts w:hint="eastAsia" w:asciiTheme="minorEastAsia" w:hAnsiTheme="minorEastAsia" w:eastAsiaTheme="minorEastAsia" w:cstheme="minorEastAsia"/>
          <w:color w:val="000000" w:themeColor="text1"/>
          <w:sz w:val="32"/>
          <w:szCs w:val="32"/>
          <w:lang w:val="en-US" w:eastAsia="zh-CN"/>
        </w:rPr>
        <w:t xml:space="preserve">  </w:t>
      </w:r>
      <w:r>
        <w:rPr>
          <w:rFonts w:hint="eastAsia" w:asciiTheme="minorEastAsia" w:hAnsiTheme="minorEastAsia" w:eastAsiaTheme="minorEastAsia" w:cstheme="minorEastAsia"/>
          <w:color w:val="000000" w:themeColor="text1"/>
          <w:sz w:val="32"/>
          <w:szCs w:val="32"/>
        </w:rPr>
        <w:t>月</w:t>
      </w:r>
      <w:r>
        <w:rPr>
          <w:rFonts w:hint="eastAsia" w:asciiTheme="minorEastAsia" w:hAnsiTheme="minorEastAsia" w:eastAsiaTheme="minorEastAsia" w:cstheme="minorEastAsia"/>
          <w:color w:val="000000" w:themeColor="text1"/>
          <w:sz w:val="32"/>
          <w:szCs w:val="32"/>
          <w:lang w:val="en-US" w:eastAsia="zh-CN"/>
        </w:rPr>
        <w:t xml:space="preserve">  </w:t>
      </w:r>
      <w:r>
        <w:rPr>
          <w:rFonts w:hint="eastAsia" w:asciiTheme="minorEastAsia" w:hAnsiTheme="minorEastAsia" w:eastAsiaTheme="minorEastAsia" w:cstheme="minorEastAsia"/>
          <w:color w:val="000000" w:themeColor="text1"/>
          <w:sz w:val="32"/>
          <w:szCs w:val="32"/>
        </w:rPr>
        <w:t>日</w:t>
      </w:r>
      <w:bookmarkEnd w:id="456"/>
      <w:bookmarkEnd w:id="457"/>
      <w:bookmarkEnd w:id="458"/>
      <w:bookmarkEnd w:id="459"/>
      <w:bookmarkEnd w:id="460"/>
      <w:bookmarkEnd w:id="461"/>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pStyle w:val="187"/>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bookmarkStart w:id="462" w:name="_Toc477717226"/>
      <w:bookmarkStart w:id="463" w:name="_Toc21945811"/>
      <w:bookmarkStart w:id="464" w:name="_Toc22170"/>
      <w:bookmarkStart w:id="465" w:name="_Toc17091"/>
      <w:bookmarkStart w:id="466" w:name="_Toc184"/>
      <w:bookmarkStart w:id="467" w:name="_Toc477717228"/>
      <w:r>
        <w:rPr>
          <w:rFonts w:hint="eastAsia" w:asciiTheme="minorEastAsia" w:hAnsiTheme="minorEastAsia" w:eastAsiaTheme="minorEastAsia" w:cstheme="minorEastAsia"/>
          <w:color w:val="000000" w:themeColor="text1"/>
          <w:highlight w:val="white"/>
        </w:rPr>
        <w:t>目录</w:t>
      </w:r>
      <w:bookmarkEnd w:id="462"/>
      <w:r>
        <w:rPr>
          <w:rFonts w:hint="eastAsia" w:asciiTheme="minorEastAsia" w:hAnsiTheme="minorEastAsia" w:eastAsiaTheme="minorEastAsia" w:cstheme="minorEastAsia"/>
          <w:color w:val="000000" w:themeColor="text1"/>
        </w:rPr>
        <w:t>（参考格式）</w:t>
      </w:r>
      <w:bookmarkEnd w:id="463"/>
      <w:bookmarkEnd w:id="464"/>
      <w:bookmarkEnd w:id="465"/>
      <w:bookmarkEnd w:id="466"/>
    </w:p>
    <w:p>
      <w:pPr>
        <w:pStyle w:val="209"/>
        <w:rPr>
          <w:rFonts w:asciiTheme="minorEastAsia" w:hAnsiTheme="minorEastAsia" w:eastAsiaTheme="minorEastAsia" w:cstheme="minorEastAsia"/>
          <w:color w:val="000000" w:themeColor="text1"/>
        </w:rPr>
      </w:pPr>
    </w:p>
    <w:p>
      <w:pPr>
        <w:pStyle w:val="437"/>
        <w:spacing w:line="460" w:lineRule="exact"/>
        <w:ind w:firstLine="1080" w:firstLineChars="450"/>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开标一览表</w:t>
      </w:r>
    </w:p>
    <w:p>
      <w:pPr>
        <w:pStyle w:val="437"/>
        <w:spacing w:line="460" w:lineRule="exact"/>
        <w:ind w:firstLine="1080" w:firstLineChars="4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一、商务文件</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（一）投标函；</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（二）法定代表人身份证明或附有法定代表人身份证明的授权委托书；</w:t>
      </w:r>
    </w:p>
    <w:p>
      <w:pPr>
        <w:pStyle w:val="437"/>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（三）投标人基本情况；</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（四）</w:t>
      </w:r>
      <w:r>
        <w:rPr>
          <w:rFonts w:hint="eastAsia" w:asciiTheme="minorEastAsia" w:hAnsiTheme="minorEastAsia" w:eastAsiaTheme="minorEastAsia" w:cstheme="minorEastAsia"/>
          <w:color w:val="000000" w:themeColor="text1"/>
          <w:sz w:val="24"/>
          <w:szCs w:val="24"/>
        </w:rPr>
        <w:t>项目负责人简历表</w:t>
      </w:r>
      <w:r>
        <w:rPr>
          <w:rFonts w:hint="eastAsia" w:asciiTheme="minorEastAsia" w:hAnsiTheme="minorEastAsia" w:eastAsiaTheme="minorEastAsia" w:cstheme="minorEastAsia"/>
          <w:color w:val="000000" w:themeColor="text1"/>
          <w:sz w:val="24"/>
          <w:szCs w:val="24"/>
          <w:highlight w:val="white"/>
        </w:rPr>
        <w:t>；</w:t>
      </w:r>
    </w:p>
    <w:p>
      <w:pPr>
        <w:pStyle w:val="437"/>
        <w:spacing w:line="460" w:lineRule="exact"/>
        <w:ind w:firstLine="960" w:firstLineChars="400"/>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（五）投标人类似项目业绩表；</w:t>
      </w:r>
    </w:p>
    <w:p>
      <w:pPr>
        <w:pStyle w:val="437"/>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（六）招标文件要求提供或投标人认为需提供的其它资料</w:t>
      </w:r>
      <w:r>
        <w:rPr>
          <w:rFonts w:hint="eastAsia" w:asciiTheme="minorEastAsia" w:hAnsiTheme="minorEastAsia" w:eastAsiaTheme="minorEastAsia" w:cstheme="minorEastAsia"/>
          <w:color w:val="000000" w:themeColor="text1"/>
          <w:sz w:val="24"/>
          <w:szCs w:val="24"/>
          <w:highlight w:val="white"/>
        </w:rPr>
        <w:t>；</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（七）资格性检查对照表；</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（八）符合性检查对照表；</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（九）商务评议对照表；</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color w:val="000000" w:themeColor="text1"/>
          <w:sz w:val="24"/>
          <w:szCs w:val="24"/>
          <w:highlight w:val="white"/>
        </w:rPr>
        <w:t>（十）技术评议对照表。</w:t>
      </w:r>
    </w:p>
    <w:p>
      <w:pPr>
        <w:pStyle w:val="437"/>
        <w:spacing w:line="460" w:lineRule="exact"/>
        <w:ind w:firstLine="1080" w:firstLineChars="4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二、技术文件</w:t>
      </w:r>
    </w:p>
    <w:p>
      <w:pPr>
        <w:pStyle w:val="446"/>
        <w:spacing w:line="460" w:lineRule="exact"/>
        <w:rPr>
          <w:rFonts w:asciiTheme="minorEastAsia" w:hAnsiTheme="minorEastAsia" w:eastAsiaTheme="minorEastAsia" w:cstheme="minorEastAsia"/>
          <w:color w:val="000000" w:themeColor="text1"/>
          <w:sz w:val="24"/>
          <w:szCs w:val="24"/>
          <w:highlight w:val="white"/>
        </w:rPr>
      </w:pPr>
      <w:r>
        <w:rPr>
          <w:rFonts w:hint="eastAsia" w:asciiTheme="minorEastAsia" w:hAnsiTheme="minorEastAsia" w:eastAsiaTheme="minorEastAsia" w:cstheme="minorEastAsia"/>
          <w:b/>
          <w:bCs/>
          <w:color w:val="000000" w:themeColor="text1"/>
          <w:sz w:val="24"/>
          <w:szCs w:val="24"/>
          <w:highlight w:val="white"/>
        </w:rPr>
        <w:br w:type="page"/>
      </w:r>
    </w:p>
    <w:bookmarkEnd w:id="467"/>
    <w:p>
      <w:pPr>
        <w:pStyle w:val="436"/>
        <w:rPr>
          <w:rFonts w:asciiTheme="minorEastAsia" w:hAnsiTheme="minorEastAsia" w:eastAsiaTheme="minorEastAsia" w:cstheme="minorEastAsia"/>
          <w:color w:val="000000" w:themeColor="text1"/>
          <w:highlight w:val="white"/>
        </w:rPr>
      </w:pPr>
      <w:bookmarkStart w:id="468" w:name="_Toc21945812"/>
      <w:bookmarkStart w:id="469" w:name="_Toc5863"/>
      <w:r>
        <w:rPr>
          <w:rFonts w:hint="eastAsia" w:asciiTheme="minorEastAsia" w:hAnsiTheme="minorEastAsia" w:eastAsiaTheme="minorEastAsia" w:cstheme="minorEastAsia"/>
          <w:color w:val="000000" w:themeColor="text1"/>
          <w:highlight w:val="white"/>
        </w:rPr>
        <w:t>开标一览表</w:t>
      </w:r>
      <w:bookmarkEnd w:id="468"/>
      <w:bookmarkEnd w:id="469"/>
    </w:p>
    <w:p>
      <w:pPr>
        <w:pStyle w:val="437"/>
        <w:rPr>
          <w:rFonts w:asciiTheme="minorEastAsia" w:hAnsiTheme="minorEastAsia" w:eastAsiaTheme="minorEastAsia" w:cstheme="minorEastAsia"/>
          <w:color w:val="000000" w:themeColor="text1"/>
          <w:highlight w:val="white"/>
        </w:rPr>
      </w:pPr>
    </w:p>
    <w:p>
      <w:pPr>
        <w:widowControl/>
        <w:adjustRightInd w:val="0"/>
        <w:snapToGrid w:val="0"/>
        <w:spacing w:before="120" w:after="120" w:line="500" w:lineRule="exact"/>
        <w:ind w:firstLine="720" w:firstLineChars="3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r>
        <w:rPr>
          <w:rFonts w:hint="eastAsia" w:asciiTheme="minorEastAsia" w:hAnsiTheme="minorEastAsia" w:eastAsiaTheme="minorEastAsia" w:cstheme="minorEastAsia"/>
          <w:color w:val="000000" w:themeColor="text1"/>
          <w:sz w:val="24"/>
          <w:szCs w:val="24"/>
          <w:u w:val="single"/>
        </w:rPr>
        <w:t>宜昌汽车客运中心站六楼会议室LED大屏采购及安装</w:t>
      </w:r>
    </w:p>
    <w:p>
      <w:pPr>
        <w:pStyle w:val="437"/>
        <w:ind w:firstLine="420"/>
        <w:rPr>
          <w:rFonts w:asciiTheme="minorEastAsia" w:hAnsiTheme="minorEastAsia" w:eastAsiaTheme="minorEastAsia" w:cstheme="minorEastAsia"/>
          <w:color w:val="000000" w:themeColor="text1"/>
          <w:szCs w:val="21"/>
          <w:highlight w:val="white"/>
        </w:rPr>
      </w:pPr>
    </w:p>
    <w:tbl>
      <w:tblPr>
        <w:tblStyle w:val="88"/>
        <w:tblpPr w:leftFromText="180" w:rightFromText="180" w:vertAnchor="text" w:horzAnchor="margin" w:tblpXSpec="center" w:tblpY="-37"/>
        <w:tblW w:w="817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56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553" w:type="dxa"/>
            <w:vAlign w:val="center"/>
          </w:tcPr>
          <w:p>
            <w:pPr>
              <w:widowControl/>
              <w:spacing w:before="120" w:after="120" w:line="360" w:lineRule="auto"/>
              <w:ind w:left="1276" w:hanging="107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投标报价（元）</w:t>
            </w:r>
          </w:p>
        </w:tc>
        <w:tc>
          <w:tcPr>
            <w:tcW w:w="5622" w:type="dxa"/>
            <w:vAlign w:val="center"/>
          </w:tcPr>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小写：</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553"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交货期</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交货地点</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质量要求</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质保期</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rPr>
            </w:pPr>
          </w:p>
        </w:tc>
      </w:tr>
    </w:tbl>
    <w:p>
      <w:pPr>
        <w:pStyle w:val="437"/>
        <w:rPr>
          <w:rFonts w:asciiTheme="minorEastAsia" w:hAnsiTheme="minorEastAsia" w:eastAsiaTheme="minorEastAsia" w:cstheme="minorEastAsia"/>
          <w:color w:val="000000" w:themeColor="text1"/>
          <w:highlight w:val="white"/>
        </w:rPr>
      </w:pPr>
    </w:p>
    <w:p>
      <w:pPr>
        <w:pStyle w:val="437"/>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widowControl/>
        <w:adjustRightInd w:val="0"/>
        <w:snapToGrid w:val="0"/>
        <w:spacing w:line="460" w:lineRule="exact"/>
        <w:ind w:firstLine="1080" w:firstLineChars="45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说明：所有价格均用人民币表示，单位为元。</w:t>
      </w:r>
    </w:p>
    <w:p>
      <w:pPr>
        <w:widowControl/>
        <w:adjustRightInd w:val="0"/>
        <w:snapToGrid w:val="0"/>
        <w:spacing w:line="460" w:lineRule="exact"/>
        <w:ind w:left="479" w:leftChars="228" w:firstLine="645" w:firstLineChars="269"/>
        <w:jc w:val="left"/>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投标单位名称：（盖章）</w:t>
      </w:r>
    </w:p>
    <w:p>
      <w:pPr>
        <w:widowControl/>
        <w:adjustRightInd w:val="0"/>
        <w:snapToGrid w:val="0"/>
        <w:spacing w:line="460" w:lineRule="exact"/>
        <w:ind w:left="716" w:leftChars="341" w:firstLine="405" w:firstLineChars="169"/>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法定代表人或授权委托人：（签字或盖章）</w:t>
      </w:r>
    </w:p>
    <w:p>
      <w:pPr>
        <w:widowControl/>
        <w:adjustRightInd w:val="0"/>
        <w:snapToGrid w:val="0"/>
        <w:spacing w:line="460" w:lineRule="exact"/>
        <w:ind w:left="716" w:leftChars="341" w:firstLine="405" w:firstLineChars="169"/>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日期：</w:t>
      </w:r>
      <w:r>
        <w:rPr>
          <w:rFonts w:hint="eastAsia" w:asciiTheme="minorEastAsia" w:hAnsiTheme="minorEastAsia" w:eastAsia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年</w:t>
      </w:r>
      <w:r>
        <w:rPr>
          <w:rFonts w:hint="eastAsia" w:asciiTheme="minorEastAsia" w:hAnsiTheme="minorEastAsia" w:eastAsia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日</w:t>
      </w: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7"/>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p>
    <w:p>
      <w:pPr>
        <w:pStyle w:val="437"/>
        <w:rPr>
          <w:rFonts w:asciiTheme="minorEastAsia" w:hAnsiTheme="minorEastAsia" w:eastAsiaTheme="minorEastAsia" w:cstheme="minorEastAsia"/>
          <w:color w:val="000000" w:themeColor="text1"/>
          <w:highlight w:val="white"/>
        </w:rPr>
      </w:pPr>
    </w:p>
    <w:p>
      <w:pPr>
        <w:pStyle w:val="437"/>
        <w:rPr>
          <w:rFonts w:asciiTheme="minorEastAsia" w:hAnsiTheme="minorEastAsia" w:eastAsiaTheme="minorEastAsia" w:cstheme="minorEastAsia"/>
          <w:color w:val="000000" w:themeColor="text1"/>
          <w:highlight w:val="white"/>
        </w:rPr>
      </w:pPr>
    </w:p>
    <w:p>
      <w:pPr>
        <w:pStyle w:val="436"/>
        <w:rPr>
          <w:rFonts w:asciiTheme="minorEastAsia" w:hAnsiTheme="minorEastAsia" w:eastAsiaTheme="minorEastAsia" w:cstheme="minorEastAsia"/>
          <w:color w:val="000000" w:themeColor="text1"/>
          <w:highlight w:val="white"/>
        </w:rPr>
      </w:pPr>
      <w:bookmarkStart w:id="470" w:name="_Toc21945813"/>
      <w:bookmarkStart w:id="471" w:name="_Toc8117"/>
      <w:r>
        <w:rPr>
          <w:rFonts w:hint="eastAsia" w:asciiTheme="minorEastAsia" w:hAnsiTheme="minorEastAsia" w:eastAsiaTheme="minorEastAsia" w:cstheme="minorEastAsia"/>
          <w:color w:val="000000" w:themeColor="text1"/>
          <w:highlight w:val="white"/>
        </w:rPr>
        <w:t>一、商务文件</w:t>
      </w:r>
      <w:bookmarkEnd w:id="470"/>
      <w:bookmarkEnd w:id="471"/>
    </w:p>
    <w:p>
      <w:pPr>
        <w:pStyle w:val="150"/>
        <w:jc w:val="center"/>
        <w:rPr>
          <w:rFonts w:asciiTheme="minorEastAsia" w:hAnsiTheme="minorEastAsia" w:eastAsiaTheme="minorEastAsia" w:cstheme="minorEastAsia"/>
          <w:color w:val="000000" w:themeColor="text1"/>
          <w:sz w:val="28"/>
        </w:rPr>
      </w:pPr>
      <w:bookmarkStart w:id="472" w:name="_Toc21945814"/>
      <w:r>
        <w:rPr>
          <w:rFonts w:hint="eastAsia" w:asciiTheme="minorEastAsia" w:hAnsiTheme="minorEastAsia" w:eastAsiaTheme="minorEastAsia" w:cstheme="minorEastAsia"/>
          <w:color w:val="000000" w:themeColor="text1"/>
          <w:sz w:val="28"/>
        </w:rPr>
        <w:t>投标函</w:t>
      </w:r>
      <w:bookmarkEnd w:id="472"/>
    </w:p>
    <w:p>
      <w:pPr>
        <w:pStyle w:val="437"/>
        <w:rPr>
          <w:rFonts w:asciiTheme="minorEastAsia" w:hAnsiTheme="minorEastAsia" w:eastAsiaTheme="minorEastAsia" w:cstheme="minorEastAsia"/>
          <w:color w:val="000000" w:themeColor="text1"/>
        </w:rPr>
      </w:pPr>
    </w:p>
    <w:p>
      <w:pPr>
        <w:pStyle w:val="446"/>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（招标人名称）：</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1．我方已仔细研究了（项目名称）招标文件（包括补充和修正文件）（如有）的全部内容，并对此无异议，愿意以本投标文件所附《开标一览表》申明的投标报价、交货期、质保期等承诺，按合同约定实施和完成项目，并保证质量达到</w:t>
      </w:r>
      <w:r>
        <w:rPr>
          <w:rFonts w:hint="eastAsia" w:asciiTheme="minorEastAsia" w:hAnsiTheme="minorEastAsia" w:eastAsiaTheme="minorEastAsia" w:cstheme="minorEastAsia"/>
          <w:color w:val="000000" w:themeColor="text1"/>
          <w:sz w:val="24"/>
          <w:szCs w:val="24"/>
          <w:highlight w:val="white"/>
          <w:u w:val="single"/>
        </w:rPr>
        <w:t>国家、行业现行验收规范合格等级</w:t>
      </w:r>
      <w:r>
        <w:rPr>
          <w:rFonts w:hint="eastAsia" w:asciiTheme="minorEastAsia" w:hAnsiTheme="minorEastAsia" w:eastAsiaTheme="minorEastAsia" w:cstheme="minorEastAsia"/>
          <w:color w:val="000000" w:themeColor="text1"/>
          <w:sz w:val="24"/>
          <w:szCs w:val="24"/>
          <w:highlight w:val="white"/>
        </w:rPr>
        <w:t>标准</w:t>
      </w:r>
      <w:r>
        <w:rPr>
          <w:rFonts w:hint="eastAsia" w:asciiTheme="minorEastAsia" w:hAnsiTheme="minorEastAsia" w:eastAsiaTheme="minorEastAsia" w:cstheme="minorEastAsia"/>
          <w:color w:val="000000" w:themeColor="text1"/>
          <w:sz w:val="24"/>
          <w:szCs w:val="24"/>
          <w:highlight w:val="white"/>
          <w:u w:val="single"/>
        </w:rPr>
        <w:t>标准</w:t>
      </w:r>
      <w:r>
        <w:rPr>
          <w:rFonts w:hint="eastAsia" w:asciiTheme="minorEastAsia" w:hAnsiTheme="minorEastAsia" w:eastAsiaTheme="minorEastAsia" w:cstheme="minorEastAsia"/>
          <w:color w:val="000000" w:themeColor="text1"/>
          <w:sz w:val="24"/>
          <w:szCs w:val="24"/>
          <w:highlight w:val="white"/>
        </w:rPr>
        <w:t>。</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highlight w:val="white"/>
          <w:u w:val="single"/>
        </w:rPr>
      </w:pPr>
      <w:r>
        <w:rPr>
          <w:rFonts w:hint="eastAsia" w:asciiTheme="minorEastAsia" w:hAnsiTheme="minorEastAsia" w:eastAsiaTheme="minorEastAsia" w:cstheme="minorEastAsia"/>
          <w:color w:val="000000" w:themeColor="text1"/>
          <w:sz w:val="24"/>
          <w:szCs w:val="24"/>
          <w:highlight w:val="white"/>
        </w:rPr>
        <w:t>2.我方拟派的项目负责人：</w:t>
      </w:r>
      <w:r>
        <w:rPr>
          <w:rFonts w:hint="eastAsia" w:asciiTheme="minorEastAsia" w:hAnsiTheme="minorEastAsia" w:eastAsiaTheme="minorEastAsia" w:cstheme="minorEastAsia"/>
          <w:color w:val="000000" w:themeColor="text1"/>
          <w:sz w:val="24"/>
          <w:szCs w:val="24"/>
          <w:highlight w:val="white"/>
          <w:u w:val="single"/>
          <w:lang w:val="en-US" w:eastAsia="zh-CN"/>
        </w:rPr>
        <w:t xml:space="preserve">         </w:t>
      </w:r>
      <w:r>
        <w:rPr>
          <w:rFonts w:hint="eastAsia" w:asciiTheme="minorEastAsia" w:hAnsiTheme="minorEastAsia" w:eastAsiaTheme="minorEastAsia" w:cstheme="minorEastAsia"/>
          <w:color w:val="000000" w:themeColor="text1"/>
          <w:sz w:val="24"/>
          <w:szCs w:val="24"/>
          <w:highlight w:val="white"/>
        </w:rPr>
        <w:t>（姓名），身份证号：</w:t>
      </w:r>
      <w:r>
        <w:rPr>
          <w:rFonts w:hint="eastAsia" w:asciiTheme="minorEastAsia" w:hAnsiTheme="minorEastAsia" w:eastAsiaTheme="minorEastAsia" w:cstheme="minorEastAsia"/>
          <w:color w:val="000000" w:themeColor="text1"/>
          <w:sz w:val="24"/>
          <w:szCs w:val="24"/>
          <w:highlight w:val="white"/>
          <w:u w:val="single"/>
          <w:lang w:val="en-US" w:eastAsia="zh-CN"/>
        </w:rPr>
        <w:t xml:space="preserve">               </w:t>
      </w:r>
      <w:r>
        <w:rPr>
          <w:rFonts w:hint="eastAsia" w:asciiTheme="minorEastAsia" w:hAnsiTheme="minorEastAsia" w:eastAsiaTheme="minorEastAsia" w:cstheme="minorEastAsia"/>
          <w:color w:val="000000" w:themeColor="text1"/>
          <w:sz w:val="24"/>
          <w:szCs w:val="24"/>
          <w:highlight w:val="white"/>
          <w:u w:val="none"/>
        </w:rPr>
        <w:t>。</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3．我方同意所提交的投标文件在招标文件的投标须知中规定的投标有效期内有效，在此期间内如果中标，我方将受此约束。</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4.如我方中标：</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（1）我方承诺在收到中标通知书后，按照招标文件要求在中标通知书规定的期限内与你方签订合同。</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（2）我方承诺在合同约定的期限内完成所有工作内容。</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5.我方在此声明，所递交的投标文件及有关资料内容完整、真实和准确，且不存在第二章“投标人须知”第1.4.3项和第1.4.4项规定的任何一种情形。</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6.其他补充说明：</w:t>
      </w:r>
      <w:r>
        <w:rPr>
          <w:rFonts w:hint="eastAsia" w:asciiTheme="minorEastAsia" w:hAnsiTheme="minorEastAsia" w:eastAsiaTheme="minorEastAsia" w:cstheme="minorEastAsia"/>
          <w:color w:val="000000" w:themeColor="text1"/>
          <w:sz w:val="24"/>
          <w:szCs w:val="24"/>
          <w:highlight w:val="white"/>
          <w:u w:val="single"/>
          <w:lang w:val="en-US" w:eastAsia="zh-CN"/>
        </w:rPr>
        <w:t xml:space="preserve">                  </w:t>
      </w:r>
      <w:r>
        <w:rPr>
          <w:rFonts w:hint="eastAsia" w:asciiTheme="minorEastAsia" w:hAnsiTheme="minorEastAsia" w:eastAsiaTheme="minorEastAsia" w:cstheme="minorEastAsia"/>
          <w:color w:val="000000" w:themeColor="text1"/>
          <w:sz w:val="24"/>
          <w:szCs w:val="24"/>
          <w:highlight w:val="white"/>
        </w:rPr>
        <w:t>。</w:t>
      </w:r>
    </w:p>
    <w:p>
      <w:pPr>
        <w:pStyle w:val="446"/>
        <w:spacing w:line="320" w:lineRule="exact"/>
        <w:rPr>
          <w:rFonts w:asciiTheme="minorEastAsia" w:hAnsiTheme="minorEastAsia" w:eastAsiaTheme="minorEastAsia" w:cstheme="minorEastAsia"/>
          <w:color w:val="000000" w:themeColor="text1"/>
          <w:sz w:val="24"/>
          <w:szCs w:val="24"/>
        </w:rPr>
      </w:pPr>
    </w:p>
    <w:p>
      <w:pPr>
        <w:pStyle w:val="446"/>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投标人：（盖单位章）</w:t>
      </w:r>
    </w:p>
    <w:p>
      <w:pPr>
        <w:pStyle w:val="446"/>
        <w:spacing w:line="500" w:lineRule="exact"/>
        <w:ind w:firstLine="4440" w:firstLineChars="185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法定代表人：（签章）</w:t>
      </w:r>
    </w:p>
    <w:p>
      <w:pPr>
        <w:pStyle w:val="446"/>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地址：</w:t>
      </w:r>
    </w:p>
    <w:p>
      <w:pPr>
        <w:pStyle w:val="446"/>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电话：</w:t>
      </w:r>
    </w:p>
    <w:p>
      <w:pPr>
        <w:pStyle w:val="446"/>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传真：</w:t>
      </w:r>
    </w:p>
    <w:p>
      <w:pPr>
        <w:pStyle w:val="446"/>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邮政编码：</w:t>
      </w:r>
    </w:p>
    <w:p>
      <w:pPr>
        <w:pStyle w:val="437"/>
        <w:widowControl/>
        <w:spacing w:line="500" w:lineRule="exact"/>
        <w:ind w:firstLine="4320" w:firstLineChars="18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日期：</w:t>
      </w:r>
      <w:r>
        <w:rPr>
          <w:rFonts w:hint="eastAsia" w:asciiTheme="minorEastAsia" w:hAnsiTheme="minorEastAsia" w:eastAsia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年</w:t>
      </w:r>
      <w:r>
        <w:rPr>
          <w:rFonts w:hint="eastAsia" w:asciiTheme="minorEastAsia" w:hAnsiTheme="minorEastAsia" w:eastAsia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日</w:t>
      </w:r>
    </w:p>
    <w:p>
      <w:pPr>
        <w:pStyle w:val="437"/>
        <w:widowControl/>
        <w:spacing w:line="500" w:lineRule="exact"/>
        <w:contextualSpacing/>
        <w:jc w:val="center"/>
        <w:outlineLvl w:val="1"/>
        <w:rPr>
          <w:rFonts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highlight w:val="white"/>
        </w:rPr>
        <w:br w:type="page"/>
      </w:r>
    </w:p>
    <w:p>
      <w:pPr>
        <w:pStyle w:val="150"/>
        <w:jc w:val="center"/>
        <w:rPr>
          <w:rFonts w:asciiTheme="minorEastAsia" w:hAnsiTheme="minorEastAsia" w:eastAsiaTheme="minorEastAsia" w:cstheme="minorEastAsia"/>
          <w:color w:val="000000" w:themeColor="text1"/>
          <w:sz w:val="28"/>
        </w:rPr>
      </w:pPr>
      <w:bookmarkStart w:id="473" w:name="_Toc21945816"/>
      <w:r>
        <w:rPr>
          <w:rFonts w:hint="eastAsia" w:asciiTheme="minorEastAsia" w:hAnsiTheme="minorEastAsia" w:eastAsiaTheme="minorEastAsia" w:cstheme="minorEastAsia"/>
          <w:color w:val="000000" w:themeColor="text1"/>
          <w:sz w:val="28"/>
          <w:highlight w:val="white"/>
        </w:rPr>
        <w:t>法定代表人身份证明或附有法定代表人身份证明的授权委托书</w:t>
      </w:r>
      <w:bookmarkEnd w:id="473"/>
    </w:p>
    <w:p>
      <w:pPr>
        <w:pStyle w:val="44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highlight w:val="white"/>
        </w:rPr>
        <w:t>1、法定代表人身份证明</w:t>
      </w:r>
    </w:p>
    <w:p>
      <w:pPr>
        <w:rPr>
          <w:rFonts w:asciiTheme="minorEastAsia" w:hAnsiTheme="minorEastAsia" w:eastAsiaTheme="minorEastAsia" w:cstheme="minorEastAsia"/>
          <w:bCs/>
          <w:color w:val="000000" w:themeColor="text1"/>
          <w:spacing w:val="20"/>
          <w:sz w:val="28"/>
          <w:szCs w:val="28"/>
          <w:u w:val="single"/>
        </w:rPr>
      </w:pPr>
      <w:r>
        <w:rPr>
          <w:rFonts w:hint="eastAsia" w:asciiTheme="minorEastAsia" w:hAnsiTheme="minorEastAsia" w:eastAsiaTheme="minorEastAsia" w:cstheme="minorEastAsia"/>
          <w:bCs/>
          <w:color w:val="000000" w:themeColor="text1"/>
          <w:spacing w:val="20"/>
          <w:sz w:val="28"/>
          <w:szCs w:val="28"/>
        </w:rPr>
        <w:t>投标人名称：</w:t>
      </w:r>
    </w:p>
    <w:p>
      <w:pPr>
        <w:rPr>
          <w:rFonts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单位性质：</w:t>
      </w:r>
    </w:p>
    <w:p>
      <w:pPr>
        <w:rPr>
          <w:rFonts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地址：</w:t>
      </w:r>
    </w:p>
    <w:p>
      <w:pPr>
        <w:rPr>
          <w:rFonts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成立时间：</w:t>
      </w:r>
    </w:p>
    <w:p>
      <w:pPr>
        <w:rPr>
          <w:rFonts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经营期限：</w:t>
      </w:r>
    </w:p>
    <w:p>
      <w:pPr>
        <w:rPr>
          <w:rFonts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姓名：性别：年龄：职务：</w:t>
      </w:r>
    </w:p>
    <w:p>
      <w:pP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系（投标人名称）的法定代表人。</w:t>
      </w:r>
    </w:p>
    <w:p>
      <w:pPr>
        <w:rPr>
          <w:rFonts w:asciiTheme="minorEastAsia" w:hAnsiTheme="minorEastAsia" w:eastAsiaTheme="minorEastAsia" w:cstheme="minorEastAsia"/>
          <w:color w:val="000000" w:themeColor="text1"/>
          <w:sz w:val="28"/>
          <w:szCs w:val="28"/>
        </w:rPr>
      </w:pPr>
    </w:p>
    <w:p>
      <w:pPr>
        <w:ind w:firstLine="435"/>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特此证明。</w:t>
      </w:r>
    </w:p>
    <w:p>
      <w:pPr>
        <w:ind w:firstLine="435"/>
        <w:rPr>
          <w:rFonts w:asciiTheme="minorEastAsia" w:hAnsiTheme="minorEastAsia" w:eastAsiaTheme="minorEastAsia" w:cstheme="minorEastAsia"/>
          <w:color w:val="000000" w:themeColor="text1"/>
          <w:sz w:val="28"/>
          <w:szCs w:val="28"/>
        </w:rPr>
      </w:pPr>
    </w:p>
    <w:p>
      <w:pPr>
        <w:ind w:firstLine="435"/>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投标人（公章）：</w:t>
      </w:r>
    </w:p>
    <w:p>
      <w:pP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年月日</w:t>
      </w:r>
    </w:p>
    <w:p>
      <w:pPr>
        <w:rPr>
          <w:rFonts w:asciiTheme="minorEastAsia" w:hAnsiTheme="minorEastAsia" w:eastAsiaTheme="minorEastAsia" w:cstheme="minorEastAsia"/>
          <w:color w:val="000000" w:themeColor="text1"/>
          <w:sz w:val="28"/>
          <w:szCs w:val="28"/>
        </w:rPr>
      </w:pPr>
    </w:p>
    <w:p>
      <w:pPr>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Cs w:val="24"/>
        </w:rPr>
        <w:pict>
          <v:shape id="文本框 10" o:spid="_x0000_s1026" o:spt="202" type="#_x0000_t202" style="position:absolute;left:0pt;margin-left:-0.75pt;margin-top:16.75pt;height:126.3pt;width:216.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">
            <v:path/>
            <v:fill focussize="0,0"/>
            <v:stroke joinstyle="miter"/>
            <v:imagedata o:title=""/>
            <o:lock v:ext="edit"/>
            <v:textbo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v:textbox>
          </v:shape>
        </w:pict>
      </w:r>
      <w:r>
        <w:rPr>
          <w:rFonts w:asciiTheme="minorEastAsia" w:hAnsiTheme="minorEastAsia" w:eastAsiaTheme="minorEastAsia" w:cstheme="minorEastAsia"/>
          <w:color w:val="000000" w:themeColor="text1"/>
          <w:szCs w:val="24"/>
        </w:rPr>
        <w:pict>
          <v:shape id="文本框 11" o:spid="_x0000_s1027" o:spt="202" type="#_x0000_t202" style="position:absolute;left:0pt;margin-left:235.5pt;margin-top:14.05pt;height:127.8pt;width:21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">
            <v:path/>
            <v:fill focussize="0,0"/>
            <v:stroke joinstyle="miter"/>
            <v:imagedata o:title=""/>
            <o:lock v:ext="edit"/>
            <v:textbox>
              <w:txbxContent>
                <w:p>
                  <w:pPr>
                    <w:rPr>
                      <w:rFonts w:ascii="宋体"/>
                      <w:sz w:val="28"/>
                      <w:szCs w:val="28"/>
                    </w:rPr>
                  </w:pPr>
                  <w:r>
                    <w:rPr>
                      <w:rFonts w:hint="eastAsia" w:ascii="宋体"/>
                      <w:sz w:val="28"/>
                      <w:szCs w:val="28"/>
                    </w:rPr>
                    <w:t>法定代表人身份证复印件（反面)</w:t>
                  </w:r>
                </w:p>
                <w:p>
                  <w:pPr>
                    <w:rPr>
                      <w:rFonts w:ascii="Calibri"/>
                      <w:szCs w:val="24"/>
                    </w:rPr>
                  </w:pPr>
                </w:p>
              </w:txbxContent>
            </v:textbox>
          </v:shape>
        </w:pict>
      </w: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pStyle w:val="437"/>
        <w:widowControl/>
        <w:jc w:val="left"/>
        <w:rPr>
          <w:rFonts w:asciiTheme="minorEastAsia" w:hAnsiTheme="minorEastAsia" w:eastAsiaTheme="minorEastAsia" w:cstheme="minorEastAsia"/>
          <w:color w:val="000000" w:themeColor="text1"/>
          <w:sz w:val="24"/>
          <w:szCs w:val="24"/>
        </w:rPr>
      </w:pPr>
    </w:p>
    <w:p>
      <w:pPr>
        <w:pStyle w:val="437"/>
        <w:widowControl/>
        <w:jc w:val="left"/>
        <w:rPr>
          <w:rFonts w:asciiTheme="minorEastAsia" w:hAnsiTheme="minorEastAsia" w:eastAsiaTheme="minorEastAsia" w:cstheme="minorEastAsia"/>
          <w:color w:val="000000" w:themeColor="text1"/>
          <w:sz w:val="24"/>
          <w:szCs w:val="24"/>
        </w:rPr>
      </w:pPr>
    </w:p>
    <w:p>
      <w:pPr>
        <w:pStyle w:val="437"/>
        <w:widowControl/>
        <w:jc w:val="left"/>
        <w:rPr>
          <w:rFonts w:asciiTheme="minorEastAsia" w:hAnsiTheme="minorEastAsia" w:eastAsiaTheme="minorEastAsia" w:cstheme="minorEastAsia"/>
          <w:color w:val="000000" w:themeColor="text1"/>
          <w:sz w:val="24"/>
          <w:szCs w:val="24"/>
        </w:rPr>
      </w:pPr>
    </w:p>
    <w:p>
      <w:pPr>
        <w:pStyle w:val="437"/>
        <w:widowControl/>
        <w:jc w:val="left"/>
        <w:rPr>
          <w:rFonts w:asciiTheme="minorEastAsia" w:hAnsiTheme="minorEastAsia" w:eastAsiaTheme="minorEastAsia" w:cstheme="minorEastAsia"/>
          <w:color w:val="000000" w:themeColor="text1"/>
          <w:sz w:val="24"/>
          <w:szCs w:val="24"/>
        </w:rPr>
      </w:pPr>
    </w:p>
    <w:p>
      <w:pPr>
        <w:pStyle w:val="440"/>
        <w:rPr>
          <w:rFonts w:asciiTheme="minorEastAsia" w:hAnsiTheme="minorEastAsia" w:eastAsiaTheme="minorEastAsia" w:cstheme="minorEastAsia"/>
          <w:color w:val="000000" w:themeColor="text1"/>
          <w:szCs w:val="24"/>
          <w:highlight w:val="white"/>
        </w:rPr>
      </w:pPr>
      <w:r>
        <w:rPr>
          <w:rFonts w:hint="eastAsia" w:asciiTheme="minorEastAsia" w:hAnsiTheme="minorEastAsia" w:eastAsiaTheme="minorEastAsia" w:cstheme="minorEastAsia"/>
          <w:color w:val="000000" w:themeColor="text1"/>
          <w:szCs w:val="24"/>
          <w:highlight w:val="white"/>
        </w:rPr>
        <w:br w:type="page"/>
      </w:r>
    </w:p>
    <w:p>
      <w:pPr>
        <w:pStyle w:val="44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highlight w:val="white"/>
        </w:rPr>
        <w:t>授权委托书</w:t>
      </w:r>
    </w:p>
    <w:p>
      <w:pPr>
        <w:pStyle w:val="437"/>
        <w:widowControl/>
        <w:jc w:val="left"/>
        <w:rPr>
          <w:rFonts w:asciiTheme="minorEastAsia" w:hAnsiTheme="minorEastAsia" w:eastAsiaTheme="minorEastAsia" w:cstheme="minorEastAsia"/>
          <w:color w:val="000000" w:themeColor="text1"/>
        </w:rPr>
      </w:pPr>
    </w:p>
    <w:p>
      <w:pPr>
        <w:pStyle w:val="437"/>
        <w:widowControl/>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本人（姓名）系（投标人名称）的法定代表人，现委托（姓名）为我方代理人。代理人根据授权，以我方名义澄清、说明、补正、递交、撤回、修改（项目名称）投标文件、签订合同和处理有关事宜，其法律后果由我方承担。</w:t>
      </w:r>
    </w:p>
    <w:p>
      <w:pPr>
        <w:pStyle w:val="437"/>
        <w:widowControl/>
        <w:spacing w:line="460" w:lineRule="exact"/>
        <w:ind w:firstLine="480" w:firstLineChars="200"/>
        <w:jc w:val="left"/>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highlight w:val="white"/>
        </w:rPr>
        <w:t>委托期限：。</w:t>
      </w:r>
    </w:p>
    <w:p>
      <w:pPr>
        <w:pStyle w:val="437"/>
        <w:widowControl/>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代理人无转委托权。</w:t>
      </w:r>
    </w:p>
    <w:p>
      <w:pPr>
        <w:pStyle w:val="437"/>
        <w:widowControl/>
        <w:spacing w:line="460" w:lineRule="exact"/>
        <w:jc w:val="left"/>
        <w:rPr>
          <w:rFonts w:asciiTheme="minorEastAsia" w:hAnsiTheme="minorEastAsia" w:eastAsiaTheme="minorEastAsia" w:cstheme="minorEastAsia"/>
          <w:color w:val="000000" w:themeColor="text1"/>
          <w:sz w:val="24"/>
          <w:szCs w:val="24"/>
        </w:rPr>
      </w:pPr>
    </w:p>
    <w:p>
      <w:pPr>
        <w:pStyle w:val="437"/>
        <w:widowControl/>
        <w:spacing w:line="460" w:lineRule="exact"/>
        <w:jc w:val="right"/>
        <w:rPr>
          <w:rFonts w:asciiTheme="minorEastAsia" w:hAnsiTheme="minorEastAsia" w:eastAsiaTheme="minorEastAsia" w:cstheme="minorEastAsia"/>
          <w:color w:val="000000" w:themeColor="text1"/>
          <w:sz w:val="24"/>
          <w:szCs w:val="24"/>
          <w:highlight w:val="white"/>
        </w:rPr>
      </w:pPr>
    </w:p>
    <w:p>
      <w:pPr>
        <w:pStyle w:val="437"/>
        <w:widowControl/>
        <w:spacing w:line="460" w:lineRule="exact"/>
        <w:jc w:val="right"/>
        <w:rPr>
          <w:rFonts w:asciiTheme="minorEastAsia" w:hAnsiTheme="minorEastAsia" w:eastAsiaTheme="minorEastAsia" w:cstheme="minorEastAsia"/>
          <w:color w:val="000000" w:themeColor="text1"/>
          <w:sz w:val="24"/>
          <w:szCs w:val="24"/>
          <w:highlight w:val="white"/>
        </w:rPr>
      </w:pPr>
    </w:p>
    <w:p>
      <w:pPr>
        <w:pStyle w:val="437"/>
        <w:widowControl/>
        <w:spacing w:line="460" w:lineRule="exact"/>
        <w:jc w:val="right"/>
        <w:rPr>
          <w:rFonts w:asciiTheme="minorEastAsia" w:hAnsiTheme="minorEastAsia" w:eastAsiaTheme="minorEastAsia" w:cstheme="minorEastAsia"/>
          <w:color w:val="000000" w:themeColor="text1"/>
          <w:sz w:val="24"/>
          <w:szCs w:val="24"/>
          <w:highlight w:val="white"/>
        </w:rPr>
      </w:pPr>
    </w:p>
    <w:p>
      <w:pPr>
        <w:pStyle w:val="437"/>
        <w:widowControl/>
        <w:spacing w:line="460" w:lineRule="exact"/>
        <w:ind w:right="480" w:firstLine="4080" w:firstLineChars="17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投标人：（盖单位章）</w:t>
      </w:r>
    </w:p>
    <w:p>
      <w:pPr>
        <w:pStyle w:val="437"/>
        <w:widowControl/>
        <w:spacing w:line="460" w:lineRule="exact"/>
        <w:ind w:right="480" w:firstLine="4080" w:firstLineChars="17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法定代表人：（签章）</w:t>
      </w:r>
    </w:p>
    <w:p>
      <w:pPr>
        <w:pStyle w:val="437"/>
        <w:widowControl/>
        <w:spacing w:line="460" w:lineRule="exact"/>
        <w:ind w:right="84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lang w:val="en-US" w:eastAsia="zh-CN"/>
        </w:rPr>
        <w:t xml:space="preserve">            </w:t>
      </w:r>
      <w:r>
        <w:rPr>
          <w:rFonts w:hint="eastAsia" w:asciiTheme="minorEastAsia" w:hAnsiTheme="minorEastAsia" w:eastAsiaTheme="minorEastAsia" w:cstheme="minorEastAsia"/>
          <w:color w:val="000000" w:themeColor="text1"/>
          <w:sz w:val="24"/>
          <w:szCs w:val="24"/>
          <w:highlight w:val="white"/>
        </w:rPr>
        <w:t>日期：</w:t>
      </w:r>
      <w:r>
        <w:rPr>
          <w:rFonts w:hint="eastAsia" w:asciiTheme="minorEastAsia" w:hAnsiTheme="minorEastAsia" w:eastAsiaTheme="minorEastAsia" w:cstheme="minorEastAsia"/>
          <w:color w:val="000000" w:themeColor="text1"/>
          <w:sz w:val="24"/>
          <w:szCs w:val="24"/>
          <w:highlight w:val="white"/>
          <w:lang w:val="en-US" w:eastAsia="zh-CN"/>
        </w:rPr>
        <w:t xml:space="preserve">  </w:t>
      </w:r>
      <w:r>
        <w:rPr>
          <w:rFonts w:hint="eastAsia" w:asciiTheme="minorEastAsia" w:hAnsiTheme="minorEastAsia" w:eastAsiaTheme="minorEastAsia" w:cstheme="minorEastAsia"/>
          <w:color w:val="000000" w:themeColor="text1"/>
          <w:sz w:val="24"/>
          <w:szCs w:val="24"/>
          <w:highlight w:val="white"/>
        </w:rPr>
        <w:t>年</w:t>
      </w:r>
      <w:r>
        <w:rPr>
          <w:rFonts w:hint="eastAsia" w:asciiTheme="minorEastAsia" w:hAnsiTheme="minorEastAsia" w:eastAsiaTheme="minorEastAsia" w:cstheme="minorEastAsia"/>
          <w:color w:val="000000" w:themeColor="text1"/>
          <w:sz w:val="24"/>
          <w:szCs w:val="24"/>
          <w:highlight w:val="white"/>
          <w:lang w:val="en-US" w:eastAsia="zh-CN"/>
        </w:rPr>
        <w:t xml:space="preserve">  </w:t>
      </w:r>
      <w:r>
        <w:rPr>
          <w:rFonts w:hint="eastAsia" w:asciiTheme="minorEastAsia" w:hAnsiTheme="minorEastAsia" w:eastAsiaTheme="minorEastAsia" w:cstheme="minorEastAsia"/>
          <w:color w:val="000000" w:themeColor="text1"/>
          <w:sz w:val="24"/>
          <w:szCs w:val="24"/>
          <w:highlight w:val="white"/>
        </w:rPr>
        <w:t>月</w:t>
      </w:r>
      <w:r>
        <w:rPr>
          <w:rFonts w:hint="eastAsia" w:asciiTheme="minorEastAsia" w:hAnsiTheme="minorEastAsia" w:eastAsiaTheme="minorEastAsia" w:cstheme="minorEastAsia"/>
          <w:color w:val="000000" w:themeColor="text1"/>
          <w:sz w:val="24"/>
          <w:szCs w:val="24"/>
          <w:highlight w:val="white"/>
          <w:lang w:val="en-US" w:eastAsia="zh-CN"/>
        </w:rPr>
        <w:t xml:space="preserve">  </w:t>
      </w:r>
      <w:r>
        <w:rPr>
          <w:rFonts w:hint="eastAsia" w:asciiTheme="minorEastAsia" w:hAnsiTheme="minorEastAsia" w:eastAsiaTheme="minorEastAsia" w:cstheme="minorEastAsia"/>
          <w:color w:val="000000" w:themeColor="text1"/>
          <w:sz w:val="24"/>
          <w:szCs w:val="24"/>
          <w:highlight w:val="white"/>
        </w:rPr>
        <w:t>日</w:t>
      </w:r>
    </w:p>
    <w:p>
      <w:pPr>
        <w:pStyle w:val="437"/>
        <w:widowControl/>
        <w:spacing w:line="460" w:lineRule="exact"/>
        <w:jc w:val="left"/>
        <w:rPr>
          <w:rFonts w:asciiTheme="minorEastAsia" w:hAnsiTheme="minorEastAsia" w:eastAsiaTheme="minorEastAsia" w:cstheme="minorEastAsia"/>
          <w:color w:val="000000" w:themeColor="text1"/>
          <w:sz w:val="24"/>
          <w:szCs w:val="24"/>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tabs>
          <w:tab w:val="left" w:pos="4101"/>
        </w:tabs>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tbl>
      <w:tblPr>
        <w:tblStyle w:val="88"/>
        <w:tblW w:w="898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20"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粘贴法定代表人身份证正反面</w:t>
            </w:r>
          </w:p>
        </w:tc>
        <w:tc>
          <w:tcPr>
            <w:tcW w:w="4669"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粘贴授权委托人身份证正反面</w:t>
            </w:r>
          </w:p>
        </w:tc>
      </w:tr>
    </w:tbl>
    <w:p>
      <w:pPr>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40"/>
        <w:rPr>
          <w:rFonts w:asciiTheme="minorEastAsia" w:hAnsiTheme="minorEastAsia" w:eastAsiaTheme="minorEastAsia" w:cstheme="minorEastAsia"/>
          <w:color w:val="000000" w:themeColor="text1"/>
          <w:highlight w:val="white"/>
        </w:rPr>
      </w:pPr>
      <w:r>
        <w:rPr>
          <w:rFonts w:hint="eastAsia" w:asciiTheme="minorEastAsia" w:hAnsiTheme="minorEastAsia" w:eastAsiaTheme="minorEastAsia" w:cstheme="minorEastAsia"/>
          <w:color w:val="000000" w:themeColor="text1"/>
          <w:highlight w:val="white"/>
        </w:rPr>
        <w:t>投标人基本情况</w:t>
      </w:r>
    </w:p>
    <w:tbl>
      <w:tblPr>
        <w:tblStyle w:val="8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21"/>
        <w:gridCol w:w="624"/>
        <w:gridCol w:w="993"/>
        <w:gridCol w:w="283"/>
        <w:gridCol w:w="195"/>
        <w:gridCol w:w="1246"/>
        <w:gridCol w:w="260"/>
        <w:gridCol w:w="70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投标人名称</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注册地址</w:t>
            </w:r>
          </w:p>
        </w:tc>
        <w:tc>
          <w:tcPr>
            <w:tcW w:w="3116" w:type="dxa"/>
            <w:gridSpan w:val="5"/>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邮政编码</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restart"/>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联系方式</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联系人</w:t>
            </w:r>
          </w:p>
        </w:tc>
        <w:tc>
          <w:tcPr>
            <w:tcW w:w="2095"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电话</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continue"/>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传真</w:t>
            </w:r>
          </w:p>
        </w:tc>
        <w:tc>
          <w:tcPr>
            <w:tcW w:w="2095"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网址</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组织结构</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法定代表人</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姓名</w:t>
            </w:r>
          </w:p>
        </w:tc>
        <w:tc>
          <w:tcPr>
            <w:tcW w:w="624" w:type="dxa"/>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7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技术职称</w:t>
            </w:r>
          </w:p>
        </w:tc>
        <w:tc>
          <w:tcPr>
            <w:tcW w:w="1701"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709"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电话</w:t>
            </w:r>
          </w:p>
        </w:tc>
        <w:tc>
          <w:tcPr>
            <w:tcW w:w="1927" w:type="dxa"/>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技术负责人</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姓名</w:t>
            </w:r>
          </w:p>
        </w:tc>
        <w:tc>
          <w:tcPr>
            <w:tcW w:w="624" w:type="dxa"/>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7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技术职称</w:t>
            </w:r>
          </w:p>
        </w:tc>
        <w:tc>
          <w:tcPr>
            <w:tcW w:w="1701"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709"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电话</w:t>
            </w:r>
          </w:p>
        </w:tc>
        <w:tc>
          <w:tcPr>
            <w:tcW w:w="1927" w:type="dxa"/>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成立时间</w:t>
            </w:r>
          </w:p>
        </w:tc>
        <w:tc>
          <w:tcPr>
            <w:tcW w:w="1645"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5613" w:type="dxa"/>
            <w:gridSpan w:val="7"/>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营业执照号</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注册资金</w:t>
            </w:r>
          </w:p>
        </w:tc>
        <w:tc>
          <w:tcPr>
            <w:tcW w:w="2638"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984"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263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基本帐户</w:t>
            </w:r>
          </w:p>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开户银行</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基本帐户</w:t>
            </w:r>
          </w:p>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账号</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经营范围</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关联单位</w:t>
            </w:r>
          </w:p>
        </w:tc>
        <w:tc>
          <w:tcPr>
            <w:tcW w:w="7258" w:type="dxa"/>
            <w:gridSpan w:val="9"/>
            <w:shd w:val="clear" w:color="auto" w:fill="auto"/>
            <w:vAlign w:val="center"/>
          </w:tcPr>
          <w:p>
            <w:pPr>
              <w:spacing w:line="44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单位负责人与本单位负责人为同一人的单位：</w:t>
            </w:r>
          </w:p>
          <w:p>
            <w:pPr>
              <w:spacing w:line="44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与本单位存在控股与被控股关系的单位：</w:t>
            </w:r>
          </w:p>
          <w:p>
            <w:pPr>
              <w:spacing w:line="44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与本单位存在管理与被管理关系的单位：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highlight w:val="white"/>
              </w:rPr>
              <w:t>备注</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bl>
    <w:p>
      <w:pPr>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highlight w:val="white"/>
        </w:rPr>
        <w:t>备注：1.本表后应附企业法人营业执照、基本账户开户许可证。</w:t>
      </w:r>
    </w:p>
    <w:p>
      <w:pPr>
        <w:tabs>
          <w:tab w:val="left" w:pos="630"/>
        </w:tabs>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highlight w:val="white"/>
        </w:rPr>
        <w:t>2.未披露或未真实披露投标人与其关联单位的关系的相关情况视为弄虚作假。</w:t>
      </w:r>
    </w:p>
    <w:p>
      <w:pPr>
        <w:pStyle w:val="437"/>
        <w:rPr>
          <w:rFonts w:asciiTheme="minorEastAsia" w:hAnsiTheme="minorEastAsia" w:eastAsiaTheme="minorEastAsia" w:cstheme="minorEastAsia"/>
          <w:color w:val="000000" w:themeColor="text1"/>
          <w:highlight w:val="white"/>
        </w:rPr>
      </w:pPr>
    </w:p>
    <w:p>
      <w:pPr>
        <w:pStyle w:val="437"/>
        <w:jc w:val="center"/>
        <w:rPr>
          <w:rFonts w:asciiTheme="minorEastAsia" w:hAnsiTheme="minorEastAsia" w:eastAsiaTheme="minorEastAsia" w:cstheme="minorEastAsia"/>
          <w:b/>
          <w:bCs/>
          <w:color w:val="000000" w:themeColor="text1"/>
          <w:sz w:val="24"/>
          <w:szCs w:val="24"/>
        </w:rPr>
      </w:pPr>
    </w:p>
    <w:p>
      <w:pPr>
        <w:pStyle w:val="437"/>
        <w:jc w:val="center"/>
        <w:rPr>
          <w:rFonts w:asciiTheme="minorEastAsia" w:hAnsiTheme="minorEastAsia" w:eastAsiaTheme="minorEastAsia" w:cstheme="minorEastAsia"/>
          <w:b/>
          <w:bCs/>
          <w:color w:val="000000" w:themeColor="text1"/>
          <w:sz w:val="24"/>
          <w:szCs w:val="24"/>
        </w:rPr>
      </w:pPr>
    </w:p>
    <w:p>
      <w:pPr>
        <w:widowControl/>
        <w:jc w:val="lef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p>
    <w:p>
      <w:pPr>
        <w:pStyle w:val="437"/>
        <w:adjustRightInd w:val="0"/>
        <w:snapToGrid w:val="0"/>
        <w:spacing w:line="460" w:lineRule="exact"/>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项目负责人简历表</w:t>
      </w:r>
    </w:p>
    <w:tbl>
      <w:tblPr>
        <w:tblStyle w:val="8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4"/>
        <w:gridCol w:w="426"/>
        <w:gridCol w:w="908"/>
        <w:gridCol w:w="956"/>
        <w:gridCol w:w="40"/>
        <w:gridCol w:w="1559"/>
        <w:gridCol w:w="2127"/>
        <w:gridCol w:w="14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52"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姓名</w:t>
            </w:r>
          </w:p>
        </w:tc>
        <w:tc>
          <w:tcPr>
            <w:tcW w:w="1578" w:type="dxa"/>
            <w:gridSpan w:val="3"/>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956"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性别</w:t>
            </w:r>
          </w:p>
        </w:tc>
        <w:tc>
          <w:tcPr>
            <w:tcW w:w="1599"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2268"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年龄</w:t>
            </w:r>
          </w:p>
        </w:tc>
        <w:tc>
          <w:tcPr>
            <w:tcW w:w="1813"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2"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职务</w:t>
            </w:r>
          </w:p>
        </w:tc>
        <w:tc>
          <w:tcPr>
            <w:tcW w:w="1578" w:type="dxa"/>
            <w:gridSpan w:val="3"/>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956"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职称</w:t>
            </w:r>
          </w:p>
        </w:tc>
        <w:tc>
          <w:tcPr>
            <w:tcW w:w="1599"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2268"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学历</w:t>
            </w:r>
          </w:p>
        </w:tc>
        <w:tc>
          <w:tcPr>
            <w:tcW w:w="1813"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922" w:type="dxa"/>
            <w:gridSpan w:val="3"/>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参加工作时间</w:t>
            </w:r>
          </w:p>
        </w:tc>
        <w:tc>
          <w:tcPr>
            <w:tcW w:w="1864"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3867" w:type="dxa"/>
            <w:gridSpan w:val="4"/>
            <w:vAlign w:val="center"/>
          </w:tcPr>
          <w:p>
            <w:pPr>
              <w:pStyle w:val="614"/>
              <w:adjustRightInd w:val="0"/>
              <w:snapToGrid w:val="0"/>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从事项目负责人年限</w:t>
            </w:r>
          </w:p>
        </w:tc>
        <w:tc>
          <w:tcPr>
            <w:tcW w:w="1813"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466" w:type="dxa"/>
            <w:gridSpan w:val="10"/>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项目负责人业绩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496" w:type="dxa"/>
            <w:gridSpan w:val="2"/>
            <w:vAlign w:val="center"/>
          </w:tcPr>
          <w:p>
            <w:pPr>
              <w:pStyle w:val="614"/>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p>
        </w:tc>
        <w:tc>
          <w:tcPr>
            <w:tcW w:w="2330" w:type="dxa"/>
            <w:gridSpan w:val="4"/>
            <w:vAlign w:val="center"/>
          </w:tcPr>
          <w:p>
            <w:pPr>
              <w:pStyle w:val="614"/>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招标人名称</w:t>
            </w: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供货内容</w:t>
            </w:r>
          </w:p>
        </w:tc>
        <w:tc>
          <w:tcPr>
            <w:tcW w:w="2127"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交货期</w:t>
            </w:r>
          </w:p>
        </w:tc>
        <w:tc>
          <w:tcPr>
            <w:tcW w:w="1954" w:type="dxa"/>
            <w:gridSpan w:val="2"/>
            <w:vAlign w:val="center"/>
          </w:tcPr>
          <w:p>
            <w:pPr>
              <w:pStyle w:val="614"/>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中标价（万元）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bl>
    <w:p>
      <w:pPr>
        <w:pStyle w:val="437"/>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注：后附类似项目业绩合同复印件加盖单位公章（如有）。</w:t>
      </w:r>
    </w:p>
    <w:p>
      <w:pPr>
        <w:pStyle w:val="437"/>
        <w:spacing w:line="360" w:lineRule="exact"/>
        <w:rPr>
          <w:rFonts w:asciiTheme="minorEastAsia" w:hAnsiTheme="minorEastAsia" w:eastAsiaTheme="minorEastAsia" w:cstheme="minorEastAsia"/>
          <w:color w:val="000000" w:themeColor="text1"/>
          <w:sz w:val="24"/>
          <w:szCs w:val="24"/>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150"/>
        <w:jc w:val="center"/>
        <w:rPr>
          <w:rFonts w:asciiTheme="minorEastAsia" w:hAnsiTheme="minorEastAsia" w:eastAsiaTheme="minorEastAsia" w:cstheme="minorEastAsia"/>
          <w:color w:val="000000" w:themeColor="text1"/>
          <w:sz w:val="28"/>
          <w:szCs w:val="24"/>
          <w:highlight w:val="white"/>
        </w:rPr>
      </w:pPr>
      <w:bookmarkStart w:id="474" w:name="_Toc21945817"/>
      <w:r>
        <w:rPr>
          <w:rFonts w:hint="eastAsia" w:asciiTheme="minorEastAsia" w:hAnsiTheme="minorEastAsia" w:eastAsiaTheme="minorEastAsia" w:cstheme="minorEastAsia"/>
          <w:color w:val="000000" w:themeColor="text1"/>
          <w:sz w:val="28"/>
          <w:szCs w:val="24"/>
          <w:highlight w:val="white"/>
        </w:rPr>
        <w:t>投标人类似项目业绩汇总表</w:t>
      </w:r>
      <w:bookmarkEnd w:id="474"/>
    </w:p>
    <w:tbl>
      <w:tblPr>
        <w:tblStyle w:val="8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3"/>
        <w:gridCol w:w="1394"/>
        <w:gridCol w:w="1080"/>
        <w:gridCol w:w="1112"/>
        <w:gridCol w:w="177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446"/>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highlight w:val="white"/>
              </w:rPr>
              <w:t>序号</w:t>
            </w:r>
          </w:p>
        </w:tc>
        <w:tc>
          <w:tcPr>
            <w:tcW w:w="1573" w:type="dxa"/>
            <w:vAlign w:val="center"/>
          </w:tcPr>
          <w:p>
            <w:pPr>
              <w:pStyle w:val="446"/>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highlight w:val="white"/>
              </w:rPr>
              <w:t>项目名称</w:t>
            </w:r>
          </w:p>
        </w:tc>
        <w:tc>
          <w:tcPr>
            <w:tcW w:w="1394" w:type="dxa"/>
            <w:vAlign w:val="center"/>
          </w:tcPr>
          <w:p>
            <w:pPr>
              <w:pStyle w:val="446"/>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highlight w:val="white"/>
              </w:rPr>
              <w:t>招标人名称</w:t>
            </w:r>
          </w:p>
        </w:tc>
        <w:tc>
          <w:tcPr>
            <w:tcW w:w="1080" w:type="dxa"/>
            <w:vAlign w:val="center"/>
          </w:tcPr>
          <w:p>
            <w:pPr>
              <w:pStyle w:val="446"/>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招标内容</w:t>
            </w:r>
          </w:p>
        </w:tc>
        <w:tc>
          <w:tcPr>
            <w:tcW w:w="1112" w:type="dxa"/>
            <w:vAlign w:val="center"/>
          </w:tcPr>
          <w:p>
            <w:pPr>
              <w:pStyle w:val="446"/>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highlight w:val="white"/>
              </w:rPr>
              <w:t>合同价格（万元）</w:t>
            </w:r>
          </w:p>
        </w:tc>
        <w:tc>
          <w:tcPr>
            <w:tcW w:w="1778" w:type="dxa"/>
            <w:vAlign w:val="center"/>
          </w:tcPr>
          <w:p>
            <w:pPr>
              <w:pStyle w:val="446"/>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highlight w:val="white"/>
              </w:rPr>
              <w:t>交货日期</w:t>
            </w:r>
          </w:p>
        </w:tc>
        <w:tc>
          <w:tcPr>
            <w:tcW w:w="1284" w:type="dxa"/>
            <w:vAlign w:val="center"/>
          </w:tcPr>
          <w:p>
            <w:pPr>
              <w:pStyle w:val="446"/>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highlight w:val="white"/>
              </w:rPr>
              <w:t>项目</w:t>
            </w:r>
            <w:r>
              <w:rPr>
                <w:rFonts w:hint="eastAsia" w:asciiTheme="minorEastAsia" w:hAnsiTheme="minorEastAsia" w:eastAsiaTheme="minorEastAsia" w:cstheme="minorEastAsia"/>
                <w:color w:val="000000" w:themeColor="text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rPr>
            </w:pPr>
          </w:p>
        </w:tc>
        <w:tc>
          <w:tcPr>
            <w:tcW w:w="1573" w:type="dxa"/>
          </w:tcPr>
          <w:p>
            <w:pPr>
              <w:pStyle w:val="446"/>
              <w:jc w:val="center"/>
              <w:rPr>
                <w:rFonts w:asciiTheme="minorEastAsia" w:hAnsiTheme="minorEastAsia" w:eastAsiaTheme="minorEastAsia" w:cstheme="minorEastAsia"/>
                <w:color w:val="000000" w:themeColor="text1"/>
              </w:rPr>
            </w:pPr>
          </w:p>
        </w:tc>
        <w:tc>
          <w:tcPr>
            <w:tcW w:w="1394" w:type="dxa"/>
          </w:tcPr>
          <w:p>
            <w:pPr>
              <w:pStyle w:val="446"/>
              <w:jc w:val="center"/>
              <w:rPr>
                <w:rFonts w:asciiTheme="minorEastAsia" w:hAnsiTheme="minorEastAsia" w:eastAsiaTheme="minorEastAsia" w:cstheme="minorEastAsia"/>
                <w:color w:val="000000" w:themeColor="text1"/>
              </w:rPr>
            </w:pPr>
          </w:p>
        </w:tc>
        <w:tc>
          <w:tcPr>
            <w:tcW w:w="1080" w:type="dxa"/>
          </w:tcPr>
          <w:p>
            <w:pPr>
              <w:pStyle w:val="446"/>
              <w:jc w:val="center"/>
              <w:rPr>
                <w:rFonts w:asciiTheme="minorEastAsia" w:hAnsiTheme="minorEastAsia" w:eastAsiaTheme="minorEastAsia" w:cstheme="minorEastAsia"/>
                <w:color w:val="000000" w:themeColor="text1"/>
              </w:rPr>
            </w:pPr>
          </w:p>
        </w:tc>
        <w:tc>
          <w:tcPr>
            <w:tcW w:w="1112" w:type="dxa"/>
          </w:tcPr>
          <w:p>
            <w:pPr>
              <w:pStyle w:val="446"/>
              <w:jc w:val="center"/>
              <w:rPr>
                <w:rFonts w:asciiTheme="minorEastAsia" w:hAnsiTheme="minorEastAsia" w:eastAsiaTheme="minorEastAsia" w:cstheme="minorEastAsia"/>
                <w:color w:val="000000" w:themeColor="text1"/>
              </w:rPr>
            </w:pPr>
          </w:p>
        </w:tc>
        <w:tc>
          <w:tcPr>
            <w:tcW w:w="1778" w:type="dxa"/>
          </w:tcPr>
          <w:p>
            <w:pPr>
              <w:pStyle w:val="446"/>
              <w:jc w:val="center"/>
              <w:rPr>
                <w:rFonts w:asciiTheme="minorEastAsia" w:hAnsiTheme="minorEastAsia" w:eastAsiaTheme="minorEastAsia" w:cstheme="minorEastAsia"/>
                <w:color w:val="000000" w:themeColor="text1"/>
              </w:rPr>
            </w:pPr>
          </w:p>
        </w:tc>
        <w:tc>
          <w:tcPr>
            <w:tcW w:w="1284" w:type="dxa"/>
          </w:tcPr>
          <w:p>
            <w:pPr>
              <w:pStyle w:val="446"/>
              <w:jc w:val="center"/>
              <w:rPr>
                <w:rFonts w:asciiTheme="minorEastAsia" w:hAnsiTheme="minorEastAsia" w:eastAsiaTheme="minorEastAsia" w:cstheme="minorEastAsia"/>
                <w:color w:val="000000" w:themeColor="text1"/>
              </w:rPr>
            </w:pPr>
          </w:p>
        </w:tc>
      </w:tr>
    </w:tbl>
    <w:p>
      <w:pPr>
        <w:pStyle w:val="437"/>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widowControl/>
        <w:jc w:val="left"/>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150"/>
        <w:jc w:val="center"/>
        <w:rPr>
          <w:rFonts w:asciiTheme="minorEastAsia" w:hAnsiTheme="minorEastAsia" w:eastAsiaTheme="minorEastAsia" w:cstheme="minorEastAsia"/>
          <w:color w:val="000000" w:themeColor="text1"/>
          <w:sz w:val="28"/>
          <w:szCs w:val="24"/>
        </w:rPr>
      </w:pPr>
      <w:bookmarkStart w:id="475" w:name="_Toc21945818"/>
      <w:r>
        <w:rPr>
          <w:rFonts w:hint="eastAsia" w:asciiTheme="minorEastAsia" w:hAnsiTheme="minorEastAsia" w:eastAsiaTheme="minorEastAsia" w:cstheme="minorEastAsia"/>
          <w:color w:val="000000" w:themeColor="text1"/>
          <w:sz w:val="28"/>
        </w:rPr>
        <w:t>招标文件要求提供或投标人认为需提供的其它资料</w:t>
      </w:r>
      <w:bookmarkEnd w:id="475"/>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142"/>
        <w:jc w:val="center"/>
        <w:rPr>
          <w:rFonts w:asciiTheme="minorEastAsia" w:hAnsiTheme="minorEastAsia" w:eastAsiaTheme="minorEastAsia" w:cstheme="minorEastAsia"/>
          <w:color w:val="000000" w:themeColor="text1"/>
        </w:rPr>
      </w:pPr>
      <w:bookmarkStart w:id="476" w:name="_Toc21945819"/>
      <w:bookmarkStart w:id="477" w:name="_Toc516124851"/>
      <w:bookmarkStart w:id="478" w:name="_Toc530058398"/>
      <w:r>
        <w:rPr>
          <w:rFonts w:hint="eastAsia" w:asciiTheme="minorEastAsia" w:hAnsiTheme="minorEastAsia" w:eastAsiaTheme="minorEastAsia" w:cstheme="minorEastAsia"/>
          <w:color w:val="000000" w:themeColor="text1"/>
        </w:rPr>
        <w:t>资格性检查对照表</w:t>
      </w:r>
      <w:bookmarkEnd w:id="476"/>
      <w:bookmarkEnd w:id="477"/>
      <w:bookmarkEnd w:id="478"/>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088"/>
        <w:gridCol w:w="141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4" w:type="dxa"/>
            <w:shd w:val="pct10" w:color="auto" w:fill="auto"/>
            <w:vAlign w:val="center"/>
          </w:tcPr>
          <w:p>
            <w:pPr>
              <w:pStyle w:val="61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268"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w:t>
            </w:r>
          </w:p>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资格性检查条款</w:t>
            </w:r>
          </w:p>
        </w:tc>
        <w:tc>
          <w:tcPr>
            <w:tcW w:w="2088"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w:t>
            </w:r>
          </w:p>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响应部分</w:t>
            </w:r>
          </w:p>
        </w:tc>
        <w:tc>
          <w:tcPr>
            <w:tcW w:w="1417"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c>
          <w:tcPr>
            <w:tcW w:w="2165" w:type="dxa"/>
            <w:shd w:val="pct10" w:color="auto" w:fill="auto"/>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226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rPr>
            </w:pPr>
          </w:p>
        </w:tc>
      </w:tr>
    </w:tbl>
    <w:p>
      <w:pPr>
        <w:pStyle w:val="619"/>
        <w:spacing w:line="400" w:lineRule="exact"/>
        <w:ind w:firstLine="315" w:firstLineChars="15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注：按投标人须对照招标文件第三章“评标办法”中“资格评审”评分标准内容所列条目，逐条注明证明文件的具体页码。</w:t>
      </w:r>
    </w:p>
    <w:p>
      <w:pPr>
        <w:pStyle w:val="619"/>
        <w:adjustRightInd w:val="0"/>
        <w:snapToGrid w:val="0"/>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p>
      <w:pPr>
        <w:pStyle w:val="619"/>
        <w:widowControl/>
        <w:jc w:val="left"/>
        <w:rPr>
          <w:rFonts w:asciiTheme="minorEastAsia" w:hAnsiTheme="minorEastAsia" w:eastAsiaTheme="minorEastAsia" w:cstheme="minorEastAsia"/>
          <w:b/>
          <w:color w:val="000000" w:themeColor="text1"/>
          <w:sz w:val="24"/>
          <w:szCs w:val="24"/>
        </w:rPr>
      </w:pPr>
    </w:p>
    <w:p>
      <w:pPr>
        <w:pStyle w:val="142"/>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4"/>
        </w:rPr>
        <w:br w:type="page"/>
      </w:r>
      <w:bookmarkStart w:id="479" w:name="_Toc516124852"/>
      <w:bookmarkStart w:id="480" w:name="_Toc21945820"/>
      <w:bookmarkStart w:id="481" w:name="_Toc530058399"/>
      <w:r>
        <w:rPr>
          <w:rFonts w:hint="eastAsia" w:asciiTheme="minorEastAsia" w:hAnsiTheme="minorEastAsia" w:eastAsiaTheme="minorEastAsia" w:cstheme="minorEastAsia"/>
          <w:color w:val="000000" w:themeColor="text1"/>
        </w:rPr>
        <w:t>符合性检查对照表</w:t>
      </w:r>
      <w:bookmarkEnd w:id="479"/>
      <w:bookmarkEnd w:id="480"/>
      <w:bookmarkEnd w:id="481"/>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8"/>
        <w:gridCol w:w="2421"/>
        <w:gridCol w:w="141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218"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w:t>
            </w:r>
          </w:p>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符合性检查条款</w:t>
            </w:r>
          </w:p>
        </w:tc>
        <w:tc>
          <w:tcPr>
            <w:tcW w:w="242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投标文件响应</w:t>
            </w:r>
          </w:p>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部分</w:t>
            </w:r>
          </w:p>
        </w:tc>
        <w:tc>
          <w:tcPr>
            <w:tcW w:w="1417"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c>
          <w:tcPr>
            <w:tcW w:w="1882" w:type="dxa"/>
            <w:shd w:val="pct10" w:color="auto" w:fill="auto"/>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221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rPr>
            </w:pPr>
          </w:p>
        </w:tc>
      </w:tr>
    </w:tbl>
    <w:p>
      <w:pPr>
        <w:pStyle w:val="619"/>
        <w:spacing w:line="400" w:lineRule="exact"/>
        <w:ind w:firstLine="315" w:firstLineChars="15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注：按投标人须对照招标文件第三章“评标办法”中“符合性评审”评分标准内容所列条目，逐条注明证明文件的具体页码。</w:t>
      </w:r>
    </w:p>
    <w:p>
      <w:pPr>
        <w:widowControl/>
        <w:ind w:firstLine="3675" w:firstLineChars="1750"/>
        <w:jc w:val="lef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color w:val="000000" w:themeColor="text1"/>
        </w:rPr>
        <w:br w:type="page"/>
      </w:r>
      <w:bookmarkStart w:id="482" w:name="_Toc516124853"/>
      <w:bookmarkStart w:id="483" w:name="_Toc530058400"/>
      <w:r>
        <w:rPr>
          <w:rFonts w:hint="eastAsia" w:asciiTheme="minorEastAsia" w:hAnsiTheme="minorEastAsia" w:eastAsiaTheme="minorEastAsia" w:cstheme="minorEastAsia"/>
          <w:b/>
          <w:color w:val="000000" w:themeColor="text1"/>
          <w:sz w:val="24"/>
          <w:szCs w:val="24"/>
        </w:rPr>
        <w:t>商务评审对照表</w:t>
      </w:r>
      <w:bookmarkEnd w:id="482"/>
      <w:bookmarkEnd w:id="483"/>
    </w:p>
    <w:p>
      <w:pPr>
        <w:pStyle w:val="619"/>
        <w:ind w:firstLine="480" w:firstLineChars="200"/>
        <w:rPr>
          <w:rFonts w:asciiTheme="minorEastAsia" w:hAnsiTheme="minorEastAsia" w:eastAsiaTheme="minorEastAsia" w:cstheme="minorEastAsia"/>
          <w:color w:val="000000" w:themeColor="text1"/>
          <w:sz w:val="24"/>
          <w:szCs w:val="24"/>
        </w:rPr>
      </w:pPr>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38"/>
        <w:gridCol w:w="2171"/>
        <w:gridCol w:w="19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3"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1938"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w:t>
            </w:r>
          </w:p>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商务评分标准</w:t>
            </w:r>
          </w:p>
        </w:tc>
        <w:tc>
          <w:tcPr>
            <w:tcW w:w="217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投标文件对应部分</w:t>
            </w:r>
          </w:p>
        </w:tc>
        <w:tc>
          <w:tcPr>
            <w:tcW w:w="1983"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c>
          <w:tcPr>
            <w:tcW w:w="1564" w:type="dxa"/>
            <w:shd w:val="pct10" w:color="auto" w:fill="auto"/>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bl>
    <w:p>
      <w:pPr>
        <w:pStyle w:val="619"/>
        <w:spacing w:line="400" w:lineRule="exact"/>
        <w:ind w:firstLine="315" w:firstLineChars="15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注：按投标人须对照招标文件第三章“评标办法”中“综合评审”评分标准内容所列条目，逐条注明证明文件的具体页码。</w:t>
      </w:r>
    </w:p>
    <w:p>
      <w:pPr>
        <w:widowControl/>
        <w:jc w:val="lef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color w:val="000000" w:themeColor="text1"/>
        </w:rPr>
        <w:br w:type="page"/>
      </w:r>
    </w:p>
    <w:p>
      <w:pPr>
        <w:widowControl/>
        <w:ind w:firstLine="3660" w:firstLineChars="1519"/>
        <w:jc w:val="left"/>
        <w:rPr>
          <w:rFonts w:asciiTheme="minorEastAsia" w:hAnsiTheme="minorEastAsia" w:eastAsiaTheme="minorEastAsia" w:cstheme="minorEastAsia"/>
          <w:b/>
          <w:color w:val="000000" w:themeColor="text1"/>
          <w:sz w:val="24"/>
          <w:szCs w:val="24"/>
        </w:rPr>
      </w:pPr>
      <w:bookmarkStart w:id="484" w:name="_Toc516124854"/>
      <w:bookmarkStart w:id="485" w:name="_Toc530058401"/>
      <w:r>
        <w:rPr>
          <w:rFonts w:hint="eastAsia" w:asciiTheme="minorEastAsia" w:hAnsiTheme="minorEastAsia" w:eastAsiaTheme="minorEastAsia" w:cstheme="minorEastAsia"/>
          <w:b/>
          <w:color w:val="000000" w:themeColor="text1"/>
          <w:sz w:val="24"/>
          <w:szCs w:val="24"/>
        </w:rPr>
        <w:t>技术评审对照表</w:t>
      </w:r>
      <w:bookmarkEnd w:id="484"/>
      <w:bookmarkEnd w:id="485"/>
    </w:p>
    <w:p>
      <w:pPr>
        <w:widowControl/>
        <w:ind w:firstLine="3373" w:firstLineChars="1600"/>
        <w:jc w:val="left"/>
        <w:rPr>
          <w:rFonts w:asciiTheme="minorEastAsia" w:hAnsiTheme="minorEastAsia" w:eastAsiaTheme="minorEastAsia" w:cstheme="minorEastAsia"/>
          <w:b/>
          <w:color w:val="000000" w:themeColor="text1"/>
        </w:rPr>
      </w:pPr>
    </w:p>
    <w:tbl>
      <w:tblPr>
        <w:tblStyle w:val="8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219"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w:t>
            </w:r>
          </w:p>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技术评分标准</w:t>
            </w:r>
          </w:p>
        </w:tc>
        <w:tc>
          <w:tcPr>
            <w:tcW w:w="242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投标文件对应部分</w:t>
            </w:r>
          </w:p>
        </w:tc>
        <w:tc>
          <w:tcPr>
            <w:tcW w:w="1876"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c>
          <w:tcPr>
            <w:tcW w:w="1564"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Theme="minorEastAsia" w:hAnsiTheme="minorEastAsia" w:eastAsiaTheme="minorEastAsia" w:cstheme="minorEastAsia"/>
                <w:color w:val="000000" w:themeColor="text1"/>
                <w:sz w:val="24"/>
                <w:szCs w:val="24"/>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Theme="minorEastAsia" w:hAnsiTheme="minorEastAsia" w:eastAsiaTheme="minorEastAsia" w:cstheme="minorEastAsia"/>
                <w:color w:val="000000" w:themeColor="text1"/>
                <w:sz w:val="24"/>
                <w:szCs w:val="24"/>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Theme="minorEastAsia" w:hAnsiTheme="minorEastAsia" w:eastAsiaTheme="minorEastAsia" w:cstheme="minorEastAsia"/>
                <w:color w:val="000000" w:themeColor="text1"/>
                <w:sz w:val="24"/>
                <w:szCs w:val="24"/>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rPr>
            </w:pPr>
          </w:p>
        </w:tc>
      </w:tr>
    </w:tbl>
    <w:p>
      <w:pPr>
        <w:pStyle w:val="143"/>
        <w:spacing w:line="400" w:lineRule="exact"/>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注：注：按投标人须对照招标文件第三章“评标办法”中“技术合评审”评分标准内容所列条目，逐条注明证明文件的具体页码。</w:t>
      </w:r>
    </w:p>
    <w:p>
      <w:pPr>
        <w:pStyle w:val="143"/>
        <w:spacing w:line="400" w:lineRule="exact"/>
        <w:rPr>
          <w:rFonts w:asciiTheme="minorEastAsia" w:hAnsiTheme="minorEastAsia" w:eastAsiaTheme="minorEastAsia" w:cstheme="minorEastAsia"/>
          <w:color w:val="000000" w:themeColor="text1"/>
        </w:rPr>
      </w:pPr>
    </w:p>
    <w:p>
      <w:pPr>
        <w:pStyle w:val="621"/>
        <w:spacing w:line="400" w:lineRule="exact"/>
        <w:rPr>
          <w:rFonts w:asciiTheme="minorEastAsia" w:hAnsiTheme="minorEastAsia" w:eastAsiaTheme="minorEastAsia" w:cstheme="minorEastAsia"/>
          <w:color w:val="000000" w:themeColor="text1"/>
          <w:sz w:val="24"/>
          <w:szCs w:val="24"/>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p>
    <w:p>
      <w:pPr>
        <w:pStyle w:val="621"/>
        <w:rPr>
          <w:rFonts w:asciiTheme="minorEastAsia" w:hAnsiTheme="minorEastAsia" w:eastAsiaTheme="minorEastAsia" w:cstheme="minorEastAsia"/>
          <w:color w:val="000000" w:themeColor="text1"/>
          <w:highlight w:val="white"/>
        </w:rPr>
      </w:pPr>
      <w:bookmarkStart w:id="486" w:name="_Toc21945821"/>
      <w:bookmarkStart w:id="487" w:name="_Toc2861"/>
      <w:r>
        <w:rPr>
          <w:rFonts w:hint="eastAsia" w:asciiTheme="minorEastAsia" w:hAnsiTheme="minorEastAsia" w:eastAsiaTheme="minorEastAsia" w:cstheme="minorEastAsia"/>
          <w:color w:val="000000" w:themeColor="text1"/>
          <w:highlight w:val="white"/>
        </w:rPr>
        <w:t>二、技术文件</w:t>
      </w:r>
      <w:bookmarkEnd w:id="486"/>
      <w:bookmarkEnd w:id="487"/>
    </w:p>
    <w:p>
      <w:pPr>
        <w:autoSpaceDE w:val="0"/>
        <w:autoSpaceDN w:val="0"/>
        <w:adjustRightInd w:val="0"/>
        <w:spacing w:line="460" w:lineRule="exact"/>
        <w:ind w:firstLine="480" w:firstLineChars="200"/>
        <w:jc w:val="lef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由各投标人根据参考格式要求自行编写。目录清晰、内容详尽、易于理解。</w:t>
      </w:r>
    </w:p>
    <w:p>
      <w:pPr>
        <w:tabs>
          <w:tab w:val="left" w:pos="1365"/>
        </w:tabs>
        <w:spacing w:line="460" w:lineRule="exact"/>
        <w:ind w:firstLine="480" w:firstLineChars="200"/>
        <w:jc w:val="left"/>
        <w:rPr>
          <w:rFonts w:asciiTheme="minorEastAsia" w:hAnsiTheme="minorEastAsia" w:eastAsiaTheme="minorEastAsia" w:cstheme="minorEastAsia"/>
          <w:bCs/>
          <w:color w:val="000000" w:themeColor="text1"/>
          <w:sz w:val="24"/>
          <w:szCs w:val="24"/>
        </w:rPr>
      </w:pPr>
      <w:bookmarkStart w:id="488" w:name="_Toc17046_WPSOffice_Level1"/>
      <w:bookmarkStart w:id="489" w:name="_Toc23891_WPSOffice_Level2"/>
      <w:bookmarkStart w:id="490" w:name="_Toc6767_WPSOffice_Level1"/>
      <w:r>
        <w:rPr>
          <w:rFonts w:hint="eastAsia" w:asciiTheme="minorEastAsia" w:hAnsiTheme="minorEastAsia" w:eastAsiaTheme="minorEastAsia" w:cstheme="minorEastAsia"/>
          <w:bCs/>
          <w:color w:val="000000" w:themeColor="text1"/>
          <w:sz w:val="24"/>
          <w:szCs w:val="24"/>
        </w:rPr>
        <w:t>一、技术文件由投标人根据招标文件“第三章中技术评审”要求和“第五章商务及技术要求”自行编写。</w:t>
      </w:r>
    </w:p>
    <w:p>
      <w:pPr>
        <w:tabs>
          <w:tab w:val="left" w:pos="1365"/>
        </w:tabs>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二、招标文件要求提供或投标人认为需提供的其它资料。</w:t>
      </w:r>
      <w:bookmarkEnd w:id="488"/>
      <w:bookmarkEnd w:id="489"/>
      <w:bookmarkEnd w:id="490"/>
    </w:p>
    <w:p>
      <w:pPr>
        <w:tabs>
          <w:tab w:val="left" w:pos="1365"/>
        </w:tabs>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说明：投标文件技术服务文件的编制原则，按文件要求，提供相应说明、资料、表格以证明所投服务是否响应文件要求。</w:t>
      </w:r>
    </w:p>
    <w:p>
      <w:pPr>
        <w:widowControl/>
        <w:spacing w:before="120" w:after="120" w:line="360" w:lineRule="auto"/>
        <w:rPr>
          <w:rFonts w:asciiTheme="minorEastAsia" w:hAnsiTheme="minorEastAsia" w:eastAsiaTheme="minorEastAsia" w:cstheme="minorEastAsia"/>
          <w:color w:val="000000" w:themeColor="text1"/>
          <w:sz w:val="28"/>
          <w:szCs w:val="28"/>
        </w:rPr>
      </w:pPr>
    </w:p>
    <w:p>
      <w:pPr>
        <w:pStyle w:val="449"/>
        <w:jc w:val="both"/>
        <w:rPr>
          <w:rFonts w:asciiTheme="minorEastAsia" w:hAnsiTheme="minorEastAsia" w:eastAsiaTheme="minorEastAsia" w:cstheme="minorEastAsia"/>
          <w:color w:val="000000" w:themeColor="text1"/>
        </w:rPr>
      </w:pPr>
    </w:p>
    <w:p>
      <w:pPr>
        <w:pStyle w:val="4"/>
        <w:spacing w:line="500" w:lineRule="exact"/>
        <w:rPr>
          <w:rFonts w:asciiTheme="minorEastAsia" w:hAnsiTheme="minorEastAsia" w:eastAsiaTheme="minorEastAsia" w:cstheme="minorEastAsia"/>
          <w:color w:val="000000" w:themeColor="text1"/>
        </w:rPr>
      </w:pPr>
    </w:p>
    <w:sectPr>
      <w:footerReference r:id="rId4" w:type="default"/>
      <w:footerReference r:id="rId5" w:type="even"/>
      <w:type w:val="continuous"/>
      <w:pgSz w:w="11907" w:h="16840"/>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Plotter">
    <w:altName w:val="Microsoft Sans Serif"/>
    <w:panose1 w:val="00000000000000000000"/>
    <w:charset w:val="00"/>
    <w:family w:val="roman"/>
    <w:pitch w:val="default"/>
    <w:sig w:usb0="00000000" w:usb1="00000000" w:usb2="817EA000" w:usb3="00000000" w:csb0="8183EA6C" w:csb1="BFF6D2EE"/>
  </w:font>
  <w:font w:name="Century Schoolbook">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MS Sans Serif">
    <w:altName w:val="Arial"/>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ooper Blk BT">
    <w:altName w:val="Courier New"/>
    <w:panose1 w:val="00000000000000000000"/>
    <w:charset w:val="00"/>
    <w:family w:val="decorative"/>
    <w:pitch w:val="default"/>
    <w:sig w:usb0="00000000" w:usb1="00000000" w:usb2="00000000" w:usb3="00000000" w:csb0="00000001" w:csb1="00000000"/>
  </w:font>
  <w:font w:name="Helvetica 65 Medium">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华康宋体W5(P)">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S?o｡ﾀ?">
    <w:altName w:val="MS PGothic"/>
    <w:panose1 w:val="00000000000000000000"/>
    <w:charset w:val="80"/>
    <w:family w:val="decorative"/>
    <w:pitch w:val="default"/>
    <w:sig w:usb0="00000000" w:usb1="00000000" w:usb2="00000010" w:usb3="00000000" w:csb0="00020000" w:csb1="0000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_x0000_s4097"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v:path/>
          <v:fill on="f" focussize="0,0"/>
          <v:stroke on="f" joinstyle="miter"/>
          <v:imagedata o:title=""/>
          <o:lock v:ext="edit"/>
          <v:textbox inset="0mm,0mm,0mm,0mm" style="mso-fit-shape-to-text:t;">
            <w:txbxContent>
              <w:p>
                <w:pPr>
                  <w:pStyle w:val="55"/>
                </w:pPr>
                <w:r>
                  <w:fldChar w:fldCharType="begin"/>
                </w:r>
                <w:r>
                  <w:instrText xml:space="preserve"> PAGE  \* MERGEFORMAT </w:instrText>
                </w:r>
                <w:r>
                  <w:fldChar w:fldCharType="separate"/>
                </w:r>
                <w:r>
                  <w:t>22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
    <w:nsid w:val="0E574A54"/>
    <w:multiLevelType w:val="multilevel"/>
    <w:tmpl w:val="0E574A54"/>
    <w:lvl w:ilvl="0" w:tentative="0">
      <w:start w:val="1"/>
      <w:numFmt w:val="japaneseCounting"/>
      <w:pStyle w:val="219"/>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22293D1D"/>
    <w:multiLevelType w:val="multilevel"/>
    <w:tmpl w:val="22293D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5D2DA3"/>
    <w:multiLevelType w:val="multilevel"/>
    <w:tmpl w:val="585D2D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55058D"/>
    <w:multiLevelType w:val="multilevel"/>
    <w:tmpl w:val="795505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6808"/>
    <w:rsid w:val="000005D1"/>
    <w:rsid w:val="0000253E"/>
    <w:rsid w:val="00007016"/>
    <w:rsid w:val="00007A31"/>
    <w:rsid w:val="00012E85"/>
    <w:rsid w:val="000131E9"/>
    <w:rsid w:val="00013815"/>
    <w:rsid w:val="00017912"/>
    <w:rsid w:val="00023E13"/>
    <w:rsid w:val="0003459B"/>
    <w:rsid w:val="00037BFA"/>
    <w:rsid w:val="00043588"/>
    <w:rsid w:val="00043D32"/>
    <w:rsid w:val="0004682D"/>
    <w:rsid w:val="000470D2"/>
    <w:rsid w:val="0005355A"/>
    <w:rsid w:val="00054F6D"/>
    <w:rsid w:val="0006080A"/>
    <w:rsid w:val="00061C46"/>
    <w:rsid w:val="00062539"/>
    <w:rsid w:val="00063156"/>
    <w:rsid w:val="00076033"/>
    <w:rsid w:val="000804D2"/>
    <w:rsid w:val="0008151D"/>
    <w:rsid w:val="00086DD9"/>
    <w:rsid w:val="0008710A"/>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E2789"/>
    <w:rsid w:val="000E57E1"/>
    <w:rsid w:val="000E7E4D"/>
    <w:rsid w:val="000F2AC1"/>
    <w:rsid w:val="000F3A17"/>
    <w:rsid w:val="000F4BFE"/>
    <w:rsid w:val="000F7659"/>
    <w:rsid w:val="00100C4C"/>
    <w:rsid w:val="001056AF"/>
    <w:rsid w:val="00106057"/>
    <w:rsid w:val="00106C16"/>
    <w:rsid w:val="00107C61"/>
    <w:rsid w:val="00110900"/>
    <w:rsid w:val="00112E03"/>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1B81"/>
    <w:rsid w:val="001A6646"/>
    <w:rsid w:val="001B10A5"/>
    <w:rsid w:val="001B40A3"/>
    <w:rsid w:val="001C1127"/>
    <w:rsid w:val="001C3456"/>
    <w:rsid w:val="001D0C91"/>
    <w:rsid w:val="001D17D3"/>
    <w:rsid w:val="001D3123"/>
    <w:rsid w:val="001D7B52"/>
    <w:rsid w:val="001E1F1C"/>
    <w:rsid w:val="00202AFB"/>
    <w:rsid w:val="0021279A"/>
    <w:rsid w:val="0021529C"/>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A7704"/>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BDE"/>
    <w:rsid w:val="00313A4F"/>
    <w:rsid w:val="00315B45"/>
    <w:rsid w:val="003242B4"/>
    <w:rsid w:val="00325589"/>
    <w:rsid w:val="00330264"/>
    <w:rsid w:val="00344AF5"/>
    <w:rsid w:val="00347673"/>
    <w:rsid w:val="00347682"/>
    <w:rsid w:val="0035010E"/>
    <w:rsid w:val="00352115"/>
    <w:rsid w:val="00353DC8"/>
    <w:rsid w:val="003574FC"/>
    <w:rsid w:val="00362661"/>
    <w:rsid w:val="003674D1"/>
    <w:rsid w:val="00370271"/>
    <w:rsid w:val="003771F1"/>
    <w:rsid w:val="0038068B"/>
    <w:rsid w:val="00381655"/>
    <w:rsid w:val="00391FC8"/>
    <w:rsid w:val="003945DB"/>
    <w:rsid w:val="00394DB6"/>
    <w:rsid w:val="003A104A"/>
    <w:rsid w:val="003A22D4"/>
    <w:rsid w:val="003A2A2E"/>
    <w:rsid w:val="003A3A87"/>
    <w:rsid w:val="003B242B"/>
    <w:rsid w:val="003B78A7"/>
    <w:rsid w:val="003C05CB"/>
    <w:rsid w:val="003D11E8"/>
    <w:rsid w:val="003D4747"/>
    <w:rsid w:val="003D4E11"/>
    <w:rsid w:val="003D5B66"/>
    <w:rsid w:val="003E07FB"/>
    <w:rsid w:val="003E20D6"/>
    <w:rsid w:val="003E3127"/>
    <w:rsid w:val="003E452E"/>
    <w:rsid w:val="003E47CB"/>
    <w:rsid w:val="003E4BD7"/>
    <w:rsid w:val="003E5514"/>
    <w:rsid w:val="003E55FE"/>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1B1D"/>
    <w:rsid w:val="00432D53"/>
    <w:rsid w:val="00442545"/>
    <w:rsid w:val="00444E58"/>
    <w:rsid w:val="00446039"/>
    <w:rsid w:val="00446C7E"/>
    <w:rsid w:val="004471F8"/>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2BD1"/>
    <w:rsid w:val="004D3250"/>
    <w:rsid w:val="004D3ADA"/>
    <w:rsid w:val="004D4078"/>
    <w:rsid w:val="004D432A"/>
    <w:rsid w:val="004E36A3"/>
    <w:rsid w:val="004E40B9"/>
    <w:rsid w:val="004F3756"/>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529A"/>
    <w:rsid w:val="0054584F"/>
    <w:rsid w:val="005561FB"/>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B26C3"/>
    <w:rsid w:val="005B7D38"/>
    <w:rsid w:val="005D0EF0"/>
    <w:rsid w:val="005D3BE0"/>
    <w:rsid w:val="005D685A"/>
    <w:rsid w:val="005E456F"/>
    <w:rsid w:val="005E4FE8"/>
    <w:rsid w:val="005E68EA"/>
    <w:rsid w:val="005F3B50"/>
    <w:rsid w:val="005F4333"/>
    <w:rsid w:val="0060284F"/>
    <w:rsid w:val="006034EE"/>
    <w:rsid w:val="0060581A"/>
    <w:rsid w:val="0060637D"/>
    <w:rsid w:val="006103D6"/>
    <w:rsid w:val="00611C72"/>
    <w:rsid w:val="00612817"/>
    <w:rsid w:val="00615FB7"/>
    <w:rsid w:val="006165D1"/>
    <w:rsid w:val="00624AD9"/>
    <w:rsid w:val="006252FB"/>
    <w:rsid w:val="006256F0"/>
    <w:rsid w:val="006359E3"/>
    <w:rsid w:val="00636E20"/>
    <w:rsid w:val="0064031D"/>
    <w:rsid w:val="006459AC"/>
    <w:rsid w:val="00646918"/>
    <w:rsid w:val="0065196E"/>
    <w:rsid w:val="00654353"/>
    <w:rsid w:val="006555B6"/>
    <w:rsid w:val="0065762C"/>
    <w:rsid w:val="006649A5"/>
    <w:rsid w:val="0066614D"/>
    <w:rsid w:val="00667310"/>
    <w:rsid w:val="00670FA1"/>
    <w:rsid w:val="00671CDC"/>
    <w:rsid w:val="00675155"/>
    <w:rsid w:val="00680DFD"/>
    <w:rsid w:val="0068308C"/>
    <w:rsid w:val="00684D18"/>
    <w:rsid w:val="00692286"/>
    <w:rsid w:val="006A1AE3"/>
    <w:rsid w:val="006A4ECC"/>
    <w:rsid w:val="006B15C5"/>
    <w:rsid w:val="006B1BFF"/>
    <w:rsid w:val="006C00B7"/>
    <w:rsid w:val="006C0B25"/>
    <w:rsid w:val="006C143A"/>
    <w:rsid w:val="006C259B"/>
    <w:rsid w:val="006C6EB3"/>
    <w:rsid w:val="006C78A1"/>
    <w:rsid w:val="006D186A"/>
    <w:rsid w:val="006D4146"/>
    <w:rsid w:val="006D4E93"/>
    <w:rsid w:val="006D619F"/>
    <w:rsid w:val="006D75AF"/>
    <w:rsid w:val="006E558F"/>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78F5"/>
    <w:rsid w:val="007308BB"/>
    <w:rsid w:val="00730B6A"/>
    <w:rsid w:val="00745387"/>
    <w:rsid w:val="007455C0"/>
    <w:rsid w:val="00746F29"/>
    <w:rsid w:val="007471AE"/>
    <w:rsid w:val="00752623"/>
    <w:rsid w:val="0075306D"/>
    <w:rsid w:val="007551E0"/>
    <w:rsid w:val="00756556"/>
    <w:rsid w:val="0076011B"/>
    <w:rsid w:val="00766853"/>
    <w:rsid w:val="007716AA"/>
    <w:rsid w:val="0077345E"/>
    <w:rsid w:val="00775176"/>
    <w:rsid w:val="00775D02"/>
    <w:rsid w:val="00777301"/>
    <w:rsid w:val="00777683"/>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201D"/>
    <w:rsid w:val="007D5F34"/>
    <w:rsid w:val="007D7696"/>
    <w:rsid w:val="007E5DB9"/>
    <w:rsid w:val="007F0315"/>
    <w:rsid w:val="007F16D1"/>
    <w:rsid w:val="007F4B78"/>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2988"/>
    <w:rsid w:val="008A30EF"/>
    <w:rsid w:val="008A3223"/>
    <w:rsid w:val="008A5456"/>
    <w:rsid w:val="008A5837"/>
    <w:rsid w:val="008A6556"/>
    <w:rsid w:val="008B1389"/>
    <w:rsid w:val="008B1A47"/>
    <w:rsid w:val="008B1BF4"/>
    <w:rsid w:val="008B27AF"/>
    <w:rsid w:val="008B6DCD"/>
    <w:rsid w:val="008C4D3F"/>
    <w:rsid w:val="008C53A5"/>
    <w:rsid w:val="008D0512"/>
    <w:rsid w:val="008D27EA"/>
    <w:rsid w:val="008D41C8"/>
    <w:rsid w:val="008E0A32"/>
    <w:rsid w:val="008E3FAB"/>
    <w:rsid w:val="008E5CC9"/>
    <w:rsid w:val="008F0BBE"/>
    <w:rsid w:val="008F680C"/>
    <w:rsid w:val="00900245"/>
    <w:rsid w:val="00900A0D"/>
    <w:rsid w:val="0090386C"/>
    <w:rsid w:val="00906AA3"/>
    <w:rsid w:val="00907976"/>
    <w:rsid w:val="00911AC3"/>
    <w:rsid w:val="00917E31"/>
    <w:rsid w:val="00924B59"/>
    <w:rsid w:val="0092606E"/>
    <w:rsid w:val="00931821"/>
    <w:rsid w:val="00934B6A"/>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2017"/>
    <w:rsid w:val="00982E3A"/>
    <w:rsid w:val="00983791"/>
    <w:rsid w:val="00984E65"/>
    <w:rsid w:val="00985877"/>
    <w:rsid w:val="009926AA"/>
    <w:rsid w:val="009A0872"/>
    <w:rsid w:val="009A2188"/>
    <w:rsid w:val="009C0190"/>
    <w:rsid w:val="009C435C"/>
    <w:rsid w:val="009D26DB"/>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710"/>
    <w:rsid w:val="00A068B2"/>
    <w:rsid w:val="00A06EC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46F11"/>
    <w:rsid w:val="00A57778"/>
    <w:rsid w:val="00A57EE3"/>
    <w:rsid w:val="00A61253"/>
    <w:rsid w:val="00A62629"/>
    <w:rsid w:val="00A62850"/>
    <w:rsid w:val="00A72984"/>
    <w:rsid w:val="00A73FE3"/>
    <w:rsid w:val="00A76C5F"/>
    <w:rsid w:val="00A76D8D"/>
    <w:rsid w:val="00A8188C"/>
    <w:rsid w:val="00A87845"/>
    <w:rsid w:val="00A9248D"/>
    <w:rsid w:val="00A939D7"/>
    <w:rsid w:val="00A95682"/>
    <w:rsid w:val="00AA0124"/>
    <w:rsid w:val="00AB0866"/>
    <w:rsid w:val="00AB14AC"/>
    <w:rsid w:val="00AC08E1"/>
    <w:rsid w:val="00AC2F49"/>
    <w:rsid w:val="00AC500D"/>
    <w:rsid w:val="00AC51C3"/>
    <w:rsid w:val="00AC7CF9"/>
    <w:rsid w:val="00AD04B2"/>
    <w:rsid w:val="00AD2232"/>
    <w:rsid w:val="00AD3009"/>
    <w:rsid w:val="00AD3C1F"/>
    <w:rsid w:val="00AD4A9A"/>
    <w:rsid w:val="00AD7FAD"/>
    <w:rsid w:val="00AE3F32"/>
    <w:rsid w:val="00AE44F3"/>
    <w:rsid w:val="00AE6223"/>
    <w:rsid w:val="00AE6653"/>
    <w:rsid w:val="00AF0581"/>
    <w:rsid w:val="00AF0FE8"/>
    <w:rsid w:val="00AF27DD"/>
    <w:rsid w:val="00AF4AD8"/>
    <w:rsid w:val="00B06159"/>
    <w:rsid w:val="00B061AE"/>
    <w:rsid w:val="00B061D0"/>
    <w:rsid w:val="00B0641B"/>
    <w:rsid w:val="00B13A88"/>
    <w:rsid w:val="00B1560E"/>
    <w:rsid w:val="00B17550"/>
    <w:rsid w:val="00B256E9"/>
    <w:rsid w:val="00B25A6D"/>
    <w:rsid w:val="00B332D5"/>
    <w:rsid w:val="00B36277"/>
    <w:rsid w:val="00B37D5E"/>
    <w:rsid w:val="00B417AE"/>
    <w:rsid w:val="00B427E8"/>
    <w:rsid w:val="00B42E7C"/>
    <w:rsid w:val="00B46010"/>
    <w:rsid w:val="00B51B1D"/>
    <w:rsid w:val="00B5304C"/>
    <w:rsid w:val="00B53BC4"/>
    <w:rsid w:val="00B53BED"/>
    <w:rsid w:val="00B53E4E"/>
    <w:rsid w:val="00B555AB"/>
    <w:rsid w:val="00B555EA"/>
    <w:rsid w:val="00B55724"/>
    <w:rsid w:val="00B61041"/>
    <w:rsid w:val="00B617C8"/>
    <w:rsid w:val="00B65F6D"/>
    <w:rsid w:val="00B700A1"/>
    <w:rsid w:val="00B72471"/>
    <w:rsid w:val="00B75E8B"/>
    <w:rsid w:val="00B76F1F"/>
    <w:rsid w:val="00B7731B"/>
    <w:rsid w:val="00B83E72"/>
    <w:rsid w:val="00B8410B"/>
    <w:rsid w:val="00B903C3"/>
    <w:rsid w:val="00B908EB"/>
    <w:rsid w:val="00B96399"/>
    <w:rsid w:val="00B97E8F"/>
    <w:rsid w:val="00BA0662"/>
    <w:rsid w:val="00BA50AC"/>
    <w:rsid w:val="00BA6DE4"/>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C01680"/>
    <w:rsid w:val="00C02514"/>
    <w:rsid w:val="00C06AD6"/>
    <w:rsid w:val="00C06BDE"/>
    <w:rsid w:val="00C06FEE"/>
    <w:rsid w:val="00C10F88"/>
    <w:rsid w:val="00C110CF"/>
    <w:rsid w:val="00C1411D"/>
    <w:rsid w:val="00C1674A"/>
    <w:rsid w:val="00C2401F"/>
    <w:rsid w:val="00C25164"/>
    <w:rsid w:val="00C32F1A"/>
    <w:rsid w:val="00C342E0"/>
    <w:rsid w:val="00C34DD3"/>
    <w:rsid w:val="00C350E6"/>
    <w:rsid w:val="00C479A8"/>
    <w:rsid w:val="00C50B03"/>
    <w:rsid w:val="00C51815"/>
    <w:rsid w:val="00C54D8E"/>
    <w:rsid w:val="00C5540A"/>
    <w:rsid w:val="00C60430"/>
    <w:rsid w:val="00C62D1C"/>
    <w:rsid w:val="00C63A6C"/>
    <w:rsid w:val="00C64433"/>
    <w:rsid w:val="00C64C1E"/>
    <w:rsid w:val="00C66261"/>
    <w:rsid w:val="00C6738A"/>
    <w:rsid w:val="00C67894"/>
    <w:rsid w:val="00C700B8"/>
    <w:rsid w:val="00C70A6D"/>
    <w:rsid w:val="00C71C82"/>
    <w:rsid w:val="00C7411E"/>
    <w:rsid w:val="00C773C5"/>
    <w:rsid w:val="00C83EF3"/>
    <w:rsid w:val="00C97128"/>
    <w:rsid w:val="00C97345"/>
    <w:rsid w:val="00CA421F"/>
    <w:rsid w:val="00CA5A1A"/>
    <w:rsid w:val="00CA6374"/>
    <w:rsid w:val="00CA6D88"/>
    <w:rsid w:val="00CB1225"/>
    <w:rsid w:val="00CB1333"/>
    <w:rsid w:val="00CB252D"/>
    <w:rsid w:val="00CB43C7"/>
    <w:rsid w:val="00CB6002"/>
    <w:rsid w:val="00CC66B5"/>
    <w:rsid w:val="00CC7AC5"/>
    <w:rsid w:val="00CD03BF"/>
    <w:rsid w:val="00CD09DE"/>
    <w:rsid w:val="00CE1A63"/>
    <w:rsid w:val="00CE2DA8"/>
    <w:rsid w:val="00CE41FE"/>
    <w:rsid w:val="00CF769A"/>
    <w:rsid w:val="00D07E7C"/>
    <w:rsid w:val="00D10AEF"/>
    <w:rsid w:val="00D12675"/>
    <w:rsid w:val="00D152EB"/>
    <w:rsid w:val="00D169B4"/>
    <w:rsid w:val="00D2135D"/>
    <w:rsid w:val="00D24EC6"/>
    <w:rsid w:val="00D32AFA"/>
    <w:rsid w:val="00D360AA"/>
    <w:rsid w:val="00D36BC3"/>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86E3A"/>
    <w:rsid w:val="00D94764"/>
    <w:rsid w:val="00D97C0E"/>
    <w:rsid w:val="00DA3336"/>
    <w:rsid w:val="00DB1F07"/>
    <w:rsid w:val="00DB5C9E"/>
    <w:rsid w:val="00DB73B2"/>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56741"/>
    <w:rsid w:val="00E56752"/>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A5C30"/>
    <w:rsid w:val="00EB40BE"/>
    <w:rsid w:val="00EB4883"/>
    <w:rsid w:val="00EB7A0E"/>
    <w:rsid w:val="00EC0078"/>
    <w:rsid w:val="00EC0153"/>
    <w:rsid w:val="00EC348E"/>
    <w:rsid w:val="00EC4596"/>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83A"/>
    <w:rsid w:val="00FB6E15"/>
    <w:rsid w:val="00FC2E1E"/>
    <w:rsid w:val="00FC34E2"/>
    <w:rsid w:val="00FC7FA9"/>
    <w:rsid w:val="00FD01CE"/>
    <w:rsid w:val="00FD18D0"/>
    <w:rsid w:val="00FD4F55"/>
    <w:rsid w:val="00FD5B76"/>
    <w:rsid w:val="00FE39B0"/>
    <w:rsid w:val="00FE51AC"/>
    <w:rsid w:val="00FE7B8C"/>
    <w:rsid w:val="00FF48F2"/>
    <w:rsid w:val="00FF4969"/>
    <w:rsid w:val="00FF58A8"/>
    <w:rsid w:val="00FF764E"/>
    <w:rsid w:val="01307F3C"/>
    <w:rsid w:val="01573444"/>
    <w:rsid w:val="01720846"/>
    <w:rsid w:val="01DA7041"/>
    <w:rsid w:val="01F338D0"/>
    <w:rsid w:val="021D6D77"/>
    <w:rsid w:val="024A54FB"/>
    <w:rsid w:val="02652205"/>
    <w:rsid w:val="02753D4C"/>
    <w:rsid w:val="03057CDA"/>
    <w:rsid w:val="032E4304"/>
    <w:rsid w:val="0335030D"/>
    <w:rsid w:val="046A11BC"/>
    <w:rsid w:val="047F6793"/>
    <w:rsid w:val="04830288"/>
    <w:rsid w:val="0487179E"/>
    <w:rsid w:val="05CF39AE"/>
    <w:rsid w:val="061E06DE"/>
    <w:rsid w:val="062743A8"/>
    <w:rsid w:val="0650743D"/>
    <w:rsid w:val="06BA0FAF"/>
    <w:rsid w:val="072369C9"/>
    <w:rsid w:val="07455751"/>
    <w:rsid w:val="077527A3"/>
    <w:rsid w:val="07977BCA"/>
    <w:rsid w:val="07BF5C60"/>
    <w:rsid w:val="08351D91"/>
    <w:rsid w:val="08402DD9"/>
    <w:rsid w:val="084336A2"/>
    <w:rsid w:val="08701807"/>
    <w:rsid w:val="08770438"/>
    <w:rsid w:val="08B127F2"/>
    <w:rsid w:val="08B43D54"/>
    <w:rsid w:val="08C04958"/>
    <w:rsid w:val="09532244"/>
    <w:rsid w:val="09D05D77"/>
    <w:rsid w:val="09E8190C"/>
    <w:rsid w:val="0A3E585D"/>
    <w:rsid w:val="0A426DF5"/>
    <w:rsid w:val="0AA76A14"/>
    <w:rsid w:val="0AF75888"/>
    <w:rsid w:val="0B0A6112"/>
    <w:rsid w:val="0B170883"/>
    <w:rsid w:val="0B645ED4"/>
    <w:rsid w:val="0BE71C12"/>
    <w:rsid w:val="0C016969"/>
    <w:rsid w:val="0C472D8B"/>
    <w:rsid w:val="0C7D3DA7"/>
    <w:rsid w:val="0C9A5685"/>
    <w:rsid w:val="0CCD1228"/>
    <w:rsid w:val="0CFC099D"/>
    <w:rsid w:val="0D012118"/>
    <w:rsid w:val="0D485220"/>
    <w:rsid w:val="0D5131DD"/>
    <w:rsid w:val="0D986C14"/>
    <w:rsid w:val="0DC6439B"/>
    <w:rsid w:val="0DEA52C6"/>
    <w:rsid w:val="0E033948"/>
    <w:rsid w:val="0E105A66"/>
    <w:rsid w:val="0E2C1739"/>
    <w:rsid w:val="0F2E7983"/>
    <w:rsid w:val="0FA413B4"/>
    <w:rsid w:val="100A4464"/>
    <w:rsid w:val="10693010"/>
    <w:rsid w:val="10B6069A"/>
    <w:rsid w:val="11603D42"/>
    <w:rsid w:val="11AA324A"/>
    <w:rsid w:val="11BA0CE4"/>
    <w:rsid w:val="12257F2C"/>
    <w:rsid w:val="1231384A"/>
    <w:rsid w:val="12457753"/>
    <w:rsid w:val="12740451"/>
    <w:rsid w:val="129C0309"/>
    <w:rsid w:val="12B64026"/>
    <w:rsid w:val="12BE29E7"/>
    <w:rsid w:val="139820B9"/>
    <w:rsid w:val="13E31206"/>
    <w:rsid w:val="13F664A4"/>
    <w:rsid w:val="144C2E4F"/>
    <w:rsid w:val="14AA371A"/>
    <w:rsid w:val="14F32C63"/>
    <w:rsid w:val="15707D09"/>
    <w:rsid w:val="158B439D"/>
    <w:rsid w:val="158C7EC9"/>
    <w:rsid w:val="15B02999"/>
    <w:rsid w:val="163C28B8"/>
    <w:rsid w:val="165F5086"/>
    <w:rsid w:val="168C424D"/>
    <w:rsid w:val="16C04C1C"/>
    <w:rsid w:val="16E90906"/>
    <w:rsid w:val="16FE61E4"/>
    <w:rsid w:val="17274493"/>
    <w:rsid w:val="17352D1B"/>
    <w:rsid w:val="17800427"/>
    <w:rsid w:val="178C48BC"/>
    <w:rsid w:val="17961763"/>
    <w:rsid w:val="17C67F55"/>
    <w:rsid w:val="17F27D16"/>
    <w:rsid w:val="180B76FB"/>
    <w:rsid w:val="182855DF"/>
    <w:rsid w:val="18445D3F"/>
    <w:rsid w:val="18E85107"/>
    <w:rsid w:val="1969065B"/>
    <w:rsid w:val="19C4300A"/>
    <w:rsid w:val="19FE51B3"/>
    <w:rsid w:val="1B1160D1"/>
    <w:rsid w:val="1B307C85"/>
    <w:rsid w:val="1BA51044"/>
    <w:rsid w:val="1BE212EF"/>
    <w:rsid w:val="1CB64809"/>
    <w:rsid w:val="1CF14CBC"/>
    <w:rsid w:val="1CF91CF2"/>
    <w:rsid w:val="1D210D80"/>
    <w:rsid w:val="1DDB46B6"/>
    <w:rsid w:val="1E4D16D4"/>
    <w:rsid w:val="1E610432"/>
    <w:rsid w:val="1E640537"/>
    <w:rsid w:val="1E687B91"/>
    <w:rsid w:val="1E830F5D"/>
    <w:rsid w:val="1F2075B5"/>
    <w:rsid w:val="1F246AE4"/>
    <w:rsid w:val="1F3B50C9"/>
    <w:rsid w:val="1F613C0F"/>
    <w:rsid w:val="1F731D43"/>
    <w:rsid w:val="1F794D1A"/>
    <w:rsid w:val="1FCB5CAB"/>
    <w:rsid w:val="1FE02424"/>
    <w:rsid w:val="200476F3"/>
    <w:rsid w:val="20516B4B"/>
    <w:rsid w:val="208720B6"/>
    <w:rsid w:val="2133781D"/>
    <w:rsid w:val="213E2E44"/>
    <w:rsid w:val="21802D41"/>
    <w:rsid w:val="2198762F"/>
    <w:rsid w:val="21A22ECC"/>
    <w:rsid w:val="21B778AA"/>
    <w:rsid w:val="21C06449"/>
    <w:rsid w:val="22090FD6"/>
    <w:rsid w:val="226C337B"/>
    <w:rsid w:val="22CE1943"/>
    <w:rsid w:val="22E52C4E"/>
    <w:rsid w:val="238550CF"/>
    <w:rsid w:val="239A24D7"/>
    <w:rsid w:val="23AB20DF"/>
    <w:rsid w:val="23CD18DE"/>
    <w:rsid w:val="24303AA3"/>
    <w:rsid w:val="24C12853"/>
    <w:rsid w:val="252D6A50"/>
    <w:rsid w:val="255E2DBB"/>
    <w:rsid w:val="257218F7"/>
    <w:rsid w:val="25872799"/>
    <w:rsid w:val="25C12D31"/>
    <w:rsid w:val="26B7395C"/>
    <w:rsid w:val="26C86F35"/>
    <w:rsid w:val="26CF7CAE"/>
    <w:rsid w:val="27324A62"/>
    <w:rsid w:val="273B1308"/>
    <w:rsid w:val="2743403B"/>
    <w:rsid w:val="277E707A"/>
    <w:rsid w:val="27951E70"/>
    <w:rsid w:val="28436E12"/>
    <w:rsid w:val="28CB0801"/>
    <w:rsid w:val="28DF7FE0"/>
    <w:rsid w:val="291250F5"/>
    <w:rsid w:val="29301A33"/>
    <w:rsid w:val="29663024"/>
    <w:rsid w:val="29741FAB"/>
    <w:rsid w:val="29A27D02"/>
    <w:rsid w:val="2A2B28AE"/>
    <w:rsid w:val="2A4F1959"/>
    <w:rsid w:val="2A4F5BBB"/>
    <w:rsid w:val="2B102559"/>
    <w:rsid w:val="2B705783"/>
    <w:rsid w:val="2BE55C4A"/>
    <w:rsid w:val="2C067184"/>
    <w:rsid w:val="2C3A5935"/>
    <w:rsid w:val="2C4C315F"/>
    <w:rsid w:val="2C4E3E93"/>
    <w:rsid w:val="2CDD22F1"/>
    <w:rsid w:val="2CEF467C"/>
    <w:rsid w:val="2D0A0B6F"/>
    <w:rsid w:val="2D7F0511"/>
    <w:rsid w:val="2D8430F9"/>
    <w:rsid w:val="2D907915"/>
    <w:rsid w:val="2DD27CA1"/>
    <w:rsid w:val="2E492682"/>
    <w:rsid w:val="2E643367"/>
    <w:rsid w:val="2EFE2A1C"/>
    <w:rsid w:val="2FE760B6"/>
    <w:rsid w:val="2FF94ACC"/>
    <w:rsid w:val="300B259F"/>
    <w:rsid w:val="303C28DD"/>
    <w:rsid w:val="305D7761"/>
    <w:rsid w:val="31206DA7"/>
    <w:rsid w:val="322E2814"/>
    <w:rsid w:val="32DB6EB3"/>
    <w:rsid w:val="33CD4CE9"/>
    <w:rsid w:val="3400576F"/>
    <w:rsid w:val="34083CBD"/>
    <w:rsid w:val="34BE566A"/>
    <w:rsid w:val="351157F6"/>
    <w:rsid w:val="35631B48"/>
    <w:rsid w:val="356335D0"/>
    <w:rsid w:val="35C9282B"/>
    <w:rsid w:val="364E31EC"/>
    <w:rsid w:val="36840469"/>
    <w:rsid w:val="36C1765C"/>
    <w:rsid w:val="36FC139F"/>
    <w:rsid w:val="37145FA0"/>
    <w:rsid w:val="375C79BC"/>
    <w:rsid w:val="37935030"/>
    <w:rsid w:val="379B2428"/>
    <w:rsid w:val="37B618BF"/>
    <w:rsid w:val="383B611A"/>
    <w:rsid w:val="389055BB"/>
    <w:rsid w:val="389C2431"/>
    <w:rsid w:val="38E225BE"/>
    <w:rsid w:val="391D36C2"/>
    <w:rsid w:val="397A4EDD"/>
    <w:rsid w:val="3A205B59"/>
    <w:rsid w:val="3A3D0EC2"/>
    <w:rsid w:val="3B2B5280"/>
    <w:rsid w:val="3B9911D9"/>
    <w:rsid w:val="3C204F43"/>
    <w:rsid w:val="3C8A56C3"/>
    <w:rsid w:val="3C985275"/>
    <w:rsid w:val="3CBA0FD2"/>
    <w:rsid w:val="3CD660F7"/>
    <w:rsid w:val="3D966D54"/>
    <w:rsid w:val="3DCD0B5F"/>
    <w:rsid w:val="3E1E377B"/>
    <w:rsid w:val="3E257517"/>
    <w:rsid w:val="3E782FF5"/>
    <w:rsid w:val="3E800B67"/>
    <w:rsid w:val="3EDA2EF1"/>
    <w:rsid w:val="3EF33AF4"/>
    <w:rsid w:val="3F29378E"/>
    <w:rsid w:val="3F5311D2"/>
    <w:rsid w:val="3F941AE6"/>
    <w:rsid w:val="3FB04657"/>
    <w:rsid w:val="3FDD09DE"/>
    <w:rsid w:val="400513F7"/>
    <w:rsid w:val="404D3939"/>
    <w:rsid w:val="406E0BBB"/>
    <w:rsid w:val="40C8691B"/>
    <w:rsid w:val="40EE011A"/>
    <w:rsid w:val="413D5E70"/>
    <w:rsid w:val="413F574A"/>
    <w:rsid w:val="41467776"/>
    <w:rsid w:val="416429CC"/>
    <w:rsid w:val="41CD0B9E"/>
    <w:rsid w:val="42222B46"/>
    <w:rsid w:val="427E3268"/>
    <w:rsid w:val="42857CF5"/>
    <w:rsid w:val="43216B01"/>
    <w:rsid w:val="434049BE"/>
    <w:rsid w:val="435B7B1C"/>
    <w:rsid w:val="435E7D7C"/>
    <w:rsid w:val="442414F7"/>
    <w:rsid w:val="4453541C"/>
    <w:rsid w:val="44947A48"/>
    <w:rsid w:val="449A7B74"/>
    <w:rsid w:val="44ED182E"/>
    <w:rsid w:val="451C456B"/>
    <w:rsid w:val="45D649C3"/>
    <w:rsid w:val="46053F55"/>
    <w:rsid w:val="462C106C"/>
    <w:rsid w:val="463D7B63"/>
    <w:rsid w:val="466F27BA"/>
    <w:rsid w:val="469B635D"/>
    <w:rsid w:val="46DC6F13"/>
    <w:rsid w:val="46DF0829"/>
    <w:rsid w:val="470469A7"/>
    <w:rsid w:val="47980D8B"/>
    <w:rsid w:val="47C55814"/>
    <w:rsid w:val="48026826"/>
    <w:rsid w:val="48901B41"/>
    <w:rsid w:val="492B6262"/>
    <w:rsid w:val="494A1F57"/>
    <w:rsid w:val="498920BB"/>
    <w:rsid w:val="4A070B1A"/>
    <w:rsid w:val="4A985EA2"/>
    <w:rsid w:val="4AB21E07"/>
    <w:rsid w:val="4B820DBA"/>
    <w:rsid w:val="4B91086A"/>
    <w:rsid w:val="4BD9593B"/>
    <w:rsid w:val="4BDE3817"/>
    <w:rsid w:val="4BF72AC3"/>
    <w:rsid w:val="4BFD73F2"/>
    <w:rsid w:val="4CFD63B7"/>
    <w:rsid w:val="4D00457C"/>
    <w:rsid w:val="4D631741"/>
    <w:rsid w:val="4DCB14A1"/>
    <w:rsid w:val="4E022025"/>
    <w:rsid w:val="4E0D1614"/>
    <w:rsid w:val="4E40000D"/>
    <w:rsid w:val="4E79685B"/>
    <w:rsid w:val="4EE339B2"/>
    <w:rsid w:val="4F756FF3"/>
    <w:rsid w:val="4FC4020B"/>
    <w:rsid w:val="4FFE0B87"/>
    <w:rsid w:val="508A6AF6"/>
    <w:rsid w:val="50DF3B63"/>
    <w:rsid w:val="51231F8D"/>
    <w:rsid w:val="51433BAF"/>
    <w:rsid w:val="514A5393"/>
    <w:rsid w:val="5168376C"/>
    <w:rsid w:val="51B5338B"/>
    <w:rsid w:val="51BE176D"/>
    <w:rsid w:val="52400575"/>
    <w:rsid w:val="52672852"/>
    <w:rsid w:val="53315CC0"/>
    <w:rsid w:val="53816CE6"/>
    <w:rsid w:val="53A27E54"/>
    <w:rsid w:val="53A3160F"/>
    <w:rsid w:val="53AB68EA"/>
    <w:rsid w:val="53D07DBD"/>
    <w:rsid w:val="53E8249C"/>
    <w:rsid w:val="53EF1896"/>
    <w:rsid w:val="53FA1CA3"/>
    <w:rsid w:val="54113E9E"/>
    <w:rsid w:val="54242A12"/>
    <w:rsid w:val="54383D0C"/>
    <w:rsid w:val="544508D8"/>
    <w:rsid w:val="548733DA"/>
    <w:rsid w:val="55157498"/>
    <w:rsid w:val="552F11A1"/>
    <w:rsid w:val="55583B15"/>
    <w:rsid w:val="55644655"/>
    <w:rsid w:val="557B2E7B"/>
    <w:rsid w:val="568C2A25"/>
    <w:rsid w:val="56D53107"/>
    <w:rsid w:val="56EE7292"/>
    <w:rsid w:val="56F1341D"/>
    <w:rsid w:val="5741187A"/>
    <w:rsid w:val="576E7A68"/>
    <w:rsid w:val="57FF2F88"/>
    <w:rsid w:val="58022A5B"/>
    <w:rsid w:val="58142991"/>
    <w:rsid w:val="584A2CBF"/>
    <w:rsid w:val="58541D64"/>
    <w:rsid w:val="5878792C"/>
    <w:rsid w:val="58B371AB"/>
    <w:rsid w:val="58F12E3D"/>
    <w:rsid w:val="59787BA7"/>
    <w:rsid w:val="59F04186"/>
    <w:rsid w:val="5A603900"/>
    <w:rsid w:val="5A6460A3"/>
    <w:rsid w:val="5A9C0171"/>
    <w:rsid w:val="5ABD696D"/>
    <w:rsid w:val="5B2556D5"/>
    <w:rsid w:val="5B2F56B2"/>
    <w:rsid w:val="5B360354"/>
    <w:rsid w:val="5B3E78C2"/>
    <w:rsid w:val="5BDC348C"/>
    <w:rsid w:val="5C231F34"/>
    <w:rsid w:val="5C9633CB"/>
    <w:rsid w:val="5CB726D7"/>
    <w:rsid w:val="5CD81E33"/>
    <w:rsid w:val="5CEC6741"/>
    <w:rsid w:val="5D0639C1"/>
    <w:rsid w:val="5D2F5988"/>
    <w:rsid w:val="5D6A2EA5"/>
    <w:rsid w:val="5D854F45"/>
    <w:rsid w:val="5E052726"/>
    <w:rsid w:val="5E377724"/>
    <w:rsid w:val="5E586F99"/>
    <w:rsid w:val="5E5F2C84"/>
    <w:rsid w:val="5E7C51B3"/>
    <w:rsid w:val="5EA12D40"/>
    <w:rsid w:val="5ED01BF0"/>
    <w:rsid w:val="5F5247F5"/>
    <w:rsid w:val="5F63118F"/>
    <w:rsid w:val="5F8974D3"/>
    <w:rsid w:val="60156625"/>
    <w:rsid w:val="6096469D"/>
    <w:rsid w:val="60FC433F"/>
    <w:rsid w:val="61526F71"/>
    <w:rsid w:val="61DD45AA"/>
    <w:rsid w:val="61DF7E12"/>
    <w:rsid w:val="61FC278D"/>
    <w:rsid w:val="620D1289"/>
    <w:rsid w:val="621B125F"/>
    <w:rsid w:val="628C4BF5"/>
    <w:rsid w:val="62B44E4F"/>
    <w:rsid w:val="62B71680"/>
    <w:rsid w:val="62CD15BE"/>
    <w:rsid w:val="62CF59F1"/>
    <w:rsid w:val="631C3F4A"/>
    <w:rsid w:val="633D786E"/>
    <w:rsid w:val="63D43FE6"/>
    <w:rsid w:val="64773FCA"/>
    <w:rsid w:val="65D61B01"/>
    <w:rsid w:val="66197048"/>
    <w:rsid w:val="663A4FD4"/>
    <w:rsid w:val="663F1E83"/>
    <w:rsid w:val="667810D8"/>
    <w:rsid w:val="66E83DB2"/>
    <w:rsid w:val="671543D0"/>
    <w:rsid w:val="675F3F15"/>
    <w:rsid w:val="67972EDD"/>
    <w:rsid w:val="67AC7DA8"/>
    <w:rsid w:val="68345C42"/>
    <w:rsid w:val="68A37DD5"/>
    <w:rsid w:val="68D410CE"/>
    <w:rsid w:val="68D74DCC"/>
    <w:rsid w:val="6994281F"/>
    <w:rsid w:val="6A17095D"/>
    <w:rsid w:val="6A344AC1"/>
    <w:rsid w:val="6A3C36AF"/>
    <w:rsid w:val="6A4E62AF"/>
    <w:rsid w:val="6A815F12"/>
    <w:rsid w:val="6AD36E1B"/>
    <w:rsid w:val="6B2A0257"/>
    <w:rsid w:val="6B6A799A"/>
    <w:rsid w:val="6BF34A83"/>
    <w:rsid w:val="6C120F39"/>
    <w:rsid w:val="6C17553C"/>
    <w:rsid w:val="6C896B88"/>
    <w:rsid w:val="6CC72D64"/>
    <w:rsid w:val="6CED0D76"/>
    <w:rsid w:val="6CED2D76"/>
    <w:rsid w:val="6CF8165B"/>
    <w:rsid w:val="6D187F3F"/>
    <w:rsid w:val="6D5A1EC8"/>
    <w:rsid w:val="6DA90E51"/>
    <w:rsid w:val="6DC41C9F"/>
    <w:rsid w:val="6DC95619"/>
    <w:rsid w:val="6DE43599"/>
    <w:rsid w:val="6DF1222A"/>
    <w:rsid w:val="6E042717"/>
    <w:rsid w:val="6ECB6A00"/>
    <w:rsid w:val="6ED456E6"/>
    <w:rsid w:val="6F36384C"/>
    <w:rsid w:val="6F472F12"/>
    <w:rsid w:val="6F8E70D9"/>
    <w:rsid w:val="6F912BB9"/>
    <w:rsid w:val="6FCF4DBB"/>
    <w:rsid w:val="6FDD0E86"/>
    <w:rsid w:val="705C3CE1"/>
    <w:rsid w:val="705C64F8"/>
    <w:rsid w:val="705E7E58"/>
    <w:rsid w:val="708962EF"/>
    <w:rsid w:val="70B851BA"/>
    <w:rsid w:val="710516C4"/>
    <w:rsid w:val="712952D2"/>
    <w:rsid w:val="712B5073"/>
    <w:rsid w:val="71477788"/>
    <w:rsid w:val="71DA1FEF"/>
    <w:rsid w:val="71DE1DA4"/>
    <w:rsid w:val="71FF1B97"/>
    <w:rsid w:val="728B0C43"/>
    <w:rsid w:val="72D7167D"/>
    <w:rsid w:val="72E46749"/>
    <w:rsid w:val="72E57837"/>
    <w:rsid w:val="731E6F12"/>
    <w:rsid w:val="732E5AC6"/>
    <w:rsid w:val="73A13E39"/>
    <w:rsid w:val="73FE01F8"/>
    <w:rsid w:val="74561FB2"/>
    <w:rsid w:val="74BD7BF1"/>
    <w:rsid w:val="74D77BB8"/>
    <w:rsid w:val="74F27C2C"/>
    <w:rsid w:val="75060488"/>
    <w:rsid w:val="75091F99"/>
    <w:rsid w:val="751A53CE"/>
    <w:rsid w:val="758F5365"/>
    <w:rsid w:val="765976E7"/>
    <w:rsid w:val="76682299"/>
    <w:rsid w:val="769F1182"/>
    <w:rsid w:val="76A074D3"/>
    <w:rsid w:val="76D45B16"/>
    <w:rsid w:val="76DE5573"/>
    <w:rsid w:val="76FD4F4A"/>
    <w:rsid w:val="77050628"/>
    <w:rsid w:val="7708462E"/>
    <w:rsid w:val="77115A66"/>
    <w:rsid w:val="77510085"/>
    <w:rsid w:val="777D607A"/>
    <w:rsid w:val="78671FAD"/>
    <w:rsid w:val="78AD74F2"/>
    <w:rsid w:val="79D67A97"/>
    <w:rsid w:val="79EF1744"/>
    <w:rsid w:val="7A177400"/>
    <w:rsid w:val="7A234EDA"/>
    <w:rsid w:val="7A57284E"/>
    <w:rsid w:val="7B024275"/>
    <w:rsid w:val="7B1E1D39"/>
    <w:rsid w:val="7B4833D9"/>
    <w:rsid w:val="7C460A16"/>
    <w:rsid w:val="7C667EE7"/>
    <w:rsid w:val="7C683570"/>
    <w:rsid w:val="7CDB325E"/>
    <w:rsid w:val="7D180BA0"/>
    <w:rsid w:val="7D7C5089"/>
    <w:rsid w:val="7DB826EF"/>
    <w:rsid w:val="7DD155DD"/>
    <w:rsid w:val="7E287237"/>
    <w:rsid w:val="7E9374DB"/>
    <w:rsid w:val="7F0448AA"/>
    <w:rsid w:val="7F921D14"/>
    <w:rsid w:val="7FA72A29"/>
    <w:rsid w:val="7FE25C11"/>
    <w:rsid w:val="7FE55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08"/>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4">
    <w:name w:val="heading 2"/>
    <w:basedOn w:val="1"/>
    <w:next w:val="1"/>
    <w:link w:val="109"/>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link w:val="110"/>
    <w:qFormat/>
    <w:uiPriority w:val="0"/>
    <w:pPr>
      <w:keepNext/>
      <w:keepLines/>
      <w:spacing w:after="120" w:line="500" w:lineRule="exact"/>
      <w:jc w:val="left"/>
      <w:outlineLvl w:val="2"/>
    </w:pPr>
    <w:rPr>
      <w:rFonts w:ascii="宋体" w:hAnsi="宋体"/>
      <w:b/>
      <w:bCs/>
      <w:sz w:val="24"/>
      <w:szCs w:val="24"/>
    </w:rPr>
  </w:style>
  <w:style w:type="paragraph" w:styleId="6">
    <w:name w:val="heading 4"/>
    <w:basedOn w:val="1"/>
    <w:next w:val="1"/>
    <w:link w:val="111"/>
    <w:qFormat/>
    <w:uiPriority w:val="0"/>
    <w:pPr>
      <w:spacing w:before="240"/>
      <w:ind w:firstLine="425" w:firstLineChars="177"/>
      <w:jc w:val="left"/>
      <w:outlineLvl w:val="3"/>
    </w:pPr>
    <w:rPr>
      <w:rFonts w:ascii="宋体" w:hAnsi="宋体"/>
      <w:sz w:val="24"/>
      <w:szCs w:val="28"/>
    </w:rPr>
  </w:style>
  <w:style w:type="paragraph" w:styleId="7">
    <w:name w:val="heading 5"/>
    <w:basedOn w:val="1"/>
    <w:next w:val="1"/>
    <w:link w:val="112"/>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8">
    <w:name w:val="heading 6"/>
    <w:basedOn w:val="1"/>
    <w:next w:val="1"/>
    <w:link w:val="113"/>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9">
    <w:name w:val="heading 7"/>
    <w:basedOn w:val="1"/>
    <w:next w:val="1"/>
    <w:link w:val="114"/>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11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30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toc 7"/>
    <w:basedOn w:val="1"/>
    <w:next w:val="1"/>
    <w:unhideWhenUsed/>
    <w:qFormat/>
    <w:uiPriority w:val="39"/>
    <w:pPr>
      <w:ind w:left="2520" w:leftChars="1200"/>
    </w:pPr>
    <w:rPr>
      <w:rFonts w:ascii="Calibri" w:hAnsi="Calibri"/>
    </w:rPr>
  </w:style>
  <w:style w:type="paragraph" w:styleId="14">
    <w:name w:val="List Number 2"/>
    <w:basedOn w:val="1"/>
    <w:qFormat/>
    <w:uiPriority w:val="0"/>
    <w:pPr>
      <w:tabs>
        <w:tab w:val="left" w:pos="780"/>
      </w:tabs>
      <w:ind w:left="780" w:hanging="360"/>
    </w:pPr>
    <w:rPr>
      <w:szCs w:val="24"/>
    </w:rPr>
  </w:style>
  <w:style w:type="paragraph" w:styleId="15">
    <w:name w:val="table of authorities"/>
    <w:basedOn w:val="1"/>
    <w:next w:val="1"/>
    <w:qFormat/>
    <w:uiPriority w:val="0"/>
    <w:pPr>
      <w:ind w:left="420" w:leftChars="200"/>
    </w:pPr>
    <w:rPr>
      <w:szCs w:val="24"/>
    </w:rPr>
  </w:style>
  <w:style w:type="paragraph" w:styleId="16">
    <w:name w:val="Note Heading"/>
    <w:basedOn w:val="1"/>
    <w:next w:val="1"/>
    <w:link w:val="309"/>
    <w:qFormat/>
    <w:uiPriority w:val="0"/>
    <w:pPr>
      <w:jc w:val="center"/>
    </w:pPr>
    <w:rPr>
      <w:szCs w:val="24"/>
    </w:rPr>
  </w:style>
  <w:style w:type="paragraph" w:styleId="17">
    <w:name w:val="List Bullet 4"/>
    <w:basedOn w:val="1"/>
    <w:qFormat/>
    <w:uiPriority w:val="0"/>
    <w:pPr>
      <w:tabs>
        <w:tab w:val="left" w:pos="1620"/>
      </w:tabs>
      <w:ind w:left="1620" w:hanging="360"/>
    </w:pPr>
    <w:rPr>
      <w:szCs w:val="24"/>
    </w:rPr>
  </w:style>
  <w:style w:type="paragraph" w:styleId="18">
    <w:name w:val="index 8"/>
    <w:basedOn w:val="1"/>
    <w:next w:val="1"/>
    <w:qFormat/>
    <w:uiPriority w:val="0"/>
    <w:pPr>
      <w:ind w:left="1400" w:leftChars="1400"/>
    </w:pPr>
    <w:rPr>
      <w:szCs w:val="24"/>
    </w:rPr>
  </w:style>
  <w:style w:type="paragraph" w:styleId="19">
    <w:name w:val="E-mail Signature"/>
    <w:basedOn w:val="1"/>
    <w:link w:val="310"/>
    <w:qFormat/>
    <w:uiPriority w:val="0"/>
    <w:rPr>
      <w:szCs w:val="24"/>
    </w:rPr>
  </w:style>
  <w:style w:type="paragraph" w:styleId="20">
    <w:name w:val="List Number"/>
    <w:basedOn w:val="1"/>
    <w:qFormat/>
    <w:uiPriority w:val="0"/>
    <w:pPr>
      <w:tabs>
        <w:tab w:val="left" w:pos="360"/>
      </w:tabs>
      <w:ind w:left="360" w:hanging="360"/>
    </w:pPr>
    <w:rPr>
      <w:szCs w:val="24"/>
    </w:rPr>
  </w:style>
  <w:style w:type="paragraph" w:styleId="21">
    <w:name w:val="Normal Indent"/>
    <w:basedOn w:val="1"/>
    <w:link w:val="207"/>
    <w:qFormat/>
    <w:uiPriority w:val="0"/>
    <w:pPr>
      <w:ind w:firstLine="420" w:firstLineChars="200"/>
    </w:pPr>
  </w:style>
  <w:style w:type="paragraph" w:styleId="22">
    <w:name w:val="caption"/>
    <w:basedOn w:val="1"/>
    <w:next w:val="1"/>
    <w:qFormat/>
    <w:uiPriority w:val="0"/>
    <w:rPr>
      <w:rFonts w:ascii="Cambria" w:hAnsi="Cambria" w:eastAsia="黑体"/>
      <w:sz w:val="20"/>
      <w:szCs w:val="20"/>
    </w:rPr>
  </w:style>
  <w:style w:type="paragraph" w:styleId="23">
    <w:name w:val="index 5"/>
    <w:basedOn w:val="1"/>
    <w:next w:val="1"/>
    <w:qFormat/>
    <w:uiPriority w:val="0"/>
    <w:pPr>
      <w:ind w:left="800" w:leftChars="800"/>
    </w:pPr>
    <w:rPr>
      <w:szCs w:val="24"/>
    </w:rPr>
  </w:style>
  <w:style w:type="paragraph" w:styleId="24">
    <w:name w:val="List Bullet"/>
    <w:basedOn w:val="1"/>
    <w:unhideWhenUsed/>
    <w:qFormat/>
    <w:uiPriority w:val="0"/>
    <w:pPr>
      <w:numPr>
        <w:ilvl w:val="0"/>
        <w:numId w:val="1"/>
      </w:numPr>
    </w:pPr>
  </w:style>
  <w:style w:type="paragraph" w:styleId="25">
    <w:name w:val="envelope address"/>
    <w:basedOn w:val="1"/>
    <w:qFormat/>
    <w:uiPriority w:val="0"/>
    <w:pPr>
      <w:snapToGrid w:val="0"/>
      <w:ind w:left="100" w:leftChars="1400"/>
    </w:pPr>
    <w:rPr>
      <w:rFonts w:ascii="Arial" w:hAnsi="Arial" w:cs="Arial"/>
      <w:sz w:val="24"/>
      <w:szCs w:val="24"/>
    </w:rPr>
  </w:style>
  <w:style w:type="paragraph" w:styleId="26">
    <w:name w:val="Document Map"/>
    <w:basedOn w:val="1"/>
    <w:link w:val="196"/>
    <w:qFormat/>
    <w:uiPriority w:val="0"/>
    <w:pPr>
      <w:shd w:val="clear" w:color="auto" w:fill="000080"/>
    </w:pPr>
    <w:rPr>
      <w:rFonts w:ascii="宋体" w:hAnsi="宋体"/>
      <w:szCs w:val="24"/>
    </w:r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link w:val="120"/>
    <w:qFormat/>
    <w:uiPriority w:val="0"/>
    <w:pPr>
      <w:jc w:val="left"/>
    </w:pPr>
    <w:rPr>
      <w:szCs w:val="24"/>
    </w:rPr>
  </w:style>
  <w:style w:type="paragraph" w:styleId="29">
    <w:name w:val="index 6"/>
    <w:basedOn w:val="1"/>
    <w:next w:val="1"/>
    <w:qFormat/>
    <w:uiPriority w:val="0"/>
    <w:pPr>
      <w:ind w:left="1000" w:leftChars="1000"/>
    </w:pPr>
    <w:rPr>
      <w:szCs w:val="24"/>
    </w:rPr>
  </w:style>
  <w:style w:type="paragraph" w:styleId="30">
    <w:name w:val="Salutation"/>
    <w:basedOn w:val="1"/>
    <w:next w:val="1"/>
    <w:link w:val="311"/>
    <w:qFormat/>
    <w:uiPriority w:val="0"/>
    <w:rPr>
      <w:szCs w:val="24"/>
    </w:rPr>
  </w:style>
  <w:style w:type="paragraph" w:styleId="31">
    <w:name w:val="Body Text 3"/>
    <w:basedOn w:val="1"/>
    <w:link w:val="162"/>
    <w:qFormat/>
    <w:uiPriority w:val="0"/>
    <w:rPr>
      <w:rFonts w:ascii="宋体"/>
      <w:sz w:val="24"/>
      <w:szCs w:val="20"/>
    </w:rPr>
  </w:style>
  <w:style w:type="paragraph" w:styleId="32">
    <w:name w:val="Closing"/>
    <w:basedOn w:val="1"/>
    <w:link w:val="312"/>
    <w:qFormat/>
    <w:uiPriority w:val="0"/>
    <w:pPr>
      <w:ind w:left="100" w:leftChars="2100"/>
    </w:pPr>
    <w:rPr>
      <w:szCs w:val="24"/>
    </w:rPr>
  </w:style>
  <w:style w:type="paragraph" w:styleId="33">
    <w:name w:val="List Bullet 3"/>
    <w:basedOn w:val="1"/>
    <w:qFormat/>
    <w:uiPriority w:val="0"/>
    <w:pPr>
      <w:tabs>
        <w:tab w:val="left" w:pos="1200"/>
      </w:tabs>
      <w:ind w:left="1200" w:hanging="360"/>
    </w:pPr>
    <w:rPr>
      <w:szCs w:val="24"/>
    </w:rPr>
  </w:style>
  <w:style w:type="paragraph" w:styleId="34">
    <w:name w:val="Body Text"/>
    <w:basedOn w:val="1"/>
    <w:link w:val="107"/>
    <w:qFormat/>
    <w:uiPriority w:val="0"/>
    <w:pPr>
      <w:spacing w:after="120"/>
    </w:pPr>
    <w:rPr>
      <w:rFonts w:ascii="宋体" w:hAnsi="宋体"/>
      <w:szCs w:val="24"/>
    </w:rPr>
  </w:style>
  <w:style w:type="paragraph" w:styleId="35">
    <w:name w:val="Body Text Indent"/>
    <w:basedOn w:val="1"/>
    <w:link w:val="192"/>
    <w:qFormat/>
    <w:uiPriority w:val="0"/>
    <w:pPr>
      <w:spacing w:after="120"/>
      <w:ind w:left="420" w:leftChars="200"/>
    </w:pPr>
    <w:rPr>
      <w:rFonts w:ascii="宋体" w:hAnsi="宋体"/>
      <w:szCs w:val="24"/>
    </w:rPr>
  </w:style>
  <w:style w:type="paragraph" w:styleId="36">
    <w:name w:val="List Number 3"/>
    <w:basedOn w:val="1"/>
    <w:qFormat/>
    <w:uiPriority w:val="0"/>
    <w:pPr>
      <w:tabs>
        <w:tab w:val="left" w:pos="1200"/>
      </w:tabs>
      <w:ind w:left="1200" w:hanging="360"/>
    </w:pPr>
    <w:rPr>
      <w:szCs w:val="24"/>
    </w:rPr>
  </w:style>
  <w:style w:type="paragraph" w:styleId="37">
    <w:name w:val="List 2"/>
    <w:basedOn w:val="1"/>
    <w:qFormat/>
    <w:uiPriority w:val="0"/>
    <w:pPr>
      <w:ind w:left="100" w:leftChars="200" w:hanging="200" w:hangingChars="200"/>
    </w:pPr>
    <w:rPr>
      <w:szCs w:val="24"/>
    </w:rPr>
  </w:style>
  <w:style w:type="paragraph" w:styleId="38">
    <w:name w:val="List Continue"/>
    <w:basedOn w:val="1"/>
    <w:qFormat/>
    <w:uiPriority w:val="0"/>
    <w:pPr>
      <w:spacing w:after="120"/>
      <w:ind w:left="420" w:leftChars="200"/>
    </w:pPr>
    <w:rPr>
      <w:szCs w:val="24"/>
    </w:rPr>
  </w:style>
  <w:style w:type="paragraph" w:styleId="39">
    <w:name w:val="Block Text"/>
    <w:basedOn w:val="1"/>
    <w:qFormat/>
    <w:uiPriority w:val="0"/>
    <w:pPr>
      <w:spacing w:after="120"/>
      <w:ind w:left="1440" w:leftChars="700" w:right="1440" w:rightChars="700"/>
    </w:pPr>
    <w:rPr>
      <w:szCs w:val="24"/>
    </w:rPr>
  </w:style>
  <w:style w:type="paragraph" w:styleId="40">
    <w:name w:val="List Bullet 2"/>
    <w:basedOn w:val="1"/>
    <w:qFormat/>
    <w:uiPriority w:val="0"/>
    <w:pPr>
      <w:tabs>
        <w:tab w:val="left" w:pos="780"/>
      </w:tabs>
      <w:ind w:left="780" w:hanging="360"/>
    </w:pPr>
    <w:rPr>
      <w:szCs w:val="24"/>
    </w:rPr>
  </w:style>
  <w:style w:type="paragraph" w:styleId="41">
    <w:name w:val="HTML Address"/>
    <w:basedOn w:val="1"/>
    <w:link w:val="313"/>
    <w:qFormat/>
    <w:uiPriority w:val="0"/>
    <w:rPr>
      <w:i/>
      <w:iCs/>
      <w:szCs w:val="24"/>
    </w:rPr>
  </w:style>
  <w:style w:type="paragraph" w:styleId="42">
    <w:name w:val="index 4"/>
    <w:basedOn w:val="1"/>
    <w:next w:val="1"/>
    <w:unhideWhenUsed/>
    <w:qFormat/>
    <w:uiPriority w:val="0"/>
    <w:pPr>
      <w:ind w:left="600" w:leftChars="600"/>
    </w:pPr>
  </w:style>
  <w:style w:type="paragraph" w:styleId="43">
    <w:name w:val="toc 5"/>
    <w:basedOn w:val="1"/>
    <w:next w:val="1"/>
    <w:unhideWhenUsed/>
    <w:qFormat/>
    <w:uiPriority w:val="39"/>
    <w:pPr>
      <w:ind w:left="1680" w:leftChars="800"/>
    </w:pPr>
    <w:rPr>
      <w:rFonts w:ascii="Calibri" w:hAnsi="Calibri"/>
    </w:rPr>
  </w:style>
  <w:style w:type="paragraph" w:styleId="44">
    <w:name w:val="toc 3"/>
    <w:basedOn w:val="1"/>
    <w:next w:val="1"/>
    <w:qFormat/>
    <w:uiPriority w:val="39"/>
    <w:pPr>
      <w:ind w:left="840" w:leftChars="400"/>
    </w:pPr>
  </w:style>
  <w:style w:type="paragraph" w:styleId="45">
    <w:name w:val="Plain Text"/>
    <w:basedOn w:val="1"/>
    <w:link w:val="200"/>
    <w:qFormat/>
    <w:uiPriority w:val="0"/>
    <w:pPr>
      <w:spacing w:line="305" w:lineRule="auto"/>
      <w:ind w:firstLine="420"/>
    </w:pPr>
    <w:rPr>
      <w:rFonts w:ascii="宋体" w:hAnsi="Courier New" w:cs="Courier New"/>
      <w:szCs w:val="21"/>
    </w:rPr>
  </w:style>
  <w:style w:type="paragraph" w:styleId="46">
    <w:name w:val="List Bullet 5"/>
    <w:basedOn w:val="1"/>
    <w:qFormat/>
    <w:uiPriority w:val="0"/>
    <w:pPr>
      <w:tabs>
        <w:tab w:val="left" w:pos="2040"/>
      </w:tabs>
      <w:ind w:left="2040" w:hanging="360"/>
    </w:pPr>
    <w:rPr>
      <w:szCs w:val="24"/>
    </w:rPr>
  </w:style>
  <w:style w:type="paragraph" w:styleId="47">
    <w:name w:val="List Number 4"/>
    <w:basedOn w:val="1"/>
    <w:qFormat/>
    <w:uiPriority w:val="0"/>
    <w:pPr>
      <w:tabs>
        <w:tab w:val="left" w:pos="1620"/>
      </w:tabs>
      <w:ind w:left="1620" w:hanging="360"/>
    </w:pPr>
    <w:rPr>
      <w:szCs w:val="24"/>
    </w:rPr>
  </w:style>
  <w:style w:type="paragraph" w:styleId="48">
    <w:name w:val="toc 8"/>
    <w:basedOn w:val="1"/>
    <w:next w:val="1"/>
    <w:unhideWhenUsed/>
    <w:qFormat/>
    <w:uiPriority w:val="39"/>
    <w:pPr>
      <w:ind w:left="2940" w:leftChars="1400"/>
    </w:pPr>
    <w:rPr>
      <w:rFonts w:ascii="Calibri" w:hAnsi="Calibri"/>
    </w:rPr>
  </w:style>
  <w:style w:type="paragraph" w:styleId="49">
    <w:name w:val="index 3"/>
    <w:basedOn w:val="1"/>
    <w:next w:val="1"/>
    <w:qFormat/>
    <w:uiPriority w:val="0"/>
    <w:pPr>
      <w:ind w:left="400" w:leftChars="400"/>
    </w:pPr>
    <w:rPr>
      <w:szCs w:val="24"/>
    </w:rPr>
  </w:style>
  <w:style w:type="paragraph" w:styleId="50">
    <w:name w:val="Date"/>
    <w:basedOn w:val="1"/>
    <w:next w:val="1"/>
    <w:link w:val="185"/>
    <w:qFormat/>
    <w:uiPriority w:val="0"/>
    <w:pPr>
      <w:ind w:left="100" w:leftChars="2500"/>
    </w:pPr>
    <w:rPr>
      <w:rFonts w:ascii="宋体" w:hAnsi="宋体"/>
      <w:szCs w:val="24"/>
    </w:rPr>
  </w:style>
  <w:style w:type="paragraph" w:styleId="51">
    <w:name w:val="Body Text Indent 2"/>
    <w:basedOn w:val="1"/>
    <w:link w:val="184"/>
    <w:qFormat/>
    <w:uiPriority w:val="0"/>
    <w:pPr>
      <w:spacing w:line="305" w:lineRule="auto"/>
      <w:ind w:left="420" w:hanging="420" w:hangingChars="200"/>
    </w:pPr>
    <w:rPr>
      <w:rFonts w:ascii="宋体" w:hAnsi="宋体"/>
      <w:kern w:val="0"/>
      <w:szCs w:val="20"/>
    </w:rPr>
  </w:style>
  <w:style w:type="paragraph" w:styleId="52">
    <w:name w:val="endnote text"/>
    <w:basedOn w:val="1"/>
    <w:link w:val="314"/>
    <w:qFormat/>
    <w:uiPriority w:val="0"/>
    <w:pPr>
      <w:snapToGrid w:val="0"/>
      <w:jc w:val="left"/>
    </w:pPr>
    <w:rPr>
      <w:szCs w:val="24"/>
    </w:rPr>
  </w:style>
  <w:style w:type="paragraph" w:styleId="53">
    <w:name w:val="List Continue 5"/>
    <w:basedOn w:val="1"/>
    <w:qFormat/>
    <w:uiPriority w:val="0"/>
    <w:pPr>
      <w:spacing w:after="120"/>
      <w:ind w:left="2100" w:leftChars="1000"/>
    </w:pPr>
    <w:rPr>
      <w:szCs w:val="24"/>
    </w:rPr>
  </w:style>
  <w:style w:type="paragraph" w:styleId="54">
    <w:name w:val="Balloon Text"/>
    <w:basedOn w:val="1"/>
    <w:link w:val="145"/>
    <w:qFormat/>
    <w:uiPriority w:val="0"/>
    <w:rPr>
      <w:rFonts w:ascii="宋体" w:hAnsi="宋体"/>
      <w:sz w:val="18"/>
      <w:szCs w:val="18"/>
    </w:rPr>
  </w:style>
  <w:style w:type="paragraph" w:styleId="55">
    <w:name w:val="footer"/>
    <w:basedOn w:val="1"/>
    <w:link w:val="183"/>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94"/>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316"/>
    <w:qFormat/>
    <w:uiPriority w:val="0"/>
    <w:pPr>
      <w:ind w:left="100" w:leftChars="2100"/>
    </w:pPr>
    <w:rPr>
      <w:szCs w:val="24"/>
    </w:rPr>
  </w:style>
  <w:style w:type="paragraph" w:styleId="59">
    <w:name w:val="toc 1"/>
    <w:basedOn w:val="1"/>
    <w:next w:val="1"/>
    <w:qFormat/>
    <w:uiPriority w:val="39"/>
    <w:pPr>
      <w:tabs>
        <w:tab w:val="right" w:leader="dot" w:pos="8296"/>
      </w:tabs>
      <w:ind w:left="2" w:leftChars="1"/>
    </w:pPr>
    <w:rPr>
      <w:b/>
      <w:sz w:val="24"/>
      <w:szCs w:val="20"/>
    </w:rPr>
  </w:style>
  <w:style w:type="paragraph" w:styleId="60">
    <w:name w:val="List Continue 4"/>
    <w:basedOn w:val="1"/>
    <w:qFormat/>
    <w:uiPriority w:val="0"/>
    <w:pPr>
      <w:spacing w:after="120"/>
      <w:ind w:left="1680" w:leftChars="800"/>
    </w:pPr>
    <w:rPr>
      <w:szCs w:val="24"/>
    </w:rPr>
  </w:style>
  <w:style w:type="paragraph" w:styleId="61">
    <w:name w:val="toc 4"/>
    <w:basedOn w:val="1"/>
    <w:next w:val="1"/>
    <w:unhideWhenUsed/>
    <w:qFormat/>
    <w:uiPriority w:val="39"/>
    <w:pPr>
      <w:ind w:left="1260" w:leftChars="600"/>
    </w:pPr>
    <w:rPr>
      <w:rFonts w:ascii="Calibri" w:hAnsi="Calibri"/>
    </w:rPr>
  </w:style>
  <w:style w:type="paragraph" w:styleId="62">
    <w:name w:val="index heading"/>
    <w:basedOn w:val="1"/>
    <w:next w:val="63"/>
    <w:qFormat/>
    <w:uiPriority w:val="0"/>
    <w:rPr>
      <w:rFonts w:ascii="Arial" w:hAnsi="Arial" w:cs="Arial"/>
      <w:b/>
      <w:bCs/>
      <w:szCs w:val="24"/>
    </w:rPr>
  </w:style>
  <w:style w:type="paragraph" w:styleId="63">
    <w:name w:val="index 1"/>
    <w:basedOn w:val="1"/>
    <w:next w:val="1"/>
    <w:qFormat/>
    <w:uiPriority w:val="0"/>
    <w:pPr>
      <w:spacing w:line="220" w:lineRule="exact"/>
      <w:jc w:val="center"/>
    </w:pPr>
    <w:rPr>
      <w:rFonts w:ascii="仿宋_GB2312" w:eastAsia="仿宋_GB2312"/>
      <w:szCs w:val="21"/>
    </w:rPr>
  </w:style>
  <w:style w:type="paragraph" w:styleId="64">
    <w:name w:val="Subtitle"/>
    <w:basedOn w:val="1"/>
    <w:next w:val="1"/>
    <w:link w:val="156"/>
    <w:qFormat/>
    <w:uiPriority w:val="0"/>
    <w:pPr>
      <w:spacing w:before="240" w:after="60" w:line="312" w:lineRule="auto"/>
      <w:jc w:val="center"/>
      <w:outlineLvl w:val="1"/>
    </w:pPr>
    <w:rPr>
      <w:rFonts w:ascii="Cambria" w:hAnsi="Cambria" w:eastAsia="华文楷体"/>
      <w:b/>
      <w:bCs/>
      <w:kern w:val="28"/>
      <w:sz w:val="32"/>
      <w:szCs w:val="32"/>
    </w:rPr>
  </w:style>
  <w:style w:type="paragraph" w:styleId="65">
    <w:name w:val="List Number 5"/>
    <w:basedOn w:val="1"/>
    <w:qFormat/>
    <w:uiPriority w:val="0"/>
    <w:pPr>
      <w:tabs>
        <w:tab w:val="left" w:pos="2040"/>
      </w:tabs>
      <w:ind w:left="2040" w:hanging="36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317"/>
    <w:unhideWhenUsed/>
    <w:qFormat/>
    <w:uiPriority w:val="0"/>
    <w:pPr>
      <w:adjustRightInd w:val="0"/>
      <w:spacing w:line="312" w:lineRule="atLeast"/>
      <w:jc w:val="left"/>
    </w:pPr>
    <w:rPr>
      <w:rFonts w:ascii="Calibri" w:hAnsi="Calibri"/>
      <w:kern w:val="0"/>
      <w:sz w:val="18"/>
      <w:szCs w:val="20"/>
    </w:rPr>
  </w:style>
  <w:style w:type="paragraph" w:styleId="68">
    <w:name w:val="toc 6"/>
    <w:basedOn w:val="1"/>
    <w:next w:val="1"/>
    <w:unhideWhenUsed/>
    <w:qFormat/>
    <w:uiPriority w:val="39"/>
    <w:pPr>
      <w:ind w:left="2100" w:leftChars="1000"/>
    </w:pPr>
    <w:rPr>
      <w:rFonts w:ascii="Calibri" w:hAnsi="Calibri"/>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197"/>
    <w:qFormat/>
    <w:uiPriority w:val="0"/>
    <w:pPr>
      <w:spacing w:after="120"/>
      <w:ind w:left="420" w:leftChars="200"/>
    </w:pPr>
    <w:rPr>
      <w:sz w:val="16"/>
      <w:szCs w:val="16"/>
    </w:rPr>
  </w:style>
  <w:style w:type="paragraph" w:styleId="71">
    <w:name w:val="index 7"/>
    <w:basedOn w:val="1"/>
    <w:next w:val="1"/>
    <w:qFormat/>
    <w:uiPriority w:val="0"/>
    <w:pPr>
      <w:ind w:left="1200" w:leftChars="1200"/>
    </w:pPr>
    <w:rPr>
      <w:szCs w:val="24"/>
    </w:rPr>
  </w:style>
  <w:style w:type="paragraph" w:styleId="72">
    <w:name w:val="index 9"/>
    <w:basedOn w:val="1"/>
    <w:next w:val="1"/>
    <w:qFormat/>
    <w:uiPriority w:val="0"/>
    <w:pPr>
      <w:ind w:left="1600" w:leftChars="1600"/>
    </w:pPr>
    <w:rPr>
      <w:szCs w:val="24"/>
    </w:rPr>
  </w:style>
  <w:style w:type="paragraph" w:styleId="73">
    <w:name w:val="table of figures"/>
    <w:basedOn w:val="1"/>
    <w:next w:val="1"/>
    <w:qFormat/>
    <w:uiPriority w:val="0"/>
    <w:pPr>
      <w:ind w:left="200" w:leftChars="200" w:hanging="200" w:hangingChars="200"/>
    </w:pPr>
    <w:rPr>
      <w:szCs w:val="24"/>
    </w:rPr>
  </w:style>
  <w:style w:type="paragraph" w:styleId="74">
    <w:name w:val="toc 2"/>
    <w:basedOn w:val="1"/>
    <w:next w:val="1"/>
    <w:qFormat/>
    <w:uiPriority w:val="39"/>
    <w:pPr>
      <w:tabs>
        <w:tab w:val="right" w:leader="dot" w:pos="8296"/>
      </w:tabs>
      <w:ind w:left="200" w:leftChars="200"/>
    </w:pPr>
    <w:rPr>
      <w:sz w:val="24"/>
    </w:rPr>
  </w:style>
  <w:style w:type="paragraph" w:styleId="75">
    <w:name w:val="toc 9"/>
    <w:basedOn w:val="1"/>
    <w:next w:val="1"/>
    <w:unhideWhenUsed/>
    <w:qFormat/>
    <w:uiPriority w:val="39"/>
    <w:pPr>
      <w:ind w:left="3360" w:leftChars="1600"/>
    </w:pPr>
    <w:rPr>
      <w:rFonts w:ascii="Calibri" w:hAnsi="Calibri"/>
    </w:rPr>
  </w:style>
  <w:style w:type="paragraph" w:styleId="76">
    <w:name w:val="Body Text 2"/>
    <w:basedOn w:val="1"/>
    <w:link w:val="318"/>
    <w:qFormat/>
    <w:uiPriority w:val="0"/>
    <w:rPr>
      <w:rFonts w:ascii="宋体" w:hAnsi="宋体"/>
      <w:sz w:val="28"/>
      <w:szCs w:val="24"/>
    </w:r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ind w:left="840" w:leftChars="400"/>
    </w:pPr>
    <w:rPr>
      <w:szCs w:val="24"/>
    </w:rPr>
  </w:style>
  <w:style w:type="paragraph" w:styleId="79">
    <w:name w:val="Message Header"/>
    <w:basedOn w:val="1"/>
    <w:link w:val="31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0">
    <w:name w:val="HTML Preformatted"/>
    <w:basedOn w:val="1"/>
    <w:link w:val="3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alibri" w:eastAsia="黑体"/>
      <w:kern w:val="0"/>
      <w:sz w:val="20"/>
      <w:szCs w:val="24"/>
    </w:rPr>
  </w:style>
  <w:style w:type="paragraph" w:styleId="81">
    <w:name w:val="Normal (Web)"/>
    <w:basedOn w:val="1"/>
    <w:link w:val="206"/>
    <w:qFormat/>
    <w:uiPriority w:val="0"/>
    <w:pPr>
      <w:widowControl/>
      <w:spacing w:before="100" w:beforeAutospacing="1" w:after="100" w:afterAutospacing="1"/>
      <w:jc w:val="left"/>
    </w:pPr>
    <w:rPr>
      <w:rFonts w:ascii="宋体" w:hAnsi="宋体"/>
      <w:color w:val="000000"/>
      <w:kern w:val="0"/>
      <w:sz w:val="24"/>
    </w:rPr>
  </w:style>
  <w:style w:type="paragraph" w:styleId="82">
    <w:name w:val="List Continue 3"/>
    <w:basedOn w:val="1"/>
    <w:qFormat/>
    <w:uiPriority w:val="0"/>
    <w:pPr>
      <w:spacing w:after="120"/>
      <w:ind w:left="1260" w:leftChars="600"/>
    </w:pPr>
    <w:rPr>
      <w:szCs w:val="24"/>
    </w:rPr>
  </w:style>
  <w:style w:type="paragraph" w:styleId="83">
    <w:name w:val="index 2"/>
    <w:basedOn w:val="1"/>
    <w:next w:val="1"/>
    <w:qFormat/>
    <w:uiPriority w:val="0"/>
    <w:pPr>
      <w:ind w:left="200" w:leftChars="200"/>
    </w:pPr>
    <w:rPr>
      <w:szCs w:val="24"/>
    </w:rPr>
  </w:style>
  <w:style w:type="paragraph" w:styleId="84">
    <w:name w:val="Title"/>
    <w:basedOn w:val="1"/>
    <w:link w:val="20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5">
    <w:name w:val="annotation subject"/>
    <w:basedOn w:val="28"/>
    <w:next w:val="28"/>
    <w:link w:val="139"/>
    <w:qFormat/>
    <w:uiPriority w:val="0"/>
    <w:rPr>
      <w:rFonts w:ascii="宋体" w:hAnsi="宋体"/>
      <w:b/>
      <w:bCs/>
    </w:rPr>
  </w:style>
  <w:style w:type="paragraph" w:styleId="86">
    <w:name w:val="Body Text First Indent"/>
    <w:basedOn w:val="34"/>
    <w:link w:val="208"/>
    <w:qFormat/>
    <w:uiPriority w:val="0"/>
    <w:pPr>
      <w:ind w:firstLine="420" w:firstLineChars="100"/>
    </w:pPr>
  </w:style>
  <w:style w:type="paragraph" w:styleId="87">
    <w:name w:val="Body Text First Indent 2"/>
    <w:basedOn w:val="35"/>
    <w:link w:val="315"/>
    <w:qFormat/>
    <w:uiPriority w:val="0"/>
    <w:pPr>
      <w:ind w:firstLine="420" w:firstLineChars="200"/>
    </w:pPr>
    <w:rPr>
      <w:rFonts w:ascii="Times New Roman" w:hAnsi="Times New Roman"/>
      <w:kern w:val="0"/>
      <w:sz w:val="20"/>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0"/>
    <w:rPr>
      <w:b/>
      <w:bCs/>
    </w:rPr>
  </w:style>
  <w:style w:type="character" w:styleId="92">
    <w:name w:val="endnote reference"/>
    <w:qFormat/>
    <w:uiPriority w:val="99"/>
    <w:rPr>
      <w:vertAlign w:val="superscript"/>
    </w:rPr>
  </w:style>
  <w:style w:type="character" w:styleId="93">
    <w:name w:val="page number"/>
    <w:basedOn w:val="90"/>
    <w:qFormat/>
    <w:uiPriority w:val="0"/>
  </w:style>
  <w:style w:type="character" w:styleId="94">
    <w:name w:val="Emphasis"/>
    <w:qFormat/>
    <w:uiPriority w:val="99"/>
    <w:rPr>
      <w:i/>
      <w:iCs/>
    </w:rPr>
  </w:style>
  <w:style w:type="character" w:styleId="95">
    <w:name w:val="line number"/>
    <w:qFormat/>
    <w:uiPriority w:val="0"/>
  </w:style>
  <w:style w:type="character" w:styleId="96">
    <w:name w:val="HTML Definition"/>
    <w:qFormat/>
    <w:uiPriority w:val="0"/>
  </w:style>
  <w:style w:type="character" w:styleId="97">
    <w:name w:val="HTML Typewriter"/>
    <w:qFormat/>
    <w:uiPriority w:val="0"/>
    <w:rPr>
      <w:rFonts w:ascii="Courier New" w:hAnsi="Courier New" w:cs="Courier New"/>
      <w:sz w:val="20"/>
      <w:szCs w:val="20"/>
    </w:rPr>
  </w:style>
  <w:style w:type="character" w:styleId="98">
    <w:name w:val="HTML Acronym"/>
    <w:qFormat/>
    <w:uiPriority w:val="0"/>
  </w:style>
  <w:style w:type="character" w:styleId="99">
    <w:name w:val="HTML Variable"/>
    <w:qFormat/>
    <w:uiPriority w:val="0"/>
  </w:style>
  <w:style w:type="character" w:styleId="100">
    <w:name w:val="Hyperlink"/>
    <w:qFormat/>
    <w:uiPriority w:val="99"/>
    <w:rPr>
      <w:color w:val="333333"/>
      <w:u w:val="none"/>
    </w:rPr>
  </w:style>
  <w:style w:type="character" w:styleId="101">
    <w:name w:val="HTML Code"/>
    <w:qFormat/>
    <w:uiPriority w:val="0"/>
    <w:rPr>
      <w:rFonts w:ascii="Courier New" w:hAnsi="Courier New" w:eastAsia="Courier New" w:cs="Courier New"/>
      <w:sz w:val="20"/>
    </w:rPr>
  </w:style>
  <w:style w:type="character" w:styleId="102">
    <w:name w:val="annotation reference"/>
    <w:qFormat/>
    <w:uiPriority w:val="99"/>
    <w:rPr>
      <w:sz w:val="21"/>
      <w:szCs w:val="21"/>
    </w:rPr>
  </w:style>
  <w:style w:type="character" w:styleId="103">
    <w:name w:val="HTML Cite"/>
    <w:qFormat/>
    <w:uiPriority w:val="0"/>
  </w:style>
  <w:style w:type="character" w:styleId="104">
    <w:name w:val="footnote reference"/>
    <w:qFormat/>
    <w:uiPriority w:val="0"/>
    <w:rPr>
      <w:vertAlign w:val="superscript"/>
    </w:rPr>
  </w:style>
  <w:style w:type="character" w:styleId="105">
    <w:name w:val="HTML Keyboard"/>
    <w:qFormat/>
    <w:uiPriority w:val="0"/>
    <w:rPr>
      <w:rFonts w:ascii="Courier New" w:hAnsi="Courier New" w:eastAsia="Courier New" w:cs="Courier New"/>
      <w:sz w:val="20"/>
    </w:rPr>
  </w:style>
  <w:style w:type="character" w:styleId="106">
    <w:name w:val="HTML Sample"/>
    <w:qFormat/>
    <w:uiPriority w:val="0"/>
    <w:rPr>
      <w:rFonts w:ascii="Courier New" w:hAnsi="Courier New" w:eastAsia="Courier New" w:cs="Courier New"/>
    </w:rPr>
  </w:style>
  <w:style w:type="character" w:customStyle="1" w:styleId="107">
    <w:name w:val="正文文本 Char"/>
    <w:link w:val="34"/>
    <w:qFormat/>
    <w:uiPriority w:val="0"/>
    <w:rPr>
      <w:rFonts w:ascii="宋体" w:hAnsi="宋体"/>
      <w:kern w:val="2"/>
      <w:sz w:val="21"/>
      <w:szCs w:val="24"/>
    </w:rPr>
  </w:style>
  <w:style w:type="character" w:customStyle="1" w:styleId="108">
    <w:name w:val="标题 1 Char"/>
    <w:link w:val="2"/>
    <w:qFormat/>
    <w:uiPriority w:val="0"/>
    <w:rPr>
      <w:rFonts w:ascii="宋体" w:hAnsi="宋体" w:eastAsia="宋体"/>
      <w:b/>
      <w:snapToGrid/>
      <w:sz w:val="36"/>
      <w:szCs w:val="44"/>
    </w:rPr>
  </w:style>
  <w:style w:type="character" w:customStyle="1" w:styleId="109">
    <w:name w:val="标题 2 Char"/>
    <w:link w:val="4"/>
    <w:qFormat/>
    <w:uiPriority w:val="0"/>
    <w:rPr>
      <w:rFonts w:ascii="宋体" w:hAnsi="宋体"/>
      <w:b/>
      <w:bCs/>
      <w:kern w:val="2"/>
      <w:sz w:val="28"/>
      <w:szCs w:val="28"/>
    </w:rPr>
  </w:style>
  <w:style w:type="character" w:customStyle="1" w:styleId="110">
    <w:name w:val="标题 3 Char"/>
    <w:link w:val="5"/>
    <w:qFormat/>
    <w:uiPriority w:val="0"/>
    <w:rPr>
      <w:rFonts w:ascii="宋体" w:hAnsi="宋体"/>
      <w:b/>
      <w:bCs/>
      <w:kern w:val="2"/>
      <w:sz w:val="24"/>
      <w:szCs w:val="24"/>
    </w:rPr>
  </w:style>
  <w:style w:type="character" w:customStyle="1" w:styleId="111">
    <w:name w:val="标题 4 Char"/>
    <w:link w:val="6"/>
    <w:qFormat/>
    <w:uiPriority w:val="0"/>
    <w:rPr>
      <w:rFonts w:ascii="宋体" w:hAnsi="宋体"/>
      <w:kern w:val="2"/>
      <w:sz w:val="24"/>
      <w:szCs w:val="28"/>
    </w:rPr>
  </w:style>
  <w:style w:type="character" w:customStyle="1" w:styleId="112">
    <w:name w:val="标题 5 Char"/>
    <w:link w:val="7"/>
    <w:qFormat/>
    <w:uiPriority w:val="0"/>
    <w:rPr>
      <w:b/>
      <w:bCs/>
      <w:sz w:val="28"/>
      <w:szCs w:val="28"/>
    </w:rPr>
  </w:style>
  <w:style w:type="character" w:customStyle="1" w:styleId="113">
    <w:name w:val="标题 6 Char"/>
    <w:link w:val="8"/>
    <w:qFormat/>
    <w:uiPriority w:val="0"/>
    <w:rPr>
      <w:rFonts w:ascii="Arial" w:hAnsi="Arial" w:eastAsia="黑体"/>
      <w:b/>
      <w:bCs/>
      <w:sz w:val="24"/>
      <w:szCs w:val="24"/>
    </w:rPr>
  </w:style>
  <w:style w:type="character" w:customStyle="1" w:styleId="114">
    <w:name w:val="标题 7 Char"/>
    <w:link w:val="9"/>
    <w:qFormat/>
    <w:uiPriority w:val="0"/>
    <w:rPr>
      <w:rFonts w:ascii="宋体" w:hAnsi="宋体"/>
      <w:b/>
      <w:bCs/>
      <w:sz w:val="24"/>
      <w:szCs w:val="24"/>
    </w:rPr>
  </w:style>
  <w:style w:type="character" w:customStyle="1" w:styleId="115">
    <w:name w:val="标题 8 Char"/>
    <w:link w:val="10"/>
    <w:qFormat/>
    <w:uiPriority w:val="0"/>
    <w:rPr>
      <w:rFonts w:ascii="Arial" w:hAnsi="Arial" w:eastAsia="黑体"/>
      <w:sz w:val="24"/>
      <w:szCs w:val="24"/>
    </w:rPr>
  </w:style>
  <w:style w:type="character" w:customStyle="1" w:styleId="116">
    <w:name w:val="标题 9 Char"/>
    <w:link w:val="11"/>
    <w:qFormat/>
    <w:uiPriority w:val="0"/>
    <w:rPr>
      <w:rFonts w:ascii="Arial" w:hAnsi="Arial" w:eastAsia="黑体"/>
      <w:sz w:val="21"/>
      <w:szCs w:val="21"/>
    </w:rPr>
  </w:style>
  <w:style w:type="character" w:customStyle="1" w:styleId="117">
    <w:name w:val="访问过的超链接1"/>
    <w:qFormat/>
    <w:uiPriority w:val="0"/>
    <w:rPr>
      <w:color w:val="333333"/>
      <w:u w:val="none"/>
    </w:rPr>
  </w:style>
  <w:style w:type="character" w:customStyle="1" w:styleId="118">
    <w:name w:val="引用 Char1"/>
    <w:qFormat/>
    <w:uiPriority w:val="29"/>
    <w:rPr>
      <w:i/>
      <w:iCs/>
      <w:color w:val="000000"/>
      <w:kern w:val="2"/>
      <w:sz w:val="21"/>
      <w:szCs w:val="22"/>
    </w:rPr>
  </w:style>
  <w:style w:type="character" w:customStyle="1" w:styleId="119">
    <w:name w:val="明显引用 Char1"/>
    <w:qFormat/>
    <w:uiPriority w:val="30"/>
    <w:rPr>
      <w:b/>
      <w:bCs/>
      <w:i/>
      <w:iCs/>
      <w:color w:val="4F81BD"/>
      <w:kern w:val="2"/>
      <w:sz w:val="21"/>
      <w:szCs w:val="22"/>
    </w:rPr>
  </w:style>
  <w:style w:type="character" w:customStyle="1" w:styleId="120">
    <w:name w:val="批注文字 Char"/>
    <w:link w:val="28"/>
    <w:qFormat/>
    <w:uiPriority w:val="0"/>
    <w:rPr>
      <w:rFonts w:eastAsia="宋体"/>
      <w:kern w:val="2"/>
      <w:sz w:val="21"/>
      <w:szCs w:val="24"/>
      <w:lang w:val="en-US" w:eastAsia="zh-CN" w:bidi="ar-SA"/>
    </w:rPr>
  </w:style>
  <w:style w:type="character" w:customStyle="1" w:styleId="121">
    <w:name w:val="Char Char4"/>
    <w:link w:val="122"/>
    <w:semiHidden/>
    <w:qFormat/>
    <w:uiPriority w:val="0"/>
    <w:rPr>
      <w:kern w:val="2"/>
      <w:sz w:val="21"/>
      <w:szCs w:val="24"/>
    </w:rPr>
  </w:style>
  <w:style w:type="paragraph" w:customStyle="1" w:styleId="122">
    <w:name w:val="标题 1_0"/>
    <w:basedOn w:val="123"/>
    <w:next w:val="123"/>
    <w:link w:val="121"/>
    <w:semiHidden/>
    <w:qFormat/>
    <w:uiPriority w:val="0"/>
    <w:pPr>
      <w:keepNext/>
      <w:keepLines/>
      <w:spacing w:before="340" w:after="330" w:line="576" w:lineRule="auto"/>
      <w:outlineLvl w:val="0"/>
    </w:pPr>
    <w:rPr>
      <w:szCs w:val="24"/>
    </w:rPr>
  </w:style>
  <w:style w:type="paragraph" w:customStyle="1" w:styleId="12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4">
    <w:name w:val="批注框文本 Char_0"/>
    <w:link w:val="125"/>
    <w:semiHidden/>
    <w:qFormat/>
    <w:uiPriority w:val="0"/>
    <w:rPr>
      <w:rFonts w:ascii="宋体" w:hAnsi="宋体"/>
      <w:kern w:val="2"/>
      <w:sz w:val="18"/>
      <w:szCs w:val="18"/>
      <w:lang w:val="en-US" w:eastAsia="zh-CN"/>
    </w:rPr>
  </w:style>
  <w:style w:type="paragraph" w:customStyle="1" w:styleId="125">
    <w:name w:val="批注框文本_0"/>
    <w:basedOn w:val="126"/>
    <w:link w:val="124"/>
    <w:semiHidden/>
    <w:qFormat/>
    <w:uiPriority w:val="0"/>
    <w:pPr>
      <w:widowControl/>
      <w:jc w:val="left"/>
    </w:pPr>
    <w:rPr>
      <w:rFonts w:ascii="宋体" w:hAnsi="宋体"/>
      <w:sz w:val="18"/>
      <w:szCs w:val="18"/>
    </w:rPr>
  </w:style>
  <w:style w:type="paragraph" w:customStyle="1" w:styleId="126">
    <w:name w:val="正文_0_4"/>
    <w:qFormat/>
    <w:uiPriority w:val="3"/>
    <w:pPr>
      <w:widowControl w:val="0"/>
      <w:jc w:val="both"/>
    </w:pPr>
    <w:rPr>
      <w:rFonts w:ascii="Times New Roman" w:hAnsi="Times New Roman" w:eastAsia="宋体" w:cs="Times New Roman"/>
      <w:kern w:val="2"/>
      <w:sz w:val="21"/>
      <w:szCs w:val="22"/>
      <w:lang w:val="en-US" w:eastAsia="zh-CN" w:bidi="ar-SA"/>
    </w:rPr>
  </w:style>
  <w:style w:type="character" w:customStyle="1" w:styleId="127">
    <w:name w:val="标题 2 Char_3"/>
    <w:link w:val="128"/>
    <w:qFormat/>
    <w:uiPriority w:val="0"/>
    <w:rPr>
      <w:rFonts w:ascii="Calibri" w:hAnsi="Calibri"/>
      <w:b/>
      <w:bCs/>
      <w:kern w:val="2"/>
      <w:sz w:val="28"/>
      <w:szCs w:val="28"/>
      <w:lang w:val="en-US" w:eastAsia="zh-CN"/>
    </w:rPr>
  </w:style>
  <w:style w:type="paragraph" w:customStyle="1" w:styleId="128">
    <w:name w:val="标题 2_3"/>
    <w:basedOn w:val="126"/>
    <w:next w:val="126"/>
    <w:link w:val="127"/>
    <w:qFormat/>
    <w:uiPriority w:val="0"/>
    <w:pPr>
      <w:widowControl/>
      <w:spacing w:line="600" w:lineRule="exact"/>
      <w:contextualSpacing/>
      <w:jc w:val="center"/>
      <w:outlineLvl w:val="1"/>
    </w:pPr>
    <w:rPr>
      <w:rFonts w:ascii="Calibri" w:hAnsi="Calibri"/>
      <w:b/>
      <w:bCs/>
      <w:sz w:val="28"/>
      <w:szCs w:val="28"/>
    </w:rPr>
  </w:style>
  <w:style w:type="character" w:customStyle="1" w:styleId="129">
    <w:name w:val="正文文本缩进 2 Char1"/>
    <w:qFormat/>
    <w:uiPriority w:val="99"/>
    <w:rPr>
      <w:rFonts w:hint="default" w:ascii="Times New Roman" w:hAnsi="Times New Roman" w:eastAsia="宋体" w:cs="Times New Roman"/>
      <w:szCs w:val="24"/>
    </w:rPr>
  </w:style>
  <w:style w:type="character" w:customStyle="1" w:styleId="130">
    <w:name w:val="纯文本 Char"/>
    <w:qFormat/>
    <w:uiPriority w:val="0"/>
    <w:rPr>
      <w:rFonts w:ascii="宋体" w:hAnsi="Courier New" w:eastAsia="宋体" w:cs="Courier New"/>
      <w:kern w:val="2"/>
      <w:sz w:val="21"/>
      <w:szCs w:val="21"/>
      <w:lang w:val="en-US" w:eastAsia="zh-CN" w:bidi="ar-SA"/>
    </w:rPr>
  </w:style>
  <w:style w:type="character" w:customStyle="1" w:styleId="131">
    <w:name w:val="标题 4 Char_0"/>
    <w:link w:val="132"/>
    <w:qFormat/>
    <w:uiPriority w:val="0"/>
    <w:rPr>
      <w:rFonts w:ascii="Cambria" w:hAnsi="Cambria"/>
      <w:b/>
      <w:bCs/>
      <w:kern w:val="2"/>
      <w:sz w:val="28"/>
      <w:szCs w:val="28"/>
    </w:rPr>
  </w:style>
  <w:style w:type="paragraph" w:customStyle="1" w:styleId="132">
    <w:name w:val="标题 4_0"/>
    <w:basedOn w:val="133"/>
    <w:next w:val="133"/>
    <w:link w:val="131"/>
    <w:unhideWhenUsed/>
    <w:qFormat/>
    <w:uiPriority w:val="0"/>
    <w:pPr>
      <w:keepNext/>
      <w:keepLines/>
      <w:spacing w:before="280" w:after="290" w:line="376" w:lineRule="auto"/>
      <w:outlineLvl w:val="3"/>
    </w:pPr>
    <w:rPr>
      <w:rFonts w:ascii="Cambria" w:hAnsi="Cambria"/>
      <w:b/>
      <w:bCs/>
      <w:sz w:val="28"/>
      <w:szCs w:val="28"/>
    </w:rPr>
  </w:style>
  <w:style w:type="paragraph" w:customStyle="1" w:styleId="1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明显引用 Char"/>
    <w:link w:val="135"/>
    <w:qFormat/>
    <w:uiPriority w:val="0"/>
    <w:rPr>
      <w:rFonts w:ascii="Calibri" w:hAnsi="Calibri"/>
      <w:b/>
      <w:bCs/>
      <w:i/>
      <w:iCs/>
      <w:color w:val="4F81BD"/>
      <w:kern w:val="2"/>
      <w:sz w:val="21"/>
      <w:szCs w:val="22"/>
    </w:rPr>
  </w:style>
  <w:style w:type="paragraph" w:styleId="135">
    <w:name w:val="Intense Quote"/>
    <w:basedOn w:val="1"/>
    <w:next w:val="1"/>
    <w:link w:val="134"/>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36">
    <w:name w:val="标题 3 Char_1_0"/>
    <w:link w:val="137"/>
    <w:qFormat/>
    <w:uiPriority w:val="0"/>
    <w:rPr>
      <w:rFonts w:ascii="Calibri" w:hAnsi="Calibri"/>
      <w:b/>
      <w:bCs/>
      <w:kern w:val="2"/>
      <w:sz w:val="24"/>
      <w:szCs w:val="22"/>
      <w:lang w:val="en-US" w:eastAsia="zh-CN"/>
    </w:rPr>
  </w:style>
  <w:style w:type="paragraph" w:customStyle="1" w:styleId="137">
    <w:name w:val="标题 3_1_0"/>
    <w:basedOn w:val="138"/>
    <w:next w:val="138"/>
    <w:link w:val="136"/>
    <w:qFormat/>
    <w:uiPriority w:val="0"/>
    <w:pPr>
      <w:keepNext/>
      <w:keepLines/>
      <w:widowControl/>
      <w:spacing w:after="120" w:line="500" w:lineRule="exact"/>
      <w:jc w:val="left"/>
      <w:outlineLvl w:val="2"/>
    </w:pPr>
    <w:rPr>
      <w:rFonts w:ascii="Calibri" w:hAnsi="Calibri"/>
      <w:b/>
      <w:bCs/>
      <w:sz w:val="24"/>
    </w:rPr>
  </w:style>
  <w:style w:type="paragraph" w:customStyle="1" w:styleId="138">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9">
    <w:name w:val="批注主题 Char"/>
    <w:link w:val="85"/>
    <w:qFormat/>
    <w:uiPriority w:val="0"/>
    <w:rPr>
      <w:rFonts w:ascii="宋体" w:hAnsi="宋体"/>
      <w:b/>
      <w:bCs/>
      <w:kern w:val="2"/>
      <w:sz w:val="21"/>
      <w:szCs w:val="24"/>
    </w:rPr>
  </w:style>
  <w:style w:type="character" w:customStyle="1" w:styleId="140">
    <w:name w:val="批注框文本 Char1"/>
    <w:qFormat/>
    <w:uiPriority w:val="0"/>
    <w:rPr>
      <w:kern w:val="2"/>
      <w:sz w:val="18"/>
      <w:szCs w:val="18"/>
    </w:rPr>
  </w:style>
  <w:style w:type="character" w:customStyle="1" w:styleId="141">
    <w:name w:val="标题 3 Char_0_0"/>
    <w:link w:val="142"/>
    <w:qFormat/>
    <w:uiPriority w:val="0"/>
    <w:rPr>
      <w:rFonts w:ascii="Calibri" w:hAnsi="Calibri"/>
      <w:b/>
      <w:bCs/>
      <w:kern w:val="2"/>
      <w:sz w:val="24"/>
      <w:szCs w:val="22"/>
      <w:lang w:val="en-US" w:eastAsia="zh-CN"/>
    </w:rPr>
  </w:style>
  <w:style w:type="paragraph" w:customStyle="1" w:styleId="142">
    <w:name w:val="标题 3_0_0"/>
    <w:basedOn w:val="143"/>
    <w:next w:val="143"/>
    <w:link w:val="141"/>
    <w:qFormat/>
    <w:uiPriority w:val="0"/>
    <w:pPr>
      <w:keepNext/>
      <w:keepLines/>
      <w:widowControl/>
      <w:spacing w:after="120" w:line="500" w:lineRule="exact"/>
      <w:jc w:val="left"/>
      <w:outlineLvl w:val="2"/>
    </w:pPr>
    <w:rPr>
      <w:rFonts w:ascii="Calibri" w:hAnsi="Calibri"/>
      <w:b/>
      <w:bCs/>
      <w:sz w:val="24"/>
    </w:rPr>
  </w:style>
  <w:style w:type="paragraph" w:customStyle="1" w:styleId="143">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4">
    <w:name w:val="书籍标题1"/>
    <w:qFormat/>
    <w:uiPriority w:val="0"/>
    <w:rPr>
      <w:b/>
      <w:bCs/>
      <w:smallCaps/>
      <w:spacing w:val="5"/>
    </w:rPr>
  </w:style>
  <w:style w:type="character" w:customStyle="1" w:styleId="145">
    <w:name w:val="批注框文本 Char"/>
    <w:link w:val="54"/>
    <w:qFormat/>
    <w:uiPriority w:val="0"/>
    <w:rPr>
      <w:rFonts w:ascii="宋体" w:hAnsi="宋体"/>
      <w:kern w:val="2"/>
      <w:sz w:val="18"/>
      <w:szCs w:val="18"/>
    </w:rPr>
  </w:style>
  <w:style w:type="character" w:customStyle="1" w:styleId="146">
    <w:name w:val="标题 Char1"/>
    <w:qFormat/>
    <w:uiPriority w:val="10"/>
    <w:rPr>
      <w:rFonts w:hint="default" w:ascii="Cambria" w:hAnsi="Cambria" w:cs="Times New Roman"/>
      <w:b/>
      <w:bCs/>
      <w:kern w:val="2"/>
      <w:sz w:val="32"/>
      <w:szCs w:val="32"/>
    </w:rPr>
  </w:style>
  <w:style w:type="character" w:customStyle="1" w:styleId="147">
    <w:name w:val="明显强调1"/>
    <w:qFormat/>
    <w:uiPriority w:val="0"/>
    <w:rPr>
      <w:rFonts w:eastAsia="仿宋_GB2312"/>
      <w:bCs/>
      <w:iCs/>
      <w:color w:val="auto"/>
      <w:sz w:val="32"/>
    </w:rPr>
  </w:style>
  <w:style w:type="character" w:customStyle="1" w:styleId="148">
    <w:name w:val="页眉 Char1"/>
    <w:qFormat/>
    <w:uiPriority w:val="99"/>
    <w:rPr>
      <w:kern w:val="2"/>
      <w:sz w:val="18"/>
      <w:szCs w:val="18"/>
    </w:rPr>
  </w:style>
  <w:style w:type="character" w:customStyle="1" w:styleId="149">
    <w:name w:val="标题 3 Char_0"/>
    <w:link w:val="150"/>
    <w:qFormat/>
    <w:uiPriority w:val="0"/>
    <w:rPr>
      <w:rFonts w:ascii="Calibri" w:hAnsi="Calibri"/>
      <w:b/>
      <w:bCs/>
      <w:kern w:val="2"/>
      <w:sz w:val="32"/>
      <w:szCs w:val="32"/>
    </w:rPr>
  </w:style>
  <w:style w:type="paragraph" w:customStyle="1" w:styleId="150">
    <w:name w:val="标题 3_1"/>
    <w:basedOn w:val="151"/>
    <w:next w:val="151"/>
    <w:link w:val="149"/>
    <w:unhideWhenUsed/>
    <w:qFormat/>
    <w:uiPriority w:val="0"/>
    <w:pPr>
      <w:keepNext/>
      <w:keepLines/>
      <w:spacing w:before="260" w:after="260" w:line="416" w:lineRule="auto"/>
      <w:outlineLvl w:val="2"/>
    </w:pPr>
    <w:rPr>
      <w:rFonts w:ascii="Calibri" w:hAnsi="Calibri"/>
      <w:b/>
      <w:bCs/>
      <w:sz w:val="32"/>
      <w:szCs w:val="32"/>
    </w:rPr>
  </w:style>
  <w:style w:type="paragraph" w:customStyle="1" w:styleId="151">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52">
    <w:name w:val="日期 Char2"/>
    <w:semiHidden/>
    <w:qFormat/>
    <w:uiPriority w:val="99"/>
    <w:rPr>
      <w:kern w:val="2"/>
      <w:sz w:val="21"/>
      <w:szCs w:val="22"/>
    </w:rPr>
  </w:style>
  <w:style w:type="character" w:customStyle="1" w:styleId="153">
    <w:name w:val="标题 3 Char_1"/>
    <w:qFormat/>
    <w:uiPriority w:val="0"/>
    <w:rPr>
      <w:rFonts w:ascii="Calibri" w:hAnsi="Calibri" w:eastAsia="宋体" w:cs="Times New Roman"/>
      <w:b/>
      <w:bCs/>
      <w:sz w:val="24"/>
    </w:rPr>
  </w:style>
  <w:style w:type="character" w:customStyle="1" w:styleId="154">
    <w:name w:val="引用 Char2"/>
    <w:qFormat/>
    <w:uiPriority w:val="29"/>
    <w:rPr>
      <w:i/>
      <w:iCs/>
      <w:color w:val="000000"/>
      <w:kern w:val="2"/>
      <w:sz w:val="21"/>
      <w:szCs w:val="22"/>
    </w:rPr>
  </w:style>
  <w:style w:type="character" w:customStyle="1" w:styleId="155">
    <w:name w:val="批注文字 Char1"/>
    <w:qFormat/>
    <w:uiPriority w:val="99"/>
    <w:rPr>
      <w:kern w:val="2"/>
      <w:sz w:val="21"/>
      <w:szCs w:val="22"/>
    </w:rPr>
  </w:style>
  <w:style w:type="character" w:customStyle="1" w:styleId="156">
    <w:name w:val="副标题 Char"/>
    <w:link w:val="64"/>
    <w:qFormat/>
    <w:uiPriority w:val="0"/>
    <w:rPr>
      <w:rFonts w:ascii="Cambria" w:hAnsi="Cambria" w:eastAsia="华文楷体"/>
      <w:b/>
      <w:bCs/>
      <w:kern w:val="28"/>
      <w:sz w:val="32"/>
      <w:szCs w:val="32"/>
      <w:lang w:bidi="ar-SA"/>
    </w:rPr>
  </w:style>
  <w:style w:type="character" w:customStyle="1" w:styleId="157">
    <w:name w:val="批注主题 Char2"/>
    <w:semiHidden/>
    <w:qFormat/>
    <w:uiPriority w:val="99"/>
    <w:rPr>
      <w:b/>
      <w:bCs/>
      <w:kern w:val="2"/>
      <w:sz w:val="21"/>
      <w:szCs w:val="22"/>
    </w:rPr>
  </w:style>
  <w:style w:type="character" w:customStyle="1" w:styleId="158">
    <w:name w:val="标题 2 Char_0_0"/>
    <w:link w:val="159"/>
    <w:qFormat/>
    <w:uiPriority w:val="0"/>
    <w:rPr>
      <w:rFonts w:ascii="Calibri" w:hAnsi="Calibri"/>
      <w:b/>
      <w:bCs/>
      <w:kern w:val="2"/>
      <w:sz w:val="28"/>
      <w:szCs w:val="28"/>
      <w:lang w:val="en-US" w:eastAsia="zh-CN"/>
    </w:rPr>
  </w:style>
  <w:style w:type="paragraph" w:customStyle="1" w:styleId="159">
    <w:name w:val="标题 2_0_0"/>
    <w:basedOn w:val="160"/>
    <w:next w:val="161"/>
    <w:link w:val="158"/>
    <w:qFormat/>
    <w:uiPriority w:val="1"/>
    <w:pPr>
      <w:widowControl/>
      <w:spacing w:line="600" w:lineRule="exact"/>
      <w:contextualSpacing/>
      <w:jc w:val="center"/>
      <w:outlineLvl w:val="1"/>
    </w:pPr>
    <w:rPr>
      <w:rFonts w:ascii="Calibri" w:hAnsi="Calibri"/>
      <w:b/>
      <w:bCs/>
      <w:sz w:val="28"/>
      <w:szCs w:val="28"/>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缩进_0_0"/>
    <w:basedOn w:val="160"/>
    <w:unhideWhenUsed/>
    <w:qFormat/>
    <w:uiPriority w:val="99"/>
    <w:pPr>
      <w:ind w:firstLine="420"/>
    </w:pPr>
    <w:rPr>
      <w:rFonts w:ascii="Calibri" w:hAnsi="Calibri"/>
    </w:rPr>
  </w:style>
  <w:style w:type="character" w:customStyle="1" w:styleId="162">
    <w:name w:val="正文文本 3 Char"/>
    <w:link w:val="31"/>
    <w:qFormat/>
    <w:uiPriority w:val="0"/>
    <w:rPr>
      <w:rFonts w:ascii="宋体" w:eastAsia="宋体"/>
      <w:kern w:val="2"/>
      <w:sz w:val="24"/>
      <w:lang w:val="en-US" w:eastAsia="zh-CN" w:bidi="ar-SA"/>
    </w:rPr>
  </w:style>
  <w:style w:type="character" w:customStyle="1" w:styleId="163">
    <w:name w:val="不明显参考1"/>
    <w:qFormat/>
    <w:uiPriority w:val="0"/>
    <w:rPr>
      <w:smallCaps/>
      <w:color w:val="C0504D"/>
      <w:u w:val="single"/>
    </w:rPr>
  </w:style>
  <w:style w:type="character" w:customStyle="1" w:styleId="164">
    <w:name w:val="textcontents"/>
    <w:qFormat/>
    <w:uiPriority w:val="0"/>
    <w:rPr>
      <w:rFonts w:hint="default" w:ascii="Times New Roman" w:hAnsi="Times New Roman" w:cs="Times New Roman"/>
    </w:rPr>
  </w:style>
  <w:style w:type="character" w:customStyle="1" w:styleId="165">
    <w:name w:val="批注主题 Char1"/>
    <w:qFormat/>
    <w:uiPriority w:val="0"/>
    <w:rPr>
      <w:rFonts w:hint="default" w:ascii="Times New Roman" w:hAnsi="Times New Roman" w:eastAsia="宋体" w:cs="Times New Roman"/>
      <w:b/>
      <w:bCs/>
      <w:szCs w:val="24"/>
    </w:rPr>
  </w:style>
  <w:style w:type="character" w:customStyle="1" w:styleId="166">
    <w:name w:val="正文文本缩进 字符"/>
    <w:link w:val="167"/>
    <w:qFormat/>
    <w:uiPriority w:val="0"/>
    <w:rPr>
      <w:kern w:val="2"/>
      <w:sz w:val="21"/>
      <w:szCs w:val="24"/>
      <w:lang w:val="en-US" w:eastAsia="zh-CN"/>
    </w:rPr>
  </w:style>
  <w:style w:type="paragraph" w:customStyle="1" w:styleId="167">
    <w:name w:val="正文文本缩进_0"/>
    <w:basedOn w:val="168"/>
    <w:link w:val="166"/>
    <w:qFormat/>
    <w:uiPriority w:val="0"/>
    <w:pPr>
      <w:spacing w:after="120"/>
      <w:ind w:left="420" w:leftChars="200"/>
    </w:pPr>
    <w:rPr>
      <w:kern w:val="2"/>
      <w:sz w:val="21"/>
      <w:szCs w:val="24"/>
    </w:rPr>
  </w:style>
  <w:style w:type="paragraph" w:customStyle="1" w:styleId="168">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69">
    <w:name w:val="批注框文本 Char2"/>
    <w:semiHidden/>
    <w:qFormat/>
    <w:uiPriority w:val="99"/>
    <w:rPr>
      <w:kern w:val="2"/>
      <w:sz w:val="18"/>
      <w:szCs w:val="18"/>
    </w:rPr>
  </w:style>
  <w:style w:type="character" w:customStyle="1" w:styleId="170">
    <w:name w:val="正文文本 Char1"/>
    <w:qFormat/>
    <w:uiPriority w:val="0"/>
    <w:rPr>
      <w:kern w:val="2"/>
      <w:sz w:val="21"/>
      <w:szCs w:val="22"/>
    </w:rPr>
  </w:style>
  <w:style w:type="character" w:customStyle="1" w:styleId="171">
    <w:name w:val="标题4 Char Char"/>
    <w:link w:val="172"/>
    <w:qFormat/>
    <w:locked/>
    <w:uiPriority w:val="0"/>
    <w:rPr>
      <w:rFonts w:ascii="Arial" w:hAnsi="Arial" w:cs="Arial"/>
      <w:b/>
      <w:bCs/>
      <w:sz w:val="24"/>
      <w:szCs w:val="32"/>
    </w:rPr>
  </w:style>
  <w:style w:type="paragraph" w:customStyle="1" w:styleId="172">
    <w:name w:val="标题4"/>
    <w:basedOn w:val="4"/>
    <w:next w:val="42"/>
    <w:link w:val="171"/>
    <w:qFormat/>
    <w:uiPriority w:val="0"/>
    <w:pPr>
      <w:keepNext/>
      <w:keepLines/>
      <w:spacing w:before="260" w:after="260" w:line="410" w:lineRule="auto"/>
      <w:jc w:val="both"/>
    </w:pPr>
    <w:rPr>
      <w:rFonts w:ascii="Arial" w:hAnsi="Arial"/>
      <w:kern w:val="0"/>
      <w:sz w:val="24"/>
      <w:szCs w:val="32"/>
    </w:rPr>
  </w:style>
  <w:style w:type="character" w:customStyle="1" w:styleId="173">
    <w:name w:val="标题 3 Char1"/>
    <w:link w:val="174"/>
    <w:qFormat/>
    <w:uiPriority w:val="0"/>
    <w:rPr>
      <w:b/>
      <w:bCs/>
      <w:sz w:val="32"/>
      <w:szCs w:val="32"/>
    </w:rPr>
  </w:style>
  <w:style w:type="paragraph" w:customStyle="1" w:styleId="174">
    <w:name w:val="标题 3_0"/>
    <w:basedOn w:val="123"/>
    <w:next w:val="123"/>
    <w:link w:val="173"/>
    <w:qFormat/>
    <w:uiPriority w:val="0"/>
    <w:pPr>
      <w:spacing w:before="260" w:after="260" w:line="416" w:lineRule="auto"/>
      <w:outlineLvl w:val="2"/>
    </w:pPr>
    <w:rPr>
      <w:b/>
      <w:bCs/>
      <w:kern w:val="0"/>
      <w:sz w:val="32"/>
      <w:szCs w:val="32"/>
    </w:rPr>
  </w:style>
  <w:style w:type="character" w:customStyle="1" w:styleId="175">
    <w:name w:val="标题 Char_0"/>
    <w:link w:val="176"/>
    <w:qFormat/>
    <w:uiPriority w:val="0"/>
    <w:rPr>
      <w:rFonts w:ascii="Arial" w:hAnsi="Arial"/>
      <w:b/>
      <w:kern w:val="2"/>
      <w:sz w:val="32"/>
      <w:szCs w:val="22"/>
      <w:lang w:val="en-US" w:eastAsia="zh-CN"/>
    </w:rPr>
  </w:style>
  <w:style w:type="paragraph" w:customStyle="1" w:styleId="176">
    <w:name w:val="标题_0"/>
    <w:basedOn w:val="126"/>
    <w:link w:val="175"/>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77">
    <w:name w:val="批注文字 Char Char"/>
    <w:qFormat/>
    <w:uiPriority w:val="0"/>
    <w:rPr>
      <w:rFonts w:hint="eastAsia" w:ascii="宋体" w:hAnsi="Times New Roman" w:eastAsia="宋体" w:cs="Times New Roman"/>
      <w:sz w:val="28"/>
      <w:szCs w:val="20"/>
    </w:rPr>
  </w:style>
  <w:style w:type="character" w:customStyle="1" w:styleId="178">
    <w:name w:val="引用 Char"/>
    <w:link w:val="179"/>
    <w:qFormat/>
    <w:uiPriority w:val="0"/>
    <w:rPr>
      <w:rFonts w:ascii="Calibri" w:hAnsi="Calibri"/>
      <w:i/>
      <w:iCs/>
      <w:color w:val="000000"/>
      <w:kern w:val="2"/>
      <w:sz w:val="21"/>
      <w:szCs w:val="22"/>
    </w:rPr>
  </w:style>
  <w:style w:type="paragraph" w:styleId="179">
    <w:name w:val="Quote"/>
    <w:basedOn w:val="1"/>
    <w:next w:val="1"/>
    <w:link w:val="178"/>
    <w:qFormat/>
    <w:uiPriority w:val="0"/>
    <w:rPr>
      <w:rFonts w:ascii="Calibri" w:hAnsi="Calibri"/>
      <w:i/>
      <w:iCs/>
      <w:color w:val="000000"/>
    </w:rPr>
  </w:style>
  <w:style w:type="character" w:customStyle="1" w:styleId="180">
    <w:name w:val="文档结构图 Char1"/>
    <w:qFormat/>
    <w:uiPriority w:val="0"/>
    <w:rPr>
      <w:rFonts w:hint="eastAsia" w:ascii="宋体" w:hAnsi="宋体" w:eastAsia="宋体"/>
      <w:kern w:val="2"/>
      <w:sz w:val="18"/>
      <w:szCs w:val="18"/>
    </w:rPr>
  </w:style>
  <w:style w:type="character" w:customStyle="1" w:styleId="181">
    <w:name w:val="正文文本 Char2"/>
    <w:semiHidden/>
    <w:qFormat/>
    <w:uiPriority w:val="99"/>
    <w:rPr>
      <w:kern w:val="2"/>
      <w:sz w:val="21"/>
      <w:szCs w:val="22"/>
    </w:rPr>
  </w:style>
  <w:style w:type="character" w:customStyle="1" w:styleId="182">
    <w:name w:val="页脚 Char1"/>
    <w:qFormat/>
    <w:uiPriority w:val="99"/>
    <w:rPr>
      <w:kern w:val="2"/>
      <w:sz w:val="18"/>
      <w:szCs w:val="18"/>
    </w:rPr>
  </w:style>
  <w:style w:type="character" w:customStyle="1" w:styleId="183">
    <w:name w:val="页脚 Char"/>
    <w:link w:val="55"/>
    <w:qFormat/>
    <w:uiPriority w:val="0"/>
    <w:rPr>
      <w:kern w:val="2"/>
      <w:sz w:val="18"/>
      <w:szCs w:val="18"/>
    </w:rPr>
  </w:style>
  <w:style w:type="character" w:customStyle="1" w:styleId="184">
    <w:name w:val="正文文本缩进 2 Char"/>
    <w:link w:val="51"/>
    <w:qFormat/>
    <w:uiPriority w:val="0"/>
    <w:rPr>
      <w:rFonts w:ascii="宋体" w:hAnsi="宋体"/>
      <w:sz w:val="21"/>
    </w:rPr>
  </w:style>
  <w:style w:type="character" w:customStyle="1" w:styleId="185">
    <w:name w:val="日期 Char"/>
    <w:link w:val="50"/>
    <w:qFormat/>
    <w:uiPriority w:val="0"/>
    <w:rPr>
      <w:rFonts w:ascii="宋体" w:hAnsi="宋体"/>
      <w:kern w:val="2"/>
      <w:sz w:val="21"/>
      <w:szCs w:val="24"/>
    </w:rPr>
  </w:style>
  <w:style w:type="character" w:customStyle="1" w:styleId="186">
    <w:name w:val="标题 2 Char_2"/>
    <w:link w:val="187"/>
    <w:qFormat/>
    <w:uiPriority w:val="0"/>
    <w:rPr>
      <w:rFonts w:ascii="Calibri" w:hAnsi="Calibri"/>
      <w:b/>
      <w:bCs/>
      <w:kern w:val="2"/>
      <w:sz w:val="28"/>
      <w:szCs w:val="28"/>
      <w:lang w:val="en-US" w:eastAsia="zh-CN"/>
    </w:rPr>
  </w:style>
  <w:style w:type="paragraph" w:customStyle="1" w:styleId="187">
    <w:name w:val="标题 2_2"/>
    <w:basedOn w:val="188"/>
    <w:next w:val="188"/>
    <w:link w:val="186"/>
    <w:qFormat/>
    <w:uiPriority w:val="0"/>
    <w:pPr>
      <w:widowControl/>
      <w:spacing w:line="600" w:lineRule="exact"/>
      <w:contextualSpacing/>
      <w:jc w:val="center"/>
      <w:outlineLvl w:val="1"/>
    </w:pPr>
    <w:rPr>
      <w:rFonts w:ascii="Calibri" w:hAnsi="Calibri"/>
      <w:b/>
      <w:bCs/>
      <w:sz w:val="28"/>
      <w:szCs w:val="28"/>
    </w:rPr>
  </w:style>
  <w:style w:type="paragraph" w:customStyle="1" w:styleId="188">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9">
    <w:name w:val="副标题 Char1"/>
    <w:qFormat/>
    <w:uiPriority w:val="11"/>
    <w:rPr>
      <w:rFonts w:hint="default" w:ascii="Cambria" w:hAnsi="Cambria" w:cs="Times New Roman"/>
      <w:b/>
      <w:bCs/>
      <w:kern w:val="28"/>
      <w:sz w:val="32"/>
      <w:szCs w:val="32"/>
    </w:rPr>
  </w:style>
  <w:style w:type="character" w:customStyle="1" w:styleId="190">
    <w:name w:val="日期 Char1"/>
    <w:qFormat/>
    <w:uiPriority w:val="0"/>
    <w:rPr>
      <w:kern w:val="2"/>
      <w:sz w:val="21"/>
      <w:szCs w:val="22"/>
    </w:rPr>
  </w:style>
  <w:style w:type="character" w:customStyle="1" w:styleId="191">
    <w:name w:val="文档结构图 Char2"/>
    <w:semiHidden/>
    <w:qFormat/>
    <w:uiPriority w:val="99"/>
    <w:rPr>
      <w:rFonts w:hint="eastAsia" w:ascii="宋体" w:hAnsi="宋体" w:eastAsia="宋体"/>
      <w:kern w:val="2"/>
      <w:sz w:val="18"/>
      <w:szCs w:val="18"/>
    </w:rPr>
  </w:style>
  <w:style w:type="character" w:customStyle="1" w:styleId="192">
    <w:name w:val="正文文本缩进 Char"/>
    <w:link w:val="35"/>
    <w:qFormat/>
    <w:uiPriority w:val="0"/>
    <w:rPr>
      <w:rFonts w:ascii="宋体" w:hAnsi="宋体"/>
      <w:kern w:val="2"/>
      <w:sz w:val="21"/>
      <w:szCs w:val="24"/>
    </w:rPr>
  </w:style>
  <w:style w:type="character" w:customStyle="1" w:styleId="193">
    <w:name w:val="明显参考1"/>
    <w:qFormat/>
    <w:uiPriority w:val="0"/>
    <w:rPr>
      <w:b/>
      <w:bCs/>
      <w:smallCaps/>
      <w:color w:val="C0504D"/>
      <w:spacing w:val="5"/>
      <w:u w:val="single"/>
    </w:rPr>
  </w:style>
  <w:style w:type="character" w:customStyle="1" w:styleId="194">
    <w:name w:val="页眉 Char"/>
    <w:link w:val="57"/>
    <w:qFormat/>
    <w:uiPriority w:val="0"/>
    <w:rPr>
      <w:rFonts w:ascii="宋体" w:hAnsi="宋体"/>
      <w:kern w:val="2"/>
      <w:sz w:val="18"/>
      <w:szCs w:val="18"/>
    </w:rPr>
  </w:style>
  <w:style w:type="character" w:customStyle="1" w:styleId="195">
    <w:name w:val="font161"/>
    <w:qFormat/>
    <w:uiPriority w:val="0"/>
    <w:rPr>
      <w:b/>
      <w:bCs/>
      <w:sz w:val="32"/>
      <w:szCs w:val="32"/>
    </w:rPr>
  </w:style>
  <w:style w:type="character" w:customStyle="1" w:styleId="196">
    <w:name w:val="文档结构图 Char"/>
    <w:link w:val="26"/>
    <w:qFormat/>
    <w:uiPriority w:val="0"/>
    <w:rPr>
      <w:rFonts w:ascii="宋体" w:hAnsi="宋体"/>
      <w:kern w:val="2"/>
      <w:sz w:val="21"/>
      <w:szCs w:val="24"/>
      <w:shd w:val="clear" w:color="auto" w:fill="000080"/>
    </w:rPr>
  </w:style>
  <w:style w:type="character" w:customStyle="1" w:styleId="197">
    <w:name w:val="正文文本缩进 3 Char"/>
    <w:link w:val="70"/>
    <w:qFormat/>
    <w:uiPriority w:val="0"/>
    <w:rPr>
      <w:rFonts w:eastAsia="宋体"/>
      <w:kern w:val="2"/>
      <w:sz w:val="16"/>
      <w:szCs w:val="16"/>
      <w:lang w:val="en-US" w:eastAsia="zh-CN" w:bidi="ar-SA"/>
    </w:rPr>
  </w:style>
  <w:style w:type="character" w:customStyle="1" w:styleId="198">
    <w:name w:val="标题5 Char Char"/>
    <w:link w:val="199"/>
    <w:qFormat/>
    <w:locked/>
    <w:uiPriority w:val="0"/>
    <w:rPr>
      <w:rFonts w:ascii="Arial" w:hAnsi="Arial" w:cs="Arial"/>
      <w:b/>
      <w:bCs/>
      <w:sz w:val="24"/>
      <w:szCs w:val="32"/>
    </w:rPr>
  </w:style>
  <w:style w:type="paragraph" w:customStyle="1" w:styleId="199">
    <w:name w:val="标题5"/>
    <w:basedOn w:val="5"/>
    <w:link w:val="198"/>
    <w:qFormat/>
    <w:uiPriority w:val="0"/>
    <w:pPr>
      <w:spacing w:before="260" w:after="260" w:line="410" w:lineRule="auto"/>
      <w:jc w:val="both"/>
    </w:pPr>
    <w:rPr>
      <w:rFonts w:ascii="Arial" w:hAnsi="Arial"/>
      <w:kern w:val="0"/>
      <w:szCs w:val="32"/>
    </w:rPr>
  </w:style>
  <w:style w:type="character" w:customStyle="1" w:styleId="200">
    <w:name w:val="纯文本 Char1"/>
    <w:link w:val="45"/>
    <w:qFormat/>
    <w:uiPriority w:val="0"/>
    <w:rPr>
      <w:rFonts w:ascii="宋体" w:hAnsi="Courier New" w:eastAsia="宋体" w:cs="Courier New"/>
      <w:kern w:val="2"/>
      <w:sz w:val="21"/>
      <w:szCs w:val="21"/>
      <w:lang w:val="en-US" w:eastAsia="zh-CN" w:bidi="ar-SA"/>
    </w:rPr>
  </w:style>
  <w:style w:type="character" w:customStyle="1" w:styleId="201">
    <w:name w:val="正文文本 Char4"/>
    <w:link w:val="202"/>
    <w:semiHidden/>
    <w:qFormat/>
    <w:uiPriority w:val="0"/>
  </w:style>
  <w:style w:type="paragraph" w:customStyle="1" w:styleId="202">
    <w:name w:val="正文文本_0"/>
    <w:basedOn w:val="123"/>
    <w:link w:val="201"/>
    <w:qFormat/>
    <w:uiPriority w:val="99"/>
    <w:pPr>
      <w:spacing w:after="120"/>
    </w:pPr>
    <w:rPr>
      <w:rFonts w:ascii="Calibri" w:hAnsi="Calibri"/>
    </w:rPr>
  </w:style>
  <w:style w:type="character" w:customStyle="1" w:styleId="203">
    <w:name w:val="标题 Char"/>
    <w:link w:val="84"/>
    <w:qFormat/>
    <w:uiPriority w:val="0"/>
    <w:rPr>
      <w:rFonts w:ascii="Arial" w:hAnsi="Arial"/>
      <w:b/>
      <w:sz w:val="32"/>
    </w:rPr>
  </w:style>
  <w:style w:type="character" w:customStyle="1" w:styleId="204">
    <w:name w:val="不明显强调1"/>
    <w:qFormat/>
    <w:uiPriority w:val="0"/>
    <w:rPr>
      <w:i/>
      <w:iCs/>
      <w:color w:val="808080"/>
    </w:rPr>
  </w:style>
  <w:style w:type="character" w:customStyle="1" w:styleId="205">
    <w:name w:val="unnamed11"/>
    <w:qFormat/>
    <w:uiPriority w:val="0"/>
  </w:style>
  <w:style w:type="character" w:customStyle="1" w:styleId="206">
    <w:name w:val="普通(网站) Char"/>
    <w:link w:val="81"/>
    <w:qFormat/>
    <w:locked/>
    <w:uiPriority w:val="0"/>
    <w:rPr>
      <w:rFonts w:ascii="宋体" w:hAnsi="宋体"/>
      <w:color w:val="000000"/>
      <w:sz w:val="24"/>
      <w:szCs w:val="22"/>
    </w:rPr>
  </w:style>
  <w:style w:type="character" w:customStyle="1" w:styleId="207">
    <w:name w:val="正文缩进 Char"/>
    <w:link w:val="21"/>
    <w:qFormat/>
    <w:locked/>
    <w:uiPriority w:val="0"/>
    <w:rPr>
      <w:kern w:val="2"/>
      <w:sz w:val="21"/>
      <w:szCs w:val="22"/>
    </w:rPr>
  </w:style>
  <w:style w:type="character" w:customStyle="1" w:styleId="208">
    <w:name w:val="正文首行缩进 Char"/>
    <w:link w:val="86"/>
    <w:qFormat/>
    <w:locked/>
    <w:uiPriority w:val="0"/>
    <w:rPr>
      <w:rFonts w:ascii="宋体" w:hAnsi="宋体"/>
      <w:kern w:val="2"/>
      <w:sz w:val="21"/>
      <w:szCs w:val="24"/>
    </w:rPr>
  </w:style>
  <w:style w:type="paragraph" w:customStyle="1" w:styleId="20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字缩2字"/>
    <w:basedOn w:val="1"/>
    <w:qFormat/>
    <w:uiPriority w:val="0"/>
    <w:pPr>
      <w:spacing w:before="60" w:after="60" w:line="360" w:lineRule="auto"/>
      <w:ind w:left="200" w:leftChars="200" w:firstLine="200" w:firstLineChars="200"/>
    </w:pPr>
    <w:rPr>
      <w:sz w:val="24"/>
      <w:szCs w:val="24"/>
    </w:rPr>
  </w:style>
  <w:style w:type="paragraph" w:customStyle="1" w:styleId="21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2">
    <w:name w:val="列出段落1"/>
    <w:basedOn w:val="1"/>
    <w:qFormat/>
    <w:uiPriority w:val="0"/>
    <w:pPr>
      <w:ind w:firstLine="852" w:firstLineChars="303"/>
      <w:jc w:val="left"/>
    </w:pPr>
    <w:rPr>
      <w:rFonts w:ascii="Calibri" w:hAnsi="Calibri"/>
      <w:b/>
      <w:sz w:val="28"/>
      <w:szCs w:val="28"/>
    </w:rPr>
  </w:style>
  <w:style w:type="paragraph" w:customStyle="1" w:styleId="213">
    <w:name w:val="_Style 2"/>
    <w:basedOn w:val="2"/>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4">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6">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8">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条款节部分"/>
    <w:basedOn w:val="1"/>
    <w:qFormat/>
    <w:uiPriority w:val="0"/>
    <w:pPr>
      <w:numPr>
        <w:ilvl w:val="0"/>
        <w:numId w:val="2"/>
      </w:numPr>
    </w:pPr>
    <w:rPr>
      <w:rFonts w:eastAsia="仿宋_GB2312"/>
      <w:sz w:val="32"/>
      <w:szCs w:val="32"/>
    </w:rPr>
  </w:style>
  <w:style w:type="paragraph" w:customStyle="1" w:styleId="22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1">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3">
    <w:name w:val="默认段落字体 Para Char Char Char Char"/>
    <w:basedOn w:val="1"/>
    <w:qFormat/>
    <w:uiPriority w:val="0"/>
    <w:pPr>
      <w:spacing w:line="240" w:lineRule="atLeast"/>
      <w:ind w:left="420" w:firstLine="420"/>
    </w:pPr>
    <w:rPr>
      <w:rFonts w:ascii="Calibri" w:hAnsi="Calibri"/>
    </w:rPr>
  </w:style>
  <w:style w:type="paragraph" w:customStyle="1" w:styleId="2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7">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22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1">
    <w:name w:val="p20"/>
    <w:basedOn w:val="151"/>
    <w:qFormat/>
    <w:uiPriority w:val="0"/>
    <w:pPr>
      <w:widowControl/>
    </w:pPr>
    <w:rPr>
      <w:rFonts w:ascii="宋体" w:hAnsi="宋体"/>
      <w:kern w:val="0"/>
      <w:szCs w:val="20"/>
    </w:rPr>
  </w:style>
  <w:style w:type="paragraph" w:customStyle="1" w:styleId="23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35">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6">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38">
    <w:name w:val="正文1"/>
    <w:link w:val="239"/>
    <w:qFormat/>
    <w:uiPriority w:val="0"/>
    <w:pPr>
      <w:jc w:val="both"/>
    </w:pPr>
    <w:rPr>
      <w:rFonts w:ascii="Times New Roman" w:hAnsi="Times New Roman" w:eastAsia="宋体" w:cs="Times New Roman"/>
      <w:kern w:val="2"/>
      <w:sz w:val="21"/>
      <w:szCs w:val="21"/>
      <w:lang w:val="en-US" w:eastAsia="zh-CN" w:bidi="ar-SA"/>
    </w:rPr>
  </w:style>
  <w:style w:type="character" w:customStyle="1" w:styleId="239">
    <w:name w:val="正文1 Char Char"/>
    <w:link w:val="238"/>
    <w:qFormat/>
    <w:uiPriority w:val="0"/>
    <w:rPr>
      <w:kern w:val="2"/>
      <w:sz w:val="21"/>
      <w:szCs w:val="21"/>
    </w:rPr>
  </w:style>
  <w:style w:type="paragraph" w:customStyle="1" w:styleId="2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1">
    <w:name w:val="表格"/>
    <w:basedOn w:val="1"/>
    <w:qFormat/>
    <w:uiPriority w:val="0"/>
    <w:pPr>
      <w:jc w:val="center"/>
      <w:textAlignment w:val="center"/>
    </w:pPr>
    <w:rPr>
      <w:rFonts w:ascii="华文细黑" w:hAnsi="华文细黑"/>
      <w:kern w:val="0"/>
      <w:szCs w:val="20"/>
    </w:rPr>
  </w:style>
  <w:style w:type="paragraph" w:customStyle="1" w:styleId="242">
    <w:name w:val="1"/>
    <w:basedOn w:val="1"/>
    <w:next w:val="1"/>
    <w:qFormat/>
    <w:uiPriority w:val="0"/>
  </w:style>
  <w:style w:type="paragraph" w:customStyle="1" w:styleId="24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2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8">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Cs w:val="20"/>
    </w:rPr>
  </w:style>
  <w:style w:type="paragraph" w:styleId="249">
    <w:name w:val="List Paragraph"/>
    <w:basedOn w:val="1"/>
    <w:qFormat/>
    <w:uiPriority w:val="34"/>
    <w:pPr>
      <w:ind w:firstLine="420" w:firstLineChars="200"/>
    </w:pPr>
    <w:rPr>
      <w:rFonts w:ascii="Calibri" w:hAnsi="Calibri"/>
    </w:rPr>
  </w:style>
  <w:style w:type="paragraph" w:customStyle="1" w:styleId="250">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2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4">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55">
    <w:name w:val="普通(网站)_0"/>
    <w:basedOn w:val="133"/>
    <w:qFormat/>
    <w:uiPriority w:val="99"/>
    <w:pPr>
      <w:widowControl/>
      <w:spacing w:before="100" w:beforeAutospacing="1" w:after="100" w:afterAutospacing="1"/>
      <w:jc w:val="left"/>
    </w:pPr>
    <w:rPr>
      <w:rFonts w:hint="eastAsia" w:ascii="宋体" w:hAnsi="宋体"/>
      <w:kern w:val="0"/>
      <w:sz w:val="24"/>
      <w:szCs w:val="22"/>
    </w:rPr>
  </w:style>
  <w:style w:type="paragraph" w:customStyle="1" w:styleId="256">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57">
    <w:name w:val="表格文字"/>
    <w:basedOn w:val="1"/>
    <w:qFormat/>
    <w:uiPriority w:val="0"/>
    <w:pPr>
      <w:adjustRightInd w:val="0"/>
      <w:spacing w:line="420" w:lineRule="atLeast"/>
      <w:jc w:val="left"/>
      <w:textAlignment w:val="baseline"/>
    </w:pPr>
    <w:rPr>
      <w:kern w:val="0"/>
      <w:szCs w:val="20"/>
    </w:rPr>
  </w:style>
  <w:style w:type="paragraph" w:customStyle="1" w:styleId="258">
    <w:name w:val="空半行"/>
    <w:basedOn w:val="1"/>
    <w:qFormat/>
    <w:uiPriority w:val="0"/>
    <w:pPr>
      <w:adjustRightInd w:val="0"/>
      <w:spacing w:line="120" w:lineRule="exact"/>
    </w:pPr>
    <w:rPr>
      <w:rFonts w:eastAsia="仿宋_GB2312"/>
      <w:color w:val="FFFFFF"/>
      <w:kern w:val="0"/>
      <w:sz w:val="30"/>
      <w:szCs w:val="20"/>
    </w:rPr>
  </w:style>
  <w:style w:type="paragraph" w:customStyle="1" w:styleId="2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0">
    <w:name w:val="CM48"/>
    <w:basedOn w:val="259"/>
    <w:next w:val="259"/>
    <w:qFormat/>
    <w:uiPriority w:val="0"/>
    <w:pPr>
      <w:spacing w:line="453" w:lineRule="atLeast"/>
    </w:pPr>
    <w:rPr>
      <w:rFonts w:ascii="仿宋_GB2312" w:eastAsia="仿宋_GB2312" w:cs="Times New Roman"/>
      <w:color w:val="auto"/>
    </w:rPr>
  </w:style>
  <w:style w:type="paragraph" w:customStyle="1" w:styleId="261">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262">
    <w:name w:val="font5"/>
    <w:basedOn w:val="1"/>
    <w:link w:val="263"/>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63">
    <w:name w:val="font5 Char Char"/>
    <w:link w:val="262"/>
    <w:qFormat/>
    <w:uiPriority w:val="0"/>
    <w:rPr>
      <w:rFonts w:ascii="宋体" w:hAnsi="宋体"/>
      <w:sz w:val="18"/>
      <w:szCs w:val="18"/>
    </w:rPr>
  </w:style>
  <w:style w:type="paragraph" w:customStyle="1" w:styleId="264">
    <w:name w:val="font8"/>
    <w:basedOn w:val="1"/>
    <w:qFormat/>
    <w:uiPriority w:val="0"/>
    <w:pPr>
      <w:widowControl/>
      <w:spacing w:before="100" w:beforeAutospacing="1" w:after="100" w:afterAutospacing="1"/>
      <w:jc w:val="left"/>
    </w:pPr>
    <w:rPr>
      <w:kern w:val="0"/>
      <w:sz w:val="20"/>
      <w:szCs w:val="20"/>
    </w:rPr>
  </w:style>
  <w:style w:type="paragraph" w:customStyle="1" w:styleId="2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66">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68">
    <w:name w:val="z-窗体底端1"/>
    <w:basedOn w:val="1"/>
    <w:next w:val="1"/>
    <w:qFormat/>
    <w:uiPriority w:val="0"/>
    <w:pPr>
      <w:pBdr>
        <w:top w:val="single" w:color="auto" w:sz="6" w:space="1"/>
      </w:pBdr>
      <w:jc w:val="center"/>
    </w:pPr>
    <w:rPr>
      <w:rFonts w:ascii="Arial"/>
      <w:vanish/>
      <w:sz w:val="16"/>
    </w:rPr>
  </w:style>
  <w:style w:type="paragraph" w:customStyle="1" w:styleId="269">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CM65"/>
    <w:basedOn w:val="259"/>
    <w:next w:val="259"/>
    <w:qFormat/>
    <w:uiPriority w:val="0"/>
    <w:pPr>
      <w:spacing w:after="228"/>
    </w:pPr>
    <w:rPr>
      <w:rFonts w:ascii="仿宋_GB2312" w:eastAsia="仿宋_GB2312" w:cs="Times New Roman"/>
      <w:color w:val="auto"/>
    </w:rPr>
  </w:style>
  <w:style w:type="paragraph" w:customStyle="1" w:styleId="271">
    <w:name w:val="WPSOffice手动目录 1"/>
    <w:qFormat/>
    <w:uiPriority w:val="0"/>
    <w:rPr>
      <w:rFonts w:ascii="Times New Roman" w:hAnsi="Times New Roman" w:eastAsia="宋体" w:cs="Times New Roman"/>
      <w:lang w:val="en-US" w:eastAsia="zh-CN" w:bidi="ar-SA"/>
    </w:rPr>
  </w:style>
  <w:style w:type="paragraph" w:customStyle="1" w:styleId="2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73">
    <w:name w:val="样式 标题 1 + 黑体 三号 非加粗 居中 段前: 6 磅 段后: 6 磅 行距: 固定值 20 磅"/>
    <w:basedOn w:val="2"/>
    <w:qFormat/>
    <w:uiPriority w:val="0"/>
    <w:pPr>
      <w:spacing w:before="120" w:line="400" w:lineRule="exact"/>
    </w:pPr>
    <w:rPr>
      <w:rFonts w:ascii="黑体" w:hAnsi="黑体" w:eastAsia="黑体" w:cs="宋体"/>
      <w:b w:val="0"/>
      <w:bCs/>
      <w:sz w:val="32"/>
      <w:szCs w:val="20"/>
    </w:rPr>
  </w:style>
  <w:style w:type="paragraph" w:customStyle="1" w:styleId="2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5">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TOC 标题1"/>
    <w:basedOn w:val="2"/>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77">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78">
    <w:name w:val="标题 4_1_0"/>
    <w:basedOn w:val="168"/>
    <w:next w:val="168"/>
    <w:qFormat/>
    <w:uiPriority w:val="9"/>
    <w:pPr>
      <w:keepNext/>
      <w:keepLines/>
      <w:spacing w:before="280" w:after="290" w:line="376" w:lineRule="auto"/>
      <w:outlineLvl w:val="3"/>
    </w:pPr>
    <w:rPr>
      <w:rFonts w:ascii="Arial" w:hAnsi="Arial" w:eastAsia="黑体"/>
      <w:b/>
      <w:bCs/>
      <w:kern w:val="2"/>
      <w:sz w:val="28"/>
      <w:szCs w:val="28"/>
    </w:rPr>
  </w:style>
  <w:style w:type="paragraph" w:customStyle="1" w:styleId="279">
    <w:name w:val="正文缩进_0"/>
    <w:basedOn w:val="123"/>
    <w:link w:val="280"/>
    <w:unhideWhenUsed/>
    <w:qFormat/>
    <w:uiPriority w:val="0"/>
    <w:pPr>
      <w:ind w:firstLine="420" w:firstLineChars="200"/>
    </w:pPr>
  </w:style>
  <w:style w:type="character" w:customStyle="1" w:styleId="280">
    <w:name w:val="正文缩进 Char1_0"/>
    <w:link w:val="279"/>
    <w:qFormat/>
    <w:locked/>
    <w:uiPriority w:val="0"/>
    <w:rPr>
      <w:kern w:val="2"/>
      <w:sz w:val="21"/>
      <w:szCs w:val="21"/>
    </w:rPr>
  </w:style>
  <w:style w:type="paragraph" w:customStyle="1" w:styleId="2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8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CM69"/>
    <w:basedOn w:val="259"/>
    <w:next w:val="259"/>
    <w:qFormat/>
    <w:uiPriority w:val="0"/>
    <w:pPr>
      <w:spacing w:after="953"/>
    </w:pPr>
    <w:rPr>
      <w:rFonts w:ascii="仿宋_GB2312" w:eastAsia="仿宋_GB2312" w:cs="Times New Roman"/>
      <w:color w:val="auto"/>
    </w:rPr>
  </w:style>
  <w:style w:type="paragraph" w:customStyle="1" w:styleId="284">
    <w:name w:val="CM57"/>
    <w:basedOn w:val="259"/>
    <w:next w:val="259"/>
    <w:qFormat/>
    <w:uiPriority w:val="0"/>
    <w:pPr>
      <w:spacing w:after="590"/>
    </w:pPr>
    <w:rPr>
      <w:rFonts w:ascii="仿宋_GB2312" w:eastAsia="仿宋_GB2312" w:cs="Times New Roman"/>
      <w:color w:val="auto"/>
    </w:rPr>
  </w:style>
  <w:style w:type="paragraph" w:customStyle="1" w:styleId="285">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86">
    <w:name w:val="Char1"/>
    <w:basedOn w:val="86"/>
    <w:qFormat/>
    <w:uiPriority w:val="0"/>
    <w:pPr>
      <w:spacing w:after="0" w:line="360" w:lineRule="auto"/>
      <w:ind w:firstLine="200" w:firstLineChars="200"/>
    </w:pPr>
    <w:rPr>
      <w:rFonts w:ascii="Tahoma" w:hAnsi="Tahoma"/>
      <w:sz w:val="36"/>
      <w:szCs w:val="36"/>
    </w:rPr>
  </w:style>
  <w:style w:type="paragraph" w:customStyle="1" w:styleId="287">
    <w:name w:val="Char111"/>
    <w:basedOn w:val="86"/>
    <w:qFormat/>
    <w:uiPriority w:val="0"/>
    <w:pPr>
      <w:spacing w:after="0" w:line="360" w:lineRule="auto"/>
      <w:ind w:firstLine="200" w:firstLineChars="200"/>
    </w:pPr>
    <w:rPr>
      <w:rFonts w:ascii="Tahoma" w:hAnsi="Tahoma"/>
      <w:sz w:val="36"/>
      <w:szCs w:val="36"/>
    </w:rPr>
  </w:style>
  <w:style w:type="paragraph" w:customStyle="1" w:styleId="28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89">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CM36"/>
    <w:basedOn w:val="259"/>
    <w:next w:val="259"/>
    <w:qFormat/>
    <w:uiPriority w:val="0"/>
    <w:pPr>
      <w:spacing w:line="473" w:lineRule="atLeast"/>
    </w:pPr>
    <w:rPr>
      <w:rFonts w:ascii="仿宋_GB2312" w:eastAsia="仿宋_GB2312" w:cs="Times New Roman"/>
      <w:color w:val="auto"/>
    </w:rPr>
  </w:style>
  <w:style w:type="paragraph" w:customStyle="1" w:styleId="291">
    <w:name w:val="样式 标题 3 + (中文) 黑体 小四 非加粗 段前: 7.8 磅 段后: 0 磅 行距: 固定值 20 磅"/>
    <w:basedOn w:val="5"/>
    <w:qFormat/>
    <w:uiPriority w:val="0"/>
    <w:pPr>
      <w:spacing w:after="0" w:line="400" w:lineRule="exact"/>
    </w:pPr>
    <w:rPr>
      <w:rFonts w:eastAsia="黑体" w:cs="宋体"/>
      <w:b w:val="0"/>
      <w:bCs w:val="0"/>
      <w:szCs w:val="20"/>
    </w:rPr>
  </w:style>
  <w:style w:type="paragraph" w:customStyle="1" w:styleId="292">
    <w:name w:val="Char"/>
    <w:basedOn w:val="1"/>
    <w:qFormat/>
    <w:uiPriority w:val="0"/>
  </w:style>
  <w:style w:type="paragraph" w:customStyle="1" w:styleId="2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94">
    <w:name w:val="表标题"/>
    <w:basedOn w:val="1"/>
    <w:qFormat/>
    <w:uiPriority w:val="0"/>
    <w:pPr>
      <w:spacing w:line="305" w:lineRule="auto"/>
      <w:ind w:firstLine="50" w:firstLineChars="50"/>
    </w:pPr>
    <w:rPr>
      <w:rFonts w:ascii="黑体" w:hAnsi="宋体" w:eastAsia="黑体"/>
      <w:kern w:val="44"/>
      <w:sz w:val="24"/>
    </w:rPr>
  </w:style>
  <w:style w:type="paragraph" w:customStyle="1" w:styleId="295">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97">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98">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00">
    <w:name w:val="_Style 10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1">
    <w:name w:val="z-窗体顶端1"/>
    <w:basedOn w:val="1"/>
    <w:next w:val="1"/>
    <w:qFormat/>
    <w:uiPriority w:val="0"/>
    <w:pPr>
      <w:pBdr>
        <w:bottom w:val="single" w:color="auto" w:sz="6" w:space="1"/>
      </w:pBdr>
      <w:jc w:val="center"/>
    </w:pPr>
    <w:rPr>
      <w:rFonts w:ascii="Arial"/>
      <w:vanish/>
      <w:sz w:val="16"/>
    </w:rPr>
  </w:style>
  <w:style w:type="paragraph" w:customStyle="1" w:styleId="302">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3">
    <w:name w:val="标题 2 Char_4"/>
    <w:link w:val="304"/>
    <w:qFormat/>
    <w:uiPriority w:val="0"/>
    <w:rPr>
      <w:rFonts w:ascii="Calibri" w:hAnsi="Calibri"/>
      <w:b/>
      <w:bCs/>
      <w:sz w:val="28"/>
      <w:szCs w:val="28"/>
    </w:rPr>
  </w:style>
  <w:style w:type="paragraph" w:customStyle="1" w:styleId="304">
    <w:name w:val="标题 2_4"/>
    <w:basedOn w:val="188"/>
    <w:next w:val="188"/>
    <w:link w:val="303"/>
    <w:qFormat/>
    <w:uiPriority w:val="0"/>
    <w:pPr>
      <w:widowControl/>
      <w:spacing w:line="600" w:lineRule="exact"/>
      <w:contextualSpacing/>
      <w:jc w:val="center"/>
      <w:outlineLvl w:val="1"/>
    </w:pPr>
    <w:rPr>
      <w:rFonts w:ascii="Calibri" w:hAnsi="Calibri"/>
      <w:b/>
      <w:bCs/>
      <w:kern w:val="0"/>
      <w:sz w:val="28"/>
      <w:szCs w:val="28"/>
    </w:rPr>
  </w:style>
  <w:style w:type="character" w:customStyle="1" w:styleId="305">
    <w:name w:val="纯文本 Char_0"/>
    <w:link w:val="306"/>
    <w:qFormat/>
    <w:uiPriority w:val="0"/>
    <w:rPr>
      <w:rFonts w:ascii="宋体" w:hAnsi="Courier New"/>
      <w:kern w:val="2"/>
      <w:sz w:val="21"/>
      <w:szCs w:val="21"/>
    </w:rPr>
  </w:style>
  <w:style w:type="paragraph" w:customStyle="1" w:styleId="306">
    <w:name w:val="纯文本_0"/>
    <w:basedOn w:val="243"/>
    <w:link w:val="305"/>
    <w:unhideWhenUsed/>
    <w:qFormat/>
    <w:uiPriority w:val="0"/>
    <w:rPr>
      <w:rFonts w:ascii="宋体" w:hAnsi="Courier New"/>
      <w:szCs w:val="21"/>
    </w:rPr>
  </w:style>
  <w:style w:type="paragraph" w:customStyle="1" w:styleId="307">
    <w:name w:val="正文7"/>
    <w:qFormat/>
    <w:uiPriority w:val="0"/>
    <w:pPr>
      <w:spacing w:line="384" w:lineRule="auto"/>
    </w:pPr>
    <w:rPr>
      <w:rFonts w:ascii="宋体" w:hAnsi="宋体" w:eastAsia="宋体" w:cs="Times New Roman"/>
      <w:sz w:val="24"/>
      <w:szCs w:val="24"/>
      <w:lang w:val="en-US" w:eastAsia="zh-CN" w:bidi="ar-SA"/>
    </w:rPr>
  </w:style>
  <w:style w:type="character" w:customStyle="1" w:styleId="308">
    <w:name w:val="宏文本 Char"/>
    <w:basedOn w:val="90"/>
    <w:link w:val="3"/>
    <w:qFormat/>
    <w:uiPriority w:val="0"/>
    <w:rPr>
      <w:rFonts w:ascii="Courier New" w:hAnsi="Courier New" w:cs="Courier New"/>
      <w:kern w:val="2"/>
      <w:sz w:val="24"/>
      <w:szCs w:val="24"/>
    </w:rPr>
  </w:style>
  <w:style w:type="character" w:customStyle="1" w:styleId="309">
    <w:name w:val="注释标题 Char"/>
    <w:basedOn w:val="90"/>
    <w:link w:val="16"/>
    <w:qFormat/>
    <w:uiPriority w:val="0"/>
    <w:rPr>
      <w:kern w:val="2"/>
      <w:sz w:val="21"/>
      <w:szCs w:val="24"/>
    </w:rPr>
  </w:style>
  <w:style w:type="character" w:customStyle="1" w:styleId="310">
    <w:name w:val="电子邮件签名 Char"/>
    <w:basedOn w:val="90"/>
    <w:link w:val="19"/>
    <w:qFormat/>
    <w:uiPriority w:val="0"/>
    <w:rPr>
      <w:kern w:val="2"/>
      <w:sz w:val="21"/>
      <w:szCs w:val="24"/>
    </w:rPr>
  </w:style>
  <w:style w:type="character" w:customStyle="1" w:styleId="311">
    <w:name w:val="称呼 Char"/>
    <w:basedOn w:val="90"/>
    <w:link w:val="30"/>
    <w:qFormat/>
    <w:uiPriority w:val="0"/>
    <w:rPr>
      <w:kern w:val="2"/>
      <w:sz w:val="21"/>
      <w:szCs w:val="24"/>
    </w:rPr>
  </w:style>
  <w:style w:type="character" w:customStyle="1" w:styleId="312">
    <w:name w:val="结束语 Char"/>
    <w:basedOn w:val="90"/>
    <w:link w:val="32"/>
    <w:qFormat/>
    <w:uiPriority w:val="0"/>
    <w:rPr>
      <w:kern w:val="2"/>
      <w:sz w:val="21"/>
      <w:szCs w:val="24"/>
    </w:rPr>
  </w:style>
  <w:style w:type="character" w:customStyle="1" w:styleId="313">
    <w:name w:val="HTML 地址 Char"/>
    <w:basedOn w:val="90"/>
    <w:link w:val="41"/>
    <w:qFormat/>
    <w:uiPriority w:val="0"/>
    <w:rPr>
      <w:i/>
      <w:iCs/>
      <w:kern w:val="2"/>
      <w:sz w:val="21"/>
      <w:szCs w:val="24"/>
    </w:rPr>
  </w:style>
  <w:style w:type="character" w:customStyle="1" w:styleId="314">
    <w:name w:val="尾注文本 Char"/>
    <w:basedOn w:val="90"/>
    <w:link w:val="52"/>
    <w:qFormat/>
    <w:uiPriority w:val="0"/>
    <w:rPr>
      <w:kern w:val="2"/>
      <w:sz w:val="21"/>
      <w:szCs w:val="24"/>
    </w:rPr>
  </w:style>
  <w:style w:type="character" w:customStyle="1" w:styleId="315">
    <w:name w:val="正文首行缩进 2 Char"/>
    <w:basedOn w:val="192"/>
    <w:link w:val="87"/>
    <w:qFormat/>
    <w:uiPriority w:val="0"/>
    <w:rPr>
      <w:rFonts w:ascii="宋体" w:hAnsi="宋体"/>
      <w:kern w:val="2"/>
      <w:sz w:val="21"/>
      <w:szCs w:val="24"/>
    </w:rPr>
  </w:style>
  <w:style w:type="character" w:customStyle="1" w:styleId="316">
    <w:name w:val="签名 Char"/>
    <w:basedOn w:val="90"/>
    <w:link w:val="58"/>
    <w:qFormat/>
    <w:uiPriority w:val="0"/>
    <w:rPr>
      <w:kern w:val="2"/>
      <w:sz w:val="21"/>
      <w:szCs w:val="24"/>
    </w:rPr>
  </w:style>
  <w:style w:type="character" w:customStyle="1" w:styleId="317">
    <w:name w:val="脚注文本 Char"/>
    <w:basedOn w:val="90"/>
    <w:link w:val="67"/>
    <w:qFormat/>
    <w:uiPriority w:val="0"/>
    <w:rPr>
      <w:rFonts w:ascii="Calibri" w:hAnsi="Calibri"/>
      <w:sz w:val="18"/>
    </w:rPr>
  </w:style>
  <w:style w:type="character" w:customStyle="1" w:styleId="318">
    <w:name w:val="正文文本 2 Char"/>
    <w:basedOn w:val="90"/>
    <w:link w:val="76"/>
    <w:qFormat/>
    <w:uiPriority w:val="0"/>
    <w:rPr>
      <w:rFonts w:ascii="宋体" w:hAnsi="宋体"/>
      <w:kern w:val="2"/>
      <w:sz w:val="28"/>
      <w:szCs w:val="24"/>
    </w:rPr>
  </w:style>
  <w:style w:type="character" w:customStyle="1" w:styleId="319">
    <w:name w:val="信息标题 Char"/>
    <w:basedOn w:val="90"/>
    <w:link w:val="79"/>
    <w:qFormat/>
    <w:uiPriority w:val="0"/>
    <w:rPr>
      <w:rFonts w:ascii="Arial" w:hAnsi="Arial"/>
      <w:kern w:val="2"/>
      <w:sz w:val="24"/>
      <w:szCs w:val="24"/>
      <w:shd w:val="pct20" w:color="auto" w:fill="auto"/>
    </w:rPr>
  </w:style>
  <w:style w:type="character" w:customStyle="1" w:styleId="320">
    <w:name w:val="HTML 预设格式 Char2"/>
    <w:link w:val="80"/>
    <w:qFormat/>
    <w:uiPriority w:val="0"/>
    <w:rPr>
      <w:rFonts w:ascii="黑体" w:hAnsi="Calibri" w:eastAsia="黑体"/>
      <w:szCs w:val="24"/>
    </w:rPr>
  </w:style>
  <w:style w:type="character" w:customStyle="1" w:styleId="321">
    <w:name w:val="HTML 预设格式 Char"/>
    <w:basedOn w:val="90"/>
    <w:qFormat/>
    <w:uiPriority w:val="0"/>
    <w:rPr>
      <w:rFonts w:ascii="Courier New" w:hAnsi="Courier New" w:cs="Courier New"/>
      <w:kern w:val="2"/>
    </w:rPr>
  </w:style>
  <w:style w:type="character" w:customStyle="1" w:styleId="322">
    <w:name w:val="已访问的超链接1"/>
    <w:unhideWhenUsed/>
    <w:qFormat/>
    <w:uiPriority w:val="99"/>
    <w:rPr>
      <w:color w:val="800080"/>
      <w:u w:val="single"/>
    </w:rPr>
  </w:style>
  <w:style w:type="character" w:customStyle="1" w:styleId="323">
    <w:name w:val="表正文 Char1"/>
    <w:qFormat/>
    <w:uiPriority w:val="0"/>
    <w:rPr>
      <w:rFonts w:eastAsia="宋体"/>
      <w:kern w:val="2"/>
      <w:sz w:val="21"/>
      <w:szCs w:val="24"/>
      <w:lang w:val="en-US" w:eastAsia="zh-CN" w:bidi="ar-SA"/>
    </w:rPr>
  </w:style>
  <w:style w:type="character" w:customStyle="1" w:styleId="324">
    <w:name w:val="ca-211"/>
    <w:qFormat/>
    <w:uiPriority w:val="0"/>
    <w:rPr>
      <w:rFonts w:hint="eastAsia" w:ascii="宋体" w:hAnsi="宋体" w:eastAsia="宋体"/>
      <w:color w:val="000000"/>
      <w:sz w:val="21"/>
      <w:szCs w:val="21"/>
    </w:rPr>
  </w:style>
  <w:style w:type="character" w:customStyle="1" w:styleId="325">
    <w:name w:val="ca-261"/>
    <w:qFormat/>
    <w:uiPriority w:val="0"/>
    <w:rPr>
      <w:rFonts w:hint="eastAsia" w:ascii="宋体" w:hAnsi="宋体" w:eastAsia="宋体"/>
      <w:color w:val="002060"/>
      <w:sz w:val="21"/>
      <w:szCs w:val="21"/>
    </w:rPr>
  </w:style>
  <w:style w:type="character" w:customStyle="1" w:styleId="326">
    <w:name w:val="ca-171"/>
    <w:qFormat/>
    <w:uiPriority w:val="0"/>
    <w:rPr>
      <w:rFonts w:hint="default" w:ascii="Times New Roman" w:hAnsi="Times New Roman" w:cs="Times New Roman"/>
      <w:b/>
      <w:bCs/>
      <w:spacing w:val="-20"/>
      <w:sz w:val="24"/>
      <w:szCs w:val="24"/>
    </w:rPr>
  </w:style>
  <w:style w:type="character" w:customStyle="1" w:styleId="327">
    <w:name w:val="样式 Arial 小四"/>
    <w:qFormat/>
    <w:uiPriority w:val="0"/>
    <w:rPr>
      <w:rFonts w:ascii="Arial" w:hAnsi="Arial"/>
      <w:sz w:val="24"/>
    </w:rPr>
  </w:style>
  <w:style w:type="character" w:customStyle="1" w:styleId="328">
    <w:name w:val="style111"/>
    <w:qFormat/>
    <w:uiPriority w:val="0"/>
    <w:rPr>
      <w:b/>
      <w:bCs/>
      <w:color w:val="000000"/>
      <w:sz w:val="16"/>
      <w:szCs w:val="16"/>
    </w:rPr>
  </w:style>
  <w:style w:type="character" w:customStyle="1" w:styleId="329">
    <w:name w:val="电子邮件签名 Char1"/>
    <w:qFormat/>
    <w:uiPriority w:val="99"/>
    <w:rPr>
      <w:kern w:val="2"/>
      <w:sz w:val="24"/>
      <w:szCs w:val="24"/>
      <w:lang w:bidi="he-IL"/>
    </w:rPr>
  </w:style>
  <w:style w:type="character" w:customStyle="1" w:styleId="330">
    <w:name w:val="标题 4 Char Char Char1 Char"/>
    <w:qFormat/>
    <w:uiPriority w:val="0"/>
    <w:rPr>
      <w:rFonts w:eastAsia="宋体"/>
      <w:b/>
      <w:bCs/>
      <w:spacing w:val="-6"/>
      <w:kern w:val="2"/>
      <w:sz w:val="21"/>
      <w:szCs w:val="24"/>
      <w:lang w:val="en-US" w:eastAsia="zh-CN" w:bidi="ar-SA"/>
    </w:rPr>
  </w:style>
  <w:style w:type="character" w:customStyle="1" w:styleId="331">
    <w:name w:val="highlight1"/>
    <w:qFormat/>
    <w:uiPriority w:val="0"/>
    <w:rPr>
      <w:sz w:val="21"/>
      <w:szCs w:val="21"/>
    </w:rPr>
  </w:style>
  <w:style w:type="character" w:customStyle="1" w:styleId="332">
    <w:name w:val="正文文本 2 Char Char"/>
    <w:qFormat/>
    <w:uiPriority w:val="0"/>
    <w:rPr>
      <w:rFonts w:ascii="宋体" w:eastAsia="宋体"/>
      <w:b/>
      <w:color w:val="FF0000"/>
      <w:sz w:val="24"/>
      <w:lang w:val="en-US" w:eastAsia="zh-CN" w:bidi="ar-SA"/>
    </w:rPr>
  </w:style>
  <w:style w:type="character" w:customStyle="1" w:styleId="333">
    <w:name w:val="Char Char15"/>
    <w:qFormat/>
    <w:uiPriority w:val="0"/>
    <w:rPr>
      <w:rFonts w:eastAsia="仿宋_GB2312"/>
      <w:kern w:val="2"/>
      <w:sz w:val="18"/>
      <w:szCs w:val="18"/>
    </w:rPr>
  </w:style>
  <w:style w:type="character" w:customStyle="1" w:styleId="334">
    <w:name w:val="正文（插图） Char Char"/>
    <w:link w:val="335"/>
    <w:qFormat/>
    <w:uiPriority w:val="0"/>
    <w:rPr>
      <w:rFonts w:ascii="Arial" w:hAnsi="Arial" w:cs="Arial"/>
      <w:color w:val="000000"/>
      <w:sz w:val="21"/>
    </w:rPr>
  </w:style>
  <w:style w:type="paragraph" w:customStyle="1" w:styleId="335">
    <w:name w:val="正文（插图）"/>
    <w:basedOn w:val="1"/>
    <w:link w:val="334"/>
    <w:qFormat/>
    <w:uiPriority w:val="0"/>
    <w:pPr>
      <w:adjustRightInd w:val="0"/>
      <w:snapToGrid w:val="0"/>
      <w:spacing w:before="120" w:afterLines="50"/>
      <w:ind w:firstLine="200" w:firstLineChars="200"/>
      <w:jc w:val="center"/>
      <w:textAlignment w:val="baseline"/>
    </w:pPr>
    <w:rPr>
      <w:rFonts w:ascii="Arial" w:hAnsi="Arial" w:cs="Arial"/>
      <w:color w:val="000000"/>
      <w:kern w:val="0"/>
      <w:szCs w:val="20"/>
    </w:rPr>
  </w:style>
  <w:style w:type="character" w:customStyle="1" w:styleId="336">
    <w:name w:val="span_"/>
    <w:qFormat/>
    <w:uiPriority w:val="0"/>
  </w:style>
  <w:style w:type="character" w:customStyle="1" w:styleId="337">
    <w:name w:val="样式 标题 1 + 宋体 Char Char"/>
    <w:link w:val="338"/>
    <w:qFormat/>
    <w:uiPriority w:val="0"/>
    <w:rPr>
      <w:rFonts w:ascii="宋体" w:hAnsi="宋体"/>
      <w:kern w:val="44"/>
      <w:sz w:val="28"/>
      <w:szCs w:val="28"/>
    </w:rPr>
  </w:style>
  <w:style w:type="paragraph" w:customStyle="1" w:styleId="338">
    <w:name w:val="样式 标题 1 + 宋体"/>
    <w:basedOn w:val="2"/>
    <w:link w:val="337"/>
    <w:qFormat/>
    <w:uiPriority w:val="0"/>
    <w:pPr>
      <w:keepNext w:val="0"/>
      <w:keepLines w:val="0"/>
      <w:tabs>
        <w:tab w:val="left" w:pos="360"/>
      </w:tabs>
      <w:overflowPunct/>
      <w:spacing w:before="0" w:afterLines="50" w:line="360" w:lineRule="auto"/>
      <w:jc w:val="both"/>
    </w:pPr>
    <w:rPr>
      <w:b w:val="0"/>
      <w:kern w:val="44"/>
      <w:sz w:val="28"/>
      <w:szCs w:val="28"/>
    </w:rPr>
  </w:style>
  <w:style w:type="character" w:customStyle="1" w:styleId="339">
    <w:name w:val="font14px1"/>
    <w:qFormat/>
    <w:uiPriority w:val="0"/>
    <w:rPr>
      <w:sz w:val="17"/>
      <w:szCs w:val="17"/>
    </w:rPr>
  </w:style>
  <w:style w:type="character" w:customStyle="1" w:styleId="340">
    <w:name w:val="contentwordstext1"/>
    <w:qFormat/>
    <w:uiPriority w:val="0"/>
    <w:rPr>
      <w:rFonts w:hint="default"/>
      <w:sz w:val="21"/>
      <w:szCs w:val="21"/>
    </w:rPr>
  </w:style>
  <w:style w:type="character" w:customStyle="1" w:styleId="341">
    <w:name w:val="абзац Char Char"/>
    <w:link w:val="342"/>
    <w:qFormat/>
    <w:uiPriority w:val="0"/>
    <w:rPr>
      <w:sz w:val="28"/>
      <w:szCs w:val="28"/>
      <w:lang w:val="ru-RU" w:eastAsia="ru-RU"/>
    </w:rPr>
  </w:style>
  <w:style w:type="paragraph" w:customStyle="1" w:styleId="342">
    <w:name w:val="абзац"/>
    <w:basedOn w:val="1"/>
    <w:link w:val="341"/>
    <w:qFormat/>
    <w:uiPriority w:val="0"/>
    <w:pPr>
      <w:widowControl/>
      <w:spacing w:afterLines="50"/>
      <w:ind w:firstLine="851" w:firstLineChars="200"/>
      <w:jc w:val="left"/>
    </w:pPr>
    <w:rPr>
      <w:kern w:val="0"/>
      <w:sz w:val="28"/>
      <w:szCs w:val="28"/>
      <w:lang w:val="ru-RU" w:eastAsia="ru-RU"/>
    </w:rPr>
  </w:style>
  <w:style w:type="character" w:customStyle="1" w:styleId="343">
    <w:name w:val="页眉样式 Char"/>
    <w:link w:val="344"/>
    <w:qFormat/>
    <w:uiPriority w:val="0"/>
    <w:rPr>
      <w:rFonts w:ascii="宋体" w:hAnsi="宋体"/>
      <w:sz w:val="18"/>
      <w:szCs w:val="28"/>
    </w:rPr>
  </w:style>
  <w:style w:type="paragraph" w:customStyle="1" w:styleId="344">
    <w:name w:val="页眉样式"/>
    <w:link w:val="343"/>
    <w:qFormat/>
    <w:uiPriority w:val="0"/>
    <w:pPr>
      <w:pBdr>
        <w:bottom w:val="single" w:color="auto" w:sz="4" w:space="1"/>
      </w:pBdr>
    </w:pPr>
    <w:rPr>
      <w:rFonts w:ascii="宋体" w:hAnsi="宋体" w:eastAsia="宋体" w:cs="Times New Roman"/>
      <w:sz w:val="18"/>
      <w:szCs w:val="28"/>
      <w:lang w:val="en-US" w:eastAsia="zh-CN" w:bidi="ar-SA"/>
    </w:rPr>
  </w:style>
  <w:style w:type="character" w:customStyle="1" w:styleId="345">
    <w:name w:val="Char Char141"/>
    <w:qFormat/>
    <w:uiPriority w:val="0"/>
    <w:rPr>
      <w:rFonts w:hint="eastAsia" w:ascii="宋体" w:hAnsi="宋体" w:eastAsia="仿宋_GB2312"/>
      <w:sz w:val="24"/>
      <w:szCs w:val="21"/>
    </w:rPr>
  </w:style>
  <w:style w:type="character" w:customStyle="1" w:styleId="346">
    <w:name w:val="Char Char161"/>
    <w:qFormat/>
    <w:uiPriority w:val="0"/>
    <w:rPr>
      <w:rFonts w:hint="eastAsia" w:ascii="仿宋_GB2312" w:eastAsia="仿宋_GB2312"/>
      <w:kern w:val="2"/>
      <w:sz w:val="21"/>
      <w:szCs w:val="21"/>
    </w:rPr>
  </w:style>
  <w:style w:type="character" w:customStyle="1" w:styleId="347">
    <w:name w:val="Char Char81"/>
    <w:qFormat/>
    <w:uiPriority w:val="0"/>
    <w:rPr>
      <w:rFonts w:hint="eastAsia" w:ascii="宋体" w:hAnsi="宋体" w:eastAsia="宋体"/>
      <w:sz w:val="24"/>
    </w:rPr>
  </w:style>
  <w:style w:type="character" w:customStyle="1" w:styleId="348">
    <w:name w:val="Char Char71"/>
    <w:qFormat/>
    <w:uiPriority w:val="0"/>
  </w:style>
  <w:style w:type="character" w:customStyle="1" w:styleId="349">
    <w:name w:val="超链接11"/>
    <w:qFormat/>
    <w:uiPriority w:val="0"/>
    <w:rPr>
      <w:color w:val="0000FF"/>
      <w:u w:val="single"/>
    </w:rPr>
  </w:style>
  <w:style w:type="character" w:customStyle="1" w:styleId="350">
    <w:name w:val="页眉cover Char Char"/>
    <w:qFormat/>
    <w:uiPriority w:val="0"/>
    <w:rPr>
      <w:rFonts w:hint="eastAsia" w:ascii="宋体" w:hAnsi="宋体" w:eastAsia="宋体"/>
      <w:sz w:val="18"/>
      <w:lang w:val="en-US" w:eastAsia="zh-CN" w:bidi="ar-SA"/>
    </w:rPr>
  </w:style>
  <w:style w:type="character" w:customStyle="1" w:styleId="351">
    <w:name w:val="正文呀 Char"/>
    <w:link w:val="352"/>
    <w:qFormat/>
    <w:locked/>
    <w:uiPriority w:val="0"/>
    <w:rPr>
      <w:rFonts w:ascii="宋体" w:hAnsi="宋体"/>
      <w:kern w:val="2"/>
      <w:sz w:val="21"/>
      <w:szCs w:val="21"/>
    </w:rPr>
  </w:style>
  <w:style w:type="paragraph" w:customStyle="1" w:styleId="352">
    <w:name w:val="正文呀"/>
    <w:basedOn w:val="1"/>
    <w:link w:val="351"/>
    <w:qFormat/>
    <w:uiPriority w:val="0"/>
    <w:pPr>
      <w:spacing w:line="420" w:lineRule="exact"/>
      <w:ind w:firstLine="420" w:firstLineChars="200"/>
    </w:pPr>
    <w:rPr>
      <w:rFonts w:ascii="宋体" w:hAnsi="宋体"/>
      <w:szCs w:val="21"/>
    </w:rPr>
  </w:style>
  <w:style w:type="character" w:customStyle="1" w:styleId="353">
    <w:name w:val="正文呀2 Char"/>
    <w:link w:val="354"/>
    <w:qFormat/>
    <w:locked/>
    <w:uiPriority w:val="0"/>
    <w:rPr>
      <w:kern w:val="2"/>
      <w:sz w:val="21"/>
      <w:szCs w:val="21"/>
    </w:rPr>
  </w:style>
  <w:style w:type="paragraph" w:customStyle="1" w:styleId="354">
    <w:name w:val="正文呀2"/>
    <w:basedOn w:val="352"/>
    <w:link w:val="353"/>
    <w:qFormat/>
    <w:uiPriority w:val="0"/>
    <w:rPr>
      <w:rFonts w:ascii="Times New Roman" w:hAnsi="Times New Roman"/>
    </w:rPr>
  </w:style>
  <w:style w:type="character" w:customStyle="1" w:styleId="355">
    <w:name w:val="正文小标题 Char"/>
    <w:qFormat/>
    <w:locked/>
    <w:uiPriority w:val="0"/>
    <w:rPr>
      <w:rFonts w:ascii="Calibri Light" w:hAnsi="宋体" w:cs="Calibri Light"/>
      <w:b/>
      <w:bCs/>
      <w:color w:val="2E74B5"/>
      <w:kern w:val="2"/>
      <w:sz w:val="21"/>
      <w:szCs w:val="21"/>
    </w:rPr>
  </w:style>
  <w:style w:type="character" w:customStyle="1" w:styleId="356">
    <w:name w:val="Char Char9_0"/>
    <w:qFormat/>
    <w:uiPriority w:val="0"/>
    <w:rPr>
      <w:rFonts w:eastAsia="宋体"/>
      <w:b/>
      <w:bCs/>
      <w:kern w:val="44"/>
      <w:sz w:val="32"/>
      <w:szCs w:val="44"/>
      <w:lang w:val="en-US" w:eastAsia="zh-CN" w:bidi="ar-SA"/>
    </w:rPr>
  </w:style>
  <w:style w:type="character" w:customStyle="1" w:styleId="357">
    <w:name w:val="Char Char8_0"/>
    <w:qFormat/>
    <w:uiPriority w:val="0"/>
    <w:rPr>
      <w:rFonts w:eastAsia="宋体"/>
      <w:b/>
      <w:bCs/>
      <w:kern w:val="44"/>
      <w:sz w:val="32"/>
      <w:szCs w:val="44"/>
      <w:lang w:val="en-US" w:eastAsia="zh-CN" w:bidi="ar-SA"/>
    </w:rPr>
  </w:style>
  <w:style w:type="character" w:customStyle="1" w:styleId="358">
    <w:name w:val="Char Char5_0"/>
    <w:qFormat/>
    <w:uiPriority w:val="0"/>
    <w:rPr>
      <w:rFonts w:eastAsia="宋体"/>
      <w:b/>
      <w:bCs/>
      <w:kern w:val="2"/>
      <w:sz w:val="28"/>
      <w:szCs w:val="28"/>
      <w:lang w:val="en-US" w:eastAsia="zh-CN" w:bidi="ar-SA"/>
    </w:rPr>
  </w:style>
  <w:style w:type="character" w:customStyle="1" w:styleId="359">
    <w:name w:val="newsitemtitle1"/>
    <w:qFormat/>
    <w:uiPriority w:val="0"/>
    <w:rPr>
      <w:b/>
      <w:bCs/>
      <w:color w:val="0000CD"/>
      <w:sz w:val="27"/>
      <w:szCs w:val="27"/>
    </w:rPr>
  </w:style>
  <w:style w:type="character" w:customStyle="1" w:styleId="360">
    <w:name w:val="+正文 Char Char"/>
    <w:link w:val="361"/>
    <w:qFormat/>
    <w:uiPriority w:val="0"/>
    <w:rPr>
      <w:kern w:val="2"/>
      <w:sz w:val="24"/>
    </w:rPr>
  </w:style>
  <w:style w:type="paragraph" w:customStyle="1" w:styleId="361">
    <w:name w:val="+正文"/>
    <w:basedOn w:val="1"/>
    <w:link w:val="360"/>
    <w:qFormat/>
    <w:uiPriority w:val="0"/>
    <w:pPr>
      <w:spacing w:line="360" w:lineRule="auto"/>
      <w:ind w:firstLine="200" w:firstLineChars="200"/>
    </w:pPr>
    <w:rPr>
      <w:sz w:val="24"/>
      <w:szCs w:val="20"/>
    </w:rPr>
  </w:style>
  <w:style w:type="character" w:customStyle="1" w:styleId="362">
    <w:name w:val="纯文本 Char Char Char"/>
    <w:qFormat/>
    <w:uiPriority w:val="0"/>
    <w:rPr>
      <w:rFonts w:ascii="宋体" w:hAnsi="Courier New" w:eastAsia="宋体"/>
      <w:kern w:val="2"/>
      <w:sz w:val="21"/>
      <w:lang w:val="en-US" w:eastAsia="zh-CN" w:bidi="ar-SA"/>
    </w:rPr>
  </w:style>
  <w:style w:type="character" w:customStyle="1" w:styleId="363">
    <w:name w:val="footnote mark"/>
    <w:qFormat/>
    <w:uiPriority w:val="0"/>
    <w:rPr>
      <w:rFonts w:ascii="宋体" w:hAnsi="宋体" w:eastAsia="宋体" w:cs="宋体"/>
      <w:color w:val="000000"/>
      <w:sz w:val="14"/>
      <w:vertAlign w:val="superscript"/>
    </w:rPr>
  </w:style>
  <w:style w:type="character" w:customStyle="1" w:styleId="364">
    <w:name w:val="font41"/>
    <w:qFormat/>
    <w:uiPriority w:val="0"/>
    <w:rPr>
      <w:rFonts w:hint="eastAsia" w:ascii="宋体" w:hAnsi="宋体" w:eastAsia="宋体"/>
      <w:color w:val="C0C0C0"/>
      <w:sz w:val="18"/>
      <w:szCs w:val="18"/>
      <w:u w:val="none"/>
    </w:rPr>
  </w:style>
  <w:style w:type="character" w:customStyle="1" w:styleId="365">
    <w:name w:val="ca-281"/>
    <w:qFormat/>
    <w:uiPriority w:val="0"/>
    <w:rPr>
      <w:rFonts w:hint="eastAsia" w:ascii="宋体" w:hAnsi="宋体" w:eastAsia="宋体"/>
      <w:color w:val="FF0000"/>
      <w:sz w:val="21"/>
      <w:szCs w:val="21"/>
    </w:rPr>
  </w:style>
  <w:style w:type="character" w:customStyle="1" w:styleId="366">
    <w:name w:val="标题 Char Char"/>
    <w:qFormat/>
    <w:uiPriority w:val="0"/>
    <w:rPr>
      <w:rFonts w:ascii="Arial" w:hAnsi="Arial" w:eastAsia="宋体" w:cs="Times New Roman"/>
      <w:b/>
      <w:kern w:val="0"/>
      <w:sz w:val="32"/>
      <w:szCs w:val="20"/>
    </w:rPr>
  </w:style>
  <w:style w:type="character" w:customStyle="1" w:styleId="367">
    <w:name w:val="Char Char14_0"/>
    <w:qFormat/>
    <w:locked/>
    <w:uiPriority w:val="0"/>
    <w:rPr>
      <w:rFonts w:ascii="Cambria" w:hAnsi="Cambria" w:eastAsia="宋体" w:cs="宋体"/>
      <w:b/>
      <w:bCs/>
      <w:kern w:val="2"/>
      <w:sz w:val="24"/>
      <w:szCs w:val="24"/>
      <w:lang w:val="en-US" w:eastAsia="zh-CN" w:bidi="ar-SA"/>
    </w:rPr>
  </w:style>
  <w:style w:type="character" w:customStyle="1" w:styleId="368">
    <w:name w:val="正文文本缩进 2 Char Char"/>
    <w:qFormat/>
    <w:uiPriority w:val="0"/>
    <w:rPr>
      <w:rFonts w:ascii="宋体" w:hAnsi="宋体" w:eastAsia="宋体" w:cs="Times New Roman"/>
      <w:b/>
      <w:bCs/>
      <w:szCs w:val="20"/>
    </w:rPr>
  </w:style>
  <w:style w:type="character" w:customStyle="1" w:styleId="369">
    <w:name w:val="tcnt2"/>
    <w:qFormat/>
    <w:uiPriority w:val="0"/>
  </w:style>
  <w:style w:type="character" w:customStyle="1" w:styleId="370">
    <w:name w:val="标题 6 Char Char"/>
    <w:qFormat/>
    <w:uiPriority w:val="0"/>
    <w:rPr>
      <w:rFonts w:ascii="Arial" w:hAnsi="Arial" w:eastAsia="黑体" w:cs="Times New Roman"/>
      <w:b/>
      <w:bCs/>
      <w:kern w:val="0"/>
      <w:sz w:val="24"/>
      <w:szCs w:val="24"/>
    </w:rPr>
  </w:style>
  <w:style w:type="character" w:customStyle="1" w:styleId="371">
    <w:name w:val="样式 标题 4 + 非加粗 黑色 Char"/>
    <w:qFormat/>
    <w:locked/>
    <w:uiPriority w:val="0"/>
    <w:rPr>
      <w:rFonts w:ascii="Arial" w:hAnsi="Arial" w:eastAsia="黑体"/>
      <w:b/>
      <w:bCs/>
      <w:color w:val="000000"/>
      <w:kern w:val="2"/>
      <w:sz w:val="28"/>
      <w:szCs w:val="28"/>
      <w:lang w:val="en-US" w:eastAsia="zh-CN" w:bidi="ar-SA"/>
    </w:rPr>
  </w:style>
  <w:style w:type="character" w:customStyle="1" w:styleId="372">
    <w:name w:val="font31"/>
    <w:qFormat/>
    <w:uiPriority w:val="0"/>
    <w:rPr>
      <w:rFonts w:hint="default" w:ascii="Arial" w:hAnsi="Arial" w:cs="Arial"/>
      <w:color w:val="C0C0C0"/>
      <w:sz w:val="18"/>
      <w:szCs w:val="18"/>
      <w:u w:val="none"/>
    </w:rPr>
  </w:style>
  <w:style w:type="character" w:customStyle="1" w:styleId="373">
    <w:name w:val="标题 4 Char Char"/>
    <w:qFormat/>
    <w:uiPriority w:val="0"/>
    <w:rPr>
      <w:rFonts w:ascii="Arial" w:hAnsi="Arial" w:eastAsia="黑体" w:cs="Times New Roman"/>
      <w:b/>
      <w:bCs/>
      <w:kern w:val="0"/>
      <w:sz w:val="28"/>
      <w:szCs w:val="28"/>
    </w:rPr>
  </w:style>
  <w:style w:type="character" w:customStyle="1" w:styleId="374">
    <w:name w:val="Char Char12_0"/>
    <w:qFormat/>
    <w:locked/>
    <w:uiPriority w:val="0"/>
    <w:rPr>
      <w:rFonts w:ascii="Cambria" w:hAnsi="Cambria" w:eastAsia="宋体"/>
      <w:kern w:val="2"/>
      <w:sz w:val="24"/>
      <w:szCs w:val="24"/>
      <w:lang w:val="en-US" w:eastAsia="zh-CN" w:bidi="ar-SA"/>
    </w:rPr>
  </w:style>
  <w:style w:type="character" w:customStyle="1" w:styleId="375">
    <w:name w:val="HTML 预设格式 Char Char"/>
    <w:qFormat/>
    <w:uiPriority w:val="0"/>
    <w:rPr>
      <w:rFonts w:ascii="Arial" w:hAnsi="Arial" w:eastAsia="宋体" w:cs="Arial"/>
      <w:kern w:val="0"/>
      <w:sz w:val="24"/>
      <w:szCs w:val="24"/>
    </w:rPr>
  </w:style>
  <w:style w:type="character" w:customStyle="1" w:styleId="376">
    <w:name w:val="Char Char16_0"/>
    <w:qFormat/>
    <w:locked/>
    <w:uiPriority w:val="0"/>
    <w:rPr>
      <w:rFonts w:ascii="Arial" w:hAnsi="Arial" w:eastAsia="黑体"/>
      <w:b/>
      <w:bCs/>
      <w:kern w:val="2"/>
      <w:sz w:val="28"/>
      <w:szCs w:val="28"/>
      <w:lang w:val="en-US" w:eastAsia="zh-CN" w:bidi="ar-SA"/>
    </w:rPr>
  </w:style>
  <w:style w:type="character" w:customStyle="1" w:styleId="377">
    <w:name w:val="Char Char10_0"/>
    <w:qFormat/>
    <w:locked/>
    <w:uiPriority w:val="0"/>
    <w:rPr>
      <w:rFonts w:ascii="Arial" w:hAnsi="Arial" w:eastAsia="黑体"/>
      <w:sz w:val="21"/>
      <w:szCs w:val="21"/>
      <w:lang w:val="en-US" w:eastAsia="zh-CN" w:bidi="ar-SA"/>
    </w:rPr>
  </w:style>
  <w:style w:type="character" w:customStyle="1" w:styleId="378">
    <w:name w:val="Char Char15_0"/>
    <w:qFormat/>
    <w:locked/>
    <w:uiPriority w:val="0"/>
    <w:rPr>
      <w:rFonts w:ascii="Calibri" w:hAnsi="Calibri" w:eastAsia="宋体" w:cs="宋体"/>
      <w:b/>
      <w:bCs/>
      <w:kern w:val="2"/>
      <w:sz w:val="28"/>
      <w:szCs w:val="28"/>
      <w:lang w:val="en-US" w:eastAsia="zh-CN" w:bidi="ar-SA"/>
    </w:rPr>
  </w:style>
  <w:style w:type="character" w:customStyle="1" w:styleId="379">
    <w:name w:val="Char Char17_0"/>
    <w:qFormat/>
    <w:locked/>
    <w:uiPriority w:val="0"/>
    <w:rPr>
      <w:rFonts w:ascii="华文细黑" w:hAnsi="Arial" w:eastAsia="华文细黑" w:cs="宋体"/>
      <w:b/>
      <w:bCs/>
      <w:sz w:val="44"/>
      <w:szCs w:val="32"/>
      <w:lang w:val="en-US" w:eastAsia="zh-CN" w:bidi="ar-SA"/>
    </w:rPr>
  </w:style>
  <w:style w:type="character" w:customStyle="1" w:styleId="380">
    <w:name w:val="批注框文本 Char Char"/>
    <w:qFormat/>
    <w:uiPriority w:val="0"/>
    <w:rPr>
      <w:rFonts w:ascii="Times New Roman" w:hAnsi="Times New Roman" w:eastAsia="宋体" w:cs="Times New Roman"/>
      <w:sz w:val="18"/>
      <w:szCs w:val="18"/>
    </w:rPr>
  </w:style>
  <w:style w:type="character" w:customStyle="1" w:styleId="381">
    <w:name w:val="ca-401"/>
    <w:qFormat/>
    <w:uiPriority w:val="0"/>
    <w:rPr>
      <w:rFonts w:hint="default" w:ascii="Times New Roman" w:hAnsi="Times New Roman" w:cs="Times New Roman"/>
      <w:sz w:val="20"/>
      <w:szCs w:val="20"/>
    </w:rPr>
  </w:style>
  <w:style w:type="character" w:customStyle="1" w:styleId="382">
    <w:name w:val="样式 标题 4 + 非加粗 黑色 Char Char"/>
    <w:link w:val="383"/>
    <w:qFormat/>
    <w:uiPriority w:val="0"/>
    <w:rPr>
      <w:rFonts w:ascii="Arial" w:hAnsi="Arial" w:eastAsia="黑体"/>
      <w:b/>
      <w:bCs/>
      <w:color w:val="000000"/>
      <w:sz w:val="28"/>
      <w:szCs w:val="28"/>
    </w:rPr>
  </w:style>
  <w:style w:type="paragraph" w:customStyle="1" w:styleId="383">
    <w:name w:val="样式 标题 4 + 非加粗 黑色"/>
    <w:basedOn w:val="6"/>
    <w:link w:val="382"/>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character" w:customStyle="1" w:styleId="384">
    <w:name w:val="Blockquote Char"/>
    <w:qFormat/>
    <w:locked/>
    <w:uiPriority w:val="0"/>
    <w:rPr>
      <w:rFonts w:ascii="宋体" w:hAnsi="宋体" w:eastAsia="宋体"/>
      <w:sz w:val="24"/>
      <w:lang w:val="en-US" w:eastAsia="zh-CN" w:bidi="ar-SA"/>
    </w:rPr>
  </w:style>
  <w:style w:type="character" w:customStyle="1" w:styleId="385">
    <w:name w:val="ca-491"/>
    <w:qFormat/>
    <w:uiPriority w:val="0"/>
    <w:rPr>
      <w:rFonts w:hint="eastAsia" w:ascii="宋体" w:hAnsi="宋体" w:eastAsia="宋体"/>
      <w:spacing w:val="0"/>
      <w:sz w:val="32"/>
      <w:szCs w:val="32"/>
    </w:rPr>
  </w:style>
  <w:style w:type="character" w:customStyle="1" w:styleId="386">
    <w:name w:val="style91"/>
    <w:qFormat/>
    <w:uiPriority w:val="0"/>
    <w:rPr>
      <w:sz w:val="23"/>
      <w:szCs w:val="23"/>
    </w:rPr>
  </w:style>
  <w:style w:type="character" w:customStyle="1" w:styleId="387">
    <w:name w:val="ca-461"/>
    <w:qFormat/>
    <w:uiPriority w:val="0"/>
    <w:rPr>
      <w:rFonts w:hint="eastAsia" w:ascii="宋体" w:hAnsi="宋体" w:eastAsia="宋体"/>
      <w:color w:val="000000"/>
      <w:spacing w:val="-20"/>
      <w:sz w:val="28"/>
      <w:szCs w:val="28"/>
    </w:rPr>
  </w:style>
  <w:style w:type="character" w:customStyle="1" w:styleId="388">
    <w:name w:val="ca-161"/>
    <w:qFormat/>
    <w:uiPriority w:val="0"/>
    <w:rPr>
      <w:rFonts w:hint="eastAsia" w:ascii="宋体" w:hAnsi="宋体" w:eastAsia="宋体"/>
      <w:sz w:val="24"/>
      <w:szCs w:val="24"/>
    </w:rPr>
  </w:style>
  <w:style w:type="character" w:customStyle="1" w:styleId="389">
    <w:name w:val="ca-61"/>
    <w:qFormat/>
    <w:uiPriority w:val="0"/>
    <w:rPr>
      <w:rFonts w:hint="eastAsia" w:ascii="宋体" w:hAnsi="宋体" w:eastAsia="宋体"/>
      <w:color w:val="000000"/>
      <w:sz w:val="30"/>
      <w:szCs w:val="30"/>
    </w:rPr>
  </w:style>
  <w:style w:type="character" w:customStyle="1" w:styleId="390">
    <w:name w:val="ca-71"/>
    <w:qFormat/>
    <w:uiPriority w:val="0"/>
    <w:rPr>
      <w:rFonts w:hint="default" w:ascii="Times New Roman" w:hAnsi="Times New Roman" w:cs="Times New Roman"/>
      <w:color w:val="000000"/>
      <w:sz w:val="28"/>
      <w:szCs w:val="28"/>
    </w:rPr>
  </w:style>
  <w:style w:type="character" w:customStyle="1" w:styleId="391">
    <w:name w:val="ca-511"/>
    <w:qFormat/>
    <w:uiPriority w:val="0"/>
    <w:rPr>
      <w:rFonts w:hint="default" w:ascii="Times New Roman" w:hAnsi="Times New Roman" w:cs="Times New Roman"/>
      <w:b/>
      <w:bCs/>
      <w:color w:val="000000"/>
      <w:spacing w:val="-20"/>
      <w:sz w:val="32"/>
      <w:szCs w:val="32"/>
    </w:rPr>
  </w:style>
  <w:style w:type="character" w:customStyle="1" w:styleId="392">
    <w:name w:val="ca-341"/>
    <w:qFormat/>
    <w:uiPriority w:val="0"/>
    <w:rPr>
      <w:rFonts w:hint="eastAsia" w:ascii="宋体" w:hAnsi="宋体" w:eastAsia="宋体"/>
      <w:color w:val="000000"/>
      <w:sz w:val="20"/>
      <w:szCs w:val="20"/>
    </w:rPr>
  </w:style>
  <w:style w:type="character" w:customStyle="1" w:styleId="393">
    <w:name w:val="ca-121"/>
    <w:qFormat/>
    <w:uiPriority w:val="0"/>
    <w:rPr>
      <w:rFonts w:hint="default" w:ascii="Times New Roman" w:hAnsi="Times New Roman" w:cs="Times New Roman"/>
      <w:color w:val="000000"/>
      <w:sz w:val="32"/>
      <w:szCs w:val="32"/>
    </w:rPr>
  </w:style>
  <w:style w:type="character" w:customStyle="1" w:styleId="394">
    <w:name w:val="ca-231"/>
    <w:qFormat/>
    <w:uiPriority w:val="0"/>
    <w:rPr>
      <w:rFonts w:hint="default" w:ascii="Times New Roman" w:hAnsi="Times New Roman" w:cs="Times New Roman"/>
      <w:sz w:val="21"/>
      <w:szCs w:val="21"/>
    </w:rPr>
  </w:style>
  <w:style w:type="character" w:customStyle="1" w:styleId="395">
    <w:name w:val="zbggmainstyle9"/>
    <w:qFormat/>
    <w:uiPriority w:val="0"/>
  </w:style>
  <w:style w:type="character" w:customStyle="1" w:styleId="396">
    <w:name w:val="ca-501"/>
    <w:qFormat/>
    <w:uiPriority w:val="0"/>
    <w:rPr>
      <w:rFonts w:hint="eastAsia" w:ascii="宋体" w:hAnsi="宋体" w:eastAsia="宋体"/>
      <w:spacing w:val="0"/>
      <w:sz w:val="24"/>
      <w:szCs w:val="24"/>
    </w:rPr>
  </w:style>
  <w:style w:type="character" w:customStyle="1" w:styleId="397">
    <w:name w:val="ca-151"/>
    <w:qFormat/>
    <w:uiPriority w:val="0"/>
    <w:rPr>
      <w:rFonts w:hint="eastAsia" w:ascii="宋体" w:hAnsi="宋体" w:eastAsia="宋体"/>
      <w:caps/>
      <w:color w:val="000000"/>
      <w:sz w:val="24"/>
      <w:szCs w:val="24"/>
    </w:rPr>
  </w:style>
  <w:style w:type="character" w:customStyle="1" w:styleId="398">
    <w:name w:val="ca-221"/>
    <w:qFormat/>
    <w:uiPriority w:val="0"/>
    <w:rPr>
      <w:rFonts w:hint="eastAsia" w:ascii="宋体" w:hAnsi="宋体" w:eastAsia="宋体"/>
      <w:sz w:val="21"/>
      <w:szCs w:val="21"/>
    </w:rPr>
  </w:style>
  <w:style w:type="character" w:customStyle="1" w:styleId="399">
    <w:name w:val="ca-481"/>
    <w:qFormat/>
    <w:uiPriority w:val="0"/>
    <w:rPr>
      <w:rFonts w:hint="eastAsia" w:ascii="宋体" w:hAnsi="宋体" w:eastAsia="宋体"/>
      <w:color w:val="000000"/>
      <w:sz w:val="26"/>
      <w:szCs w:val="26"/>
    </w:rPr>
  </w:style>
  <w:style w:type="character" w:customStyle="1" w:styleId="400">
    <w:name w:val="ca-421"/>
    <w:qFormat/>
    <w:uiPriority w:val="0"/>
    <w:rPr>
      <w:rFonts w:hint="eastAsia" w:ascii="宋体" w:hAnsi="宋体" w:eastAsia="宋体"/>
      <w:color w:val="000000"/>
      <w:sz w:val="36"/>
      <w:szCs w:val="36"/>
    </w:rPr>
  </w:style>
  <w:style w:type="character" w:customStyle="1" w:styleId="401">
    <w:name w:val="ca-201"/>
    <w:qFormat/>
    <w:uiPriority w:val="0"/>
    <w:rPr>
      <w:rFonts w:hint="default" w:ascii="??" w:hAnsi="??"/>
      <w:color w:val="000000"/>
      <w:sz w:val="18"/>
      <w:szCs w:val="18"/>
    </w:rPr>
  </w:style>
  <w:style w:type="character" w:customStyle="1" w:styleId="402">
    <w:name w:val="ca-311"/>
    <w:qFormat/>
    <w:uiPriority w:val="0"/>
    <w:rPr>
      <w:rFonts w:hint="default" w:ascii="??" w:hAnsi="??"/>
      <w:color w:val="000000"/>
      <w:sz w:val="21"/>
      <w:szCs w:val="21"/>
    </w:rPr>
  </w:style>
  <w:style w:type="character" w:customStyle="1" w:styleId="403">
    <w:name w:val="ca-210"/>
    <w:qFormat/>
    <w:uiPriority w:val="0"/>
    <w:rPr>
      <w:rFonts w:hint="default" w:ascii="Times New Roman" w:hAnsi="Times New Roman" w:cs="Times New Roman"/>
      <w:color w:val="000000"/>
      <w:sz w:val="36"/>
      <w:szCs w:val="36"/>
    </w:rPr>
  </w:style>
  <w:style w:type="character" w:customStyle="1" w:styleId="404">
    <w:name w:val="ca-441"/>
    <w:qFormat/>
    <w:uiPriority w:val="0"/>
    <w:rPr>
      <w:rFonts w:hint="eastAsia" w:ascii="宋体" w:hAnsi="宋体" w:eastAsia="宋体"/>
      <w:color w:val="000000"/>
      <w:sz w:val="52"/>
      <w:szCs w:val="52"/>
    </w:rPr>
  </w:style>
  <w:style w:type="character" w:customStyle="1" w:styleId="405">
    <w:name w:val="style11"/>
    <w:qFormat/>
    <w:uiPriority w:val="0"/>
    <w:rPr>
      <w:sz w:val="27"/>
      <w:szCs w:val="27"/>
    </w:rPr>
  </w:style>
  <w:style w:type="character" w:customStyle="1" w:styleId="406">
    <w:name w:val="ca-81"/>
    <w:qFormat/>
    <w:uiPriority w:val="0"/>
    <w:rPr>
      <w:rFonts w:hint="eastAsia" w:ascii="宋体" w:hAnsi="宋体" w:eastAsia="宋体"/>
      <w:color w:val="000000"/>
      <w:sz w:val="28"/>
      <w:szCs w:val="28"/>
    </w:rPr>
  </w:style>
  <w:style w:type="character" w:customStyle="1" w:styleId="407">
    <w:name w:val="ca-191"/>
    <w:qFormat/>
    <w:uiPriority w:val="0"/>
    <w:rPr>
      <w:rFonts w:hint="default" w:ascii="Times New Roman" w:hAnsi="Times New Roman" w:cs="Times New Roman"/>
      <w:sz w:val="18"/>
      <w:szCs w:val="18"/>
    </w:rPr>
  </w:style>
  <w:style w:type="character" w:customStyle="1" w:styleId="408">
    <w:name w:val="正文文字4 Char Char"/>
    <w:qFormat/>
    <w:uiPriority w:val="0"/>
    <w:rPr>
      <w:rFonts w:eastAsia="宋体"/>
      <w:kern w:val="2"/>
      <w:sz w:val="21"/>
      <w:szCs w:val="24"/>
      <w:lang w:val="en-US" w:eastAsia="zh-CN" w:bidi="ar-SA"/>
    </w:rPr>
  </w:style>
  <w:style w:type="character" w:customStyle="1" w:styleId="409">
    <w:name w:val="zbggmain style9"/>
    <w:qFormat/>
    <w:uiPriority w:val="0"/>
  </w:style>
  <w:style w:type="character" w:customStyle="1" w:styleId="410">
    <w:name w:val="Footer-Even Char2"/>
    <w:qFormat/>
    <w:uiPriority w:val="0"/>
    <w:rPr>
      <w:rFonts w:eastAsia="宋体"/>
      <w:kern w:val="2"/>
      <w:sz w:val="18"/>
      <w:szCs w:val="18"/>
      <w:lang w:val="en-US" w:eastAsia="zh-CN" w:bidi="ar-SA"/>
    </w:rPr>
  </w:style>
  <w:style w:type="character" w:customStyle="1" w:styleId="411">
    <w:name w:val="CPara--- Char Char"/>
    <w:qFormat/>
    <w:uiPriority w:val="0"/>
    <w:rPr>
      <w:rFonts w:ascii="Arial" w:hAnsi="Arial" w:eastAsia="宋体"/>
      <w:lang w:val="en-US" w:eastAsia="en-US" w:bidi="ar-SA"/>
    </w:rPr>
  </w:style>
  <w:style w:type="character" w:customStyle="1" w:styleId="412">
    <w:name w:val="CPara- Char Char"/>
    <w:qFormat/>
    <w:uiPriority w:val="0"/>
    <w:rPr>
      <w:rFonts w:ascii="宋体" w:hAnsi="宋体" w:eastAsia="宋体"/>
      <w:lang w:val="en-US" w:eastAsia="en-US" w:bidi="ar-SA"/>
    </w:rPr>
  </w:style>
  <w:style w:type="character" w:customStyle="1" w:styleId="413">
    <w:name w:val="手改 Char Char2"/>
    <w:qFormat/>
    <w:uiPriority w:val="0"/>
    <w:rPr>
      <w:rFonts w:eastAsia="宋体"/>
      <w:kern w:val="2"/>
      <w:sz w:val="21"/>
      <w:szCs w:val="24"/>
      <w:lang w:val="en-US" w:eastAsia="zh-CN" w:bidi="ar-SA"/>
    </w:rPr>
  </w:style>
  <w:style w:type="character" w:customStyle="1" w:styleId="414">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paragraph" w:customStyle="1" w:styleId="4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16">
    <w:name w:val="超链接_0"/>
    <w:qFormat/>
    <w:uiPriority w:val="99"/>
    <w:rPr>
      <w:color w:val="0000FF"/>
      <w:u w:val="single"/>
    </w:rPr>
  </w:style>
  <w:style w:type="character" w:customStyle="1" w:styleId="417">
    <w:name w:val="正文文本缩进 2 Char_0"/>
    <w:link w:val="418"/>
    <w:qFormat/>
    <w:uiPriority w:val="99"/>
    <w:rPr>
      <w:rFonts w:ascii="宋体" w:hAnsi="宋体"/>
      <w:kern w:val="2"/>
      <w:sz w:val="21"/>
    </w:rPr>
  </w:style>
  <w:style w:type="paragraph" w:customStyle="1" w:styleId="418">
    <w:name w:val="正文文本缩进 2_0"/>
    <w:basedOn w:val="151"/>
    <w:link w:val="417"/>
    <w:qFormat/>
    <w:uiPriority w:val="99"/>
    <w:pPr>
      <w:tabs>
        <w:tab w:val="left" w:pos="502"/>
      </w:tabs>
      <w:spacing w:line="360" w:lineRule="auto"/>
      <w:ind w:left="420" w:leftChars="200"/>
    </w:pPr>
    <w:rPr>
      <w:rFonts w:ascii="宋体" w:hAnsi="宋体"/>
      <w:szCs w:val="20"/>
    </w:rPr>
  </w:style>
  <w:style w:type="character" w:customStyle="1" w:styleId="419">
    <w:name w:val="apple-converted-space"/>
    <w:qFormat/>
    <w:uiPriority w:val="0"/>
  </w:style>
  <w:style w:type="character" w:customStyle="1" w:styleId="420">
    <w:name w:val="批注引用_0"/>
    <w:unhideWhenUsed/>
    <w:qFormat/>
    <w:uiPriority w:val="0"/>
    <w:rPr>
      <w:sz w:val="21"/>
      <w:szCs w:val="21"/>
    </w:rPr>
  </w:style>
  <w:style w:type="character" w:customStyle="1" w:styleId="421">
    <w:name w:val="标题 2 Char_1"/>
    <w:link w:val="422"/>
    <w:semiHidden/>
    <w:qFormat/>
    <w:uiPriority w:val="0"/>
    <w:rPr>
      <w:rFonts w:ascii="Arial" w:hAnsi="Arial" w:eastAsia="黑体"/>
      <w:b/>
      <w:kern w:val="2"/>
      <w:sz w:val="32"/>
    </w:rPr>
  </w:style>
  <w:style w:type="paragraph" w:customStyle="1" w:styleId="422">
    <w:name w:val="标题 2_1"/>
    <w:basedOn w:val="423"/>
    <w:next w:val="423"/>
    <w:link w:val="421"/>
    <w:semiHidden/>
    <w:qFormat/>
    <w:uiPriority w:val="0"/>
    <w:pPr>
      <w:keepNext/>
      <w:keepLines/>
      <w:spacing w:before="260" w:after="260" w:line="413" w:lineRule="auto"/>
      <w:outlineLvl w:val="1"/>
    </w:pPr>
    <w:rPr>
      <w:rFonts w:ascii="Arial" w:hAnsi="Arial" w:eastAsia="黑体"/>
      <w:b/>
      <w:sz w:val="32"/>
    </w:rPr>
  </w:style>
  <w:style w:type="paragraph" w:customStyle="1" w:styleId="4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明显引用1"/>
    <w:basedOn w:val="1"/>
    <w:next w:val="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425">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6">
    <w:name w:val="不明显强调111"/>
    <w:qFormat/>
    <w:uiPriority w:val="0"/>
    <w:rPr>
      <w:i/>
      <w:iCs/>
      <w:color w:val="808080"/>
    </w:rPr>
  </w:style>
  <w:style w:type="character" w:customStyle="1" w:styleId="427">
    <w:name w:val="明显强调111"/>
    <w:qFormat/>
    <w:uiPriority w:val="0"/>
    <w:rPr>
      <w:b/>
      <w:bCs/>
      <w:i/>
      <w:iCs/>
      <w:color w:val="4F81BD"/>
    </w:rPr>
  </w:style>
  <w:style w:type="character" w:customStyle="1" w:styleId="428">
    <w:name w:val="样式 普通文字 + Times New Roman 加粗 Char Char Char Char Char"/>
    <w:qFormat/>
    <w:uiPriority w:val="99"/>
    <w:rPr>
      <w:rFonts w:ascii="宋体" w:hAnsi="Courier New" w:eastAsia="宋体"/>
      <w:b/>
      <w:kern w:val="2"/>
      <w:sz w:val="21"/>
      <w:lang w:val="en-US" w:eastAsia="zh-CN"/>
    </w:rPr>
  </w:style>
  <w:style w:type="character" w:customStyle="1" w:styleId="429">
    <w:name w:val="Heading 1 Char"/>
    <w:qFormat/>
    <w:uiPriority w:val="9"/>
    <w:rPr>
      <w:rFonts w:hint="eastAsia" w:ascii="宋体" w:hAnsi="宋体" w:eastAsia="宋体"/>
      <w:b/>
      <w:bCs/>
      <w:kern w:val="44"/>
      <w:sz w:val="32"/>
      <w:szCs w:val="44"/>
      <w:lang w:val="en-US" w:eastAsia="zh-CN" w:bidi="ar-SA"/>
    </w:rPr>
  </w:style>
  <w:style w:type="character" w:customStyle="1" w:styleId="430">
    <w:name w:val="Heading 2 Char"/>
    <w:qFormat/>
    <w:uiPriority w:val="9"/>
    <w:rPr>
      <w:rFonts w:hint="default" w:ascii="Arial" w:hAnsi="Arial" w:eastAsia="黑体" w:cs="Arial"/>
      <w:b/>
      <w:bCs/>
      <w:kern w:val="2"/>
      <w:sz w:val="32"/>
      <w:szCs w:val="32"/>
      <w:lang w:val="en-US" w:eastAsia="zh-CN" w:bidi="ar-SA"/>
    </w:rPr>
  </w:style>
  <w:style w:type="character" w:customStyle="1" w:styleId="431">
    <w:name w:val="Char Char18"/>
    <w:qFormat/>
    <w:uiPriority w:val="0"/>
    <w:rPr>
      <w:rFonts w:hint="default" w:ascii="Times New Roman" w:hAnsi="Times New Roman" w:eastAsia="宋体" w:cs="Times New Roman"/>
      <w:b/>
      <w:bCs/>
      <w:sz w:val="28"/>
      <w:szCs w:val="28"/>
    </w:rPr>
  </w:style>
  <w:style w:type="character" w:customStyle="1" w:styleId="432">
    <w:name w:val="nui-addr-email1"/>
    <w:qFormat/>
    <w:uiPriority w:val="99"/>
  </w:style>
  <w:style w:type="character" w:customStyle="1" w:styleId="433">
    <w:name w:val="Balloon Text Char"/>
    <w:qFormat/>
    <w:uiPriority w:val="99"/>
    <w:rPr>
      <w:sz w:val="18"/>
      <w:lang w:bidi="ar-SA"/>
    </w:rPr>
  </w:style>
  <w:style w:type="character" w:customStyle="1" w:styleId="434">
    <w:name w:val="Char Char33"/>
    <w:qFormat/>
    <w:uiPriority w:val="99"/>
    <w:rPr>
      <w:rFonts w:ascii="宋体" w:hAnsi="Courier New"/>
      <w:kern w:val="2"/>
      <w:sz w:val="21"/>
    </w:rPr>
  </w:style>
  <w:style w:type="character" w:customStyle="1" w:styleId="435">
    <w:name w:val="标题 2 Char_2_0"/>
    <w:link w:val="436"/>
    <w:qFormat/>
    <w:uiPriority w:val="0"/>
    <w:rPr>
      <w:b/>
      <w:bCs/>
      <w:kern w:val="2"/>
      <w:sz w:val="28"/>
      <w:szCs w:val="28"/>
    </w:rPr>
  </w:style>
  <w:style w:type="paragraph" w:customStyle="1" w:styleId="436">
    <w:name w:val="标题 2_2_0"/>
    <w:basedOn w:val="437"/>
    <w:next w:val="437"/>
    <w:link w:val="435"/>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37">
    <w:name w:val="正文_0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8">
    <w:name w:val="标题 Char2"/>
    <w:qFormat/>
    <w:uiPriority w:val="0"/>
    <w:rPr>
      <w:rFonts w:hint="default" w:ascii="Cambria" w:hAnsi="Cambria" w:eastAsia="宋体" w:cs="Times New Roman"/>
      <w:b/>
      <w:bCs/>
      <w:sz w:val="32"/>
      <w:szCs w:val="32"/>
    </w:rPr>
  </w:style>
  <w:style w:type="character" w:customStyle="1" w:styleId="439">
    <w:name w:val="标题 4 Char_1"/>
    <w:link w:val="440"/>
    <w:qFormat/>
    <w:uiPriority w:val="0"/>
    <w:rPr>
      <w:b/>
      <w:kern w:val="2"/>
      <w:sz w:val="24"/>
      <w:szCs w:val="28"/>
    </w:rPr>
  </w:style>
  <w:style w:type="paragraph" w:customStyle="1" w:styleId="440">
    <w:name w:val="标题 4_1"/>
    <w:basedOn w:val="437"/>
    <w:next w:val="437"/>
    <w:link w:val="439"/>
    <w:qFormat/>
    <w:uiPriority w:val="0"/>
    <w:pPr>
      <w:widowControl/>
      <w:spacing w:before="240" w:after="240"/>
      <w:jc w:val="center"/>
      <w:outlineLvl w:val="3"/>
    </w:pPr>
    <w:rPr>
      <w:rFonts w:ascii="Times New Roman" w:hAnsi="Times New Roman"/>
      <w:b/>
      <w:sz w:val="24"/>
      <w:szCs w:val="28"/>
    </w:rPr>
  </w:style>
  <w:style w:type="character" w:customStyle="1" w:styleId="441">
    <w:name w:val="Char Char21"/>
    <w:qFormat/>
    <w:uiPriority w:val="0"/>
    <w:rPr>
      <w:rFonts w:hint="default" w:ascii="Arial" w:hAnsi="Arial" w:eastAsia="黑体" w:cs="Times New Roman"/>
      <w:b/>
      <w:bCs/>
      <w:sz w:val="32"/>
      <w:szCs w:val="32"/>
    </w:rPr>
  </w:style>
  <w:style w:type="character" w:customStyle="1" w:styleId="442">
    <w:name w:val="页码_0"/>
    <w:qFormat/>
    <w:uiPriority w:val="0"/>
    <w:rPr>
      <w:rFonts w:ascii="Calibri" w:hAnsi="Calibri" w:eastAsia="宋体"/>
      <w:lang w:val="en-US" w:eastAsia="zh-CN" w:bidi="ar-SA"/>
    </w:rPr>
  </w:style>
  <w:style w:type="character" w:customStyle="1" w:styleId="443">
    <w:name w:val="Date Char"/>
    <w:qFormat/>
    <w:uiPriority w:val="99"/>
    <w:rPr>
      <w:rFonts w:hint="eastAsia" w:ascii="宋体" w:hAnsi="宋体" w:eastAsia="宋体"/>
      <w:kern w:val="2"/>
      <w:sz w:val="21"/>
      <w:szCs w:val="24"/>
      <w:lang w:val="en-US" w:eastAsia="zh-CN" w:bidi="ar-SA"/>
    </w:rPr>
  </w:style>
  <w:style w:type="character" w:customStyle="1" w:styleId="444">
    <w:name w:val="标题 3 Char_3"/>
    <w:link w:val="445"/>
    <w:qFormat/>
    <w:uiPriority w:val="0"/>
    <w:rPr>
      <w:rFonts w:ascii="Calibri" w:hAnsi="Calibri"/>
      <w:b/>
      <w:bCs/>
      <w:sz w:val="24"/>
    </w:rPr>
  </w:style>
  <w:style w:type="paragraph" w:customStyle="1" w:styleId="445">
    <w:name w:val="标题 3_3"/>
    <w:basedOn w:val="446"/>
    <w:next w:val="446"/>
    <w:link w:val="444"/>
    <w:qFormat/>
    <w:uiPriority w:val="0"/>
    <w:pPr>
      <w:keepNext/>
      <w:keepLines/>
      <w:widowControl/>
      <w:spacing w:after="120" w:line="500" w:lineRule="exact"/>
      <w:jc w:val="left"/>
      <w:outlineLvl w:val="2"/>
    </w:pPr>
    <w:rPr>
      <w:b/>
      <w:bCs/>
      <w:kern w:val="0"/>
      <w:sz w:val="24"/>
      <w:szCs w:val="20"/>
    </w:rPr>
  </w:style>
  <w:style w:type="paragraph" w:customStyle="1" w:styleId="446">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7">
    <w:name w:val="Heading 3 Char"/>
    <w:qFormat/>
    <w:uiPriority w:val="9"/>
    <w:rPr>
      <w:rFonts w:hint="default" w:ascii="Times New Roman" w:hAnsi="Times New Roman" w:cs="Times New Roman"/>
      <w:b/>
      <w:bCs/>
      <w:kern w:val="2"/>
      <w:sz w:val="32"/>
      <w:szCs w:val="32"/>
    </w:rPr>
  </w:style>
  <w:style w:type="character" w:customStyle="1" w:styleId="448">
    <w:name w:val="标题 2 Char_1_0"/>
    <w:link w:val="449"/>
    <w:qFormat/>
    <w:uiPriority w:val="0"/>
    <w:rPr>
      <w:b/>
      <w:bCs/>
      <w:kern w:val="2"/>
      <w:sz w:val="28"/>
      <w:szCs w:val="28"/>
    </w:rPr>
  </w:style>
  <w:style w:type="paragraph" w:customStyle="1" w:styleId="449">
    <w:name w:val="标题 2_1_0"/>
    <w:basedOn w:val="450"/>
    <w:next w:val="450"/>
    <w:link w:val="448"/>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50">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1">
    <w:name w:val="明显引用 Char2"/>
    <w:qFormat/>
    <w:uiPriority w:val="30"/>
    <w:rPr>
      <w:b/>
      <w:bCs/>
      <w:i/>
      <w:iCs/>
      <w:color w:val="4F81BD"/>
      <w:kern w:val="2"/>
      <w:sz w:val="21"/>
      <w:szCs w:val="22"/>
    </w:rPr>
  </w:style>
  <w:style w:type="character" w:customStyle="1" w:styleId="452">
    <w:name w:val="标题 3 Char_2"/>
    <w:link w:val="453"/>
    <w:qFormat/>
    <w:uiPriority w:val="0"/>
    <w:rPr>
      <w:b/>
      <w:bCs/>
      <w:kern w:val="2"/>
      <w:sz w:val="24"/>
      <w:szCs w:val="22"/>
    </w:rPr>
  </w:style>
  <w:style w:type="paragraph" w:customStyle="1" w:styleId="453">
    <w:name w:val="标题 3_2"/>
    <w:basedOn w:val="138"/>
    <w:next w:val="138"/>
    <w:link w:val="452"/>
    <w:qFormat/>
    <w:uiPriority w:val="0"/>
    <w:pPr>
      <w:keepNext/>
      <w:keepLines/>
      <w:widowControl/>
      <w:spacing w:after="120" w:line="500" w:lineRule="exact"/>
      <w:jc w:val="left"/>
      <w:outlineLvl w:val="2"/>
    </w:pPr>
    <w:rPr>
      <w:b/>
      <w:bCs/>
      <w:sz w:val="24"/>
    </w:rPr>
  </w:style>
  <w:style w:type="character" w:customStyle="1" w:styleId="454">
    <w:name w:val="Char Char22"/>
    <w:qFormat/>
    <w:uiPriority w:val="0"/>
    <w:rPr>
      <w:rFonts w:hint="default" w:ascii="Times New Roman" w:hAnsi="Times New Roman" w:eastAsia="宋体" w:cs="Times New Roman"/>
      <w:b/>
      <w:bCs/>
      <w:kern w:val="44"/>
      <w:sz w:val="32"/>
      <w:szCs w:val="44"/>
    </w:rPr>
  </w:style>
  <w:style w:type="character" w:customStyle="1" w:styleId="455">
    <w:name w:val="标题 2 Char_1_1"/>
    <w:link w:val="456"/>
    <w:qFormat/>
    <w:uiPriority w:val="0"/>
    <w:rPr>
      <w:rFonts w:ascii="Calibri" w:hAnsi="Calibri"/>
      <w:b/>
      <w:bCs/>
      <w:sz w:val="28"/>
      <w:szCs w:val="28"/>
    </w:rPr>
  </w:style>
  <w:style w:type="paragraph" w:customStyle="1" w:styleId="456">
    <w:name w:val="标题 2_1_1"/>
    <w:basedOn w:val="457"/>
    <w:next w:val="457"/>
    <w:link w:val="455"/>
    <w:qFormat/>
    <w:uiPriority w:val="0"/>
    <w:pPr>
      <w:widowControl/>
      <w:spacing w:line="600" w:lineRule="exact"/>
      <w:contextualSpacing/>
      <w:jc w:val="center"/>
      <w:outlineLvl w:val="1"/>
    </w:pPr>
    <w:rPr>
      <w:b/>
      <w:bCs/>
      <w:kern w:val="0"/>
      <w:sz w:val="28"/>
      <w:szCs w:val="28"/>
    </w:rPr>
  </w:style>
  <w:style w:type="paragraph" w:customStyle="1" w:styleId="457">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8">
    <w:name w:val="Title Char"/>
    <w:qFormat/>
    <w:uiPriority w:val="10"/>
    <w:rPr>
      <w:rFonts w:hint="default" w:ascii="Cambria" w:hAnsi="Cambria"/>
      <w:b/>
      <w:sz w:val="32"/>
      <w:lang w:bidi="ar-SA"/>
    </w:rPr>
  </w:style>
  <w:style w:type="character" w:customStyle="1" w:styleId="459">
    <w:name w:val="标题 3 Char_3_0"/>
    <w:link w:val="460"/>
    <w:qFormat/>
    <w:uiPriority w:val="0"/>
    <w:rPr>
      <w:rFonts w:ascii="Calibri" w:hAnsi="Calibri"/>
      <w:b/>
      <w:bCs/>
      <w:sz w:val="24"/>
    </w:rPr>
  </w:style>
  <w:style w:type="paragraph" w:customStyle="1" w:styleId="460">
    <w:name w:val="标题 3_3_0"/>
    <w:basedOn w:val="461"/>
    <w:next w:val="461"/>
    <w:link w:val="459"/>
    <w:qFormat/>
    <w:uiPriority w:val="0"/>
    <w:pPr>
      <w:keepNext/>
      <w:keepLines/>
      <w:widowControl/>
      <w:spacing w:after="120" w:line="500" w:lineRule="exact"/>
      <w:jc w:val="left"/>
      <w:outlineLvl w:val="2"/>
    </w:pPr>
    <w:rPr>
      <w:b/>
      <w:bCs/>
      <w:kern w:val="0"/>
      <w:sz w:val="24"/>
      <w:szCs w:val="20"/>
    </w:rPr>
  </w:style>
  <w:style w:type="paragraph" w:customStyle="1" w:styleId="461">
    <w:name w:val="正文_3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2">
    <w:name w:val="Comment Text Char"/>
    <w:qFormat/>
    <w:uiPriority w:val="99"/>
    <w:rPr>
      <w:rFonts w:hint="default" w:ascii="Times New Roman" w:hAnsi="Times New Roman" w:cs="Times New Roman"/>
      <w:sz w:val="24"/>
      <w:szCs w:val="24"/>
    </w:rPr>
  </w:style>
  <w:style w:type="character" w:customStyle="1" w:styleId="463">
    <w:name w:val="Char Char24"/>
    <w:qFormat/>
    <w:uiPriority w:val="0"/>
    <w:rPr>
      <w:rFonts w:hint="eastAsia" w:ascii="宋体" w:hAnsi="宋体" w:eastAsia="宋体"/>
      <w:b/>
      <w:bCs/>
      <w:kern w:val="44"/>
      <w:sz w:val="32"/>
      <w:szCs w:val="44"/>
      <w:lang w:val="en-US" w:eastAsia="zh-CN" w:bidi="ar-SA"/>
    </w:rPr>
  </w:style>
  <w:style w:type="character" w:customStyle="1" w:styleId="464">
    <w:name w:val="Header Char"/>
    <w:qFormat/>
    <w:uiPriority w:val="99"/>
    <w:rPr>
      <w:rFonts w:hint="eastAsia" w:ascii="宋体" w:hAnsi="宋体" w:eastAsia="宋体"/>
      <w:kern w:val="2"/>
      <w:sz w:val="18"/>
      <w:szCs w:val="18"/>
      <w:lang w:val="en-US" w:eastAsia="zh-CN" w:bidi="ar-SA"/>
    </w:rPr>
  </w:style>
  <w:style w:type="character" w:customStyle="1" w:styleId="465">
    <w:name w:val="Comment Subject Char"/>
    <w:qFormat/>
    <w:uiPriority w:val="99"/>
    <w:rPr>
      <w:b/>
      <w:sz w:val="24"/>
      <w:lang w:bidi="ar-SA"/>
    </w:rPr>
  </w:style>
  <w:style w:type="character" w:customStyle="1" w:styleId="466">
    <w:name w:val="Heading 5 Char"/>
    <w:qFormat/>
    <w:uiPriority w:val="9"/>
    <w:rPr>
      <w:rFonts w:hint="eastAsia" w:ascii="宋体" w:hAnsi="宋体" w:eastAsia="宋体"/>
      <w:b/>
      <w:bCs/>
      <w:kern w:val="2"/>
      <w:sz w:val="28"/>
      <w:szCs w:val="28"/>
      <w:lang w:val="en-US" w:eastAsia="zh-CN" w:bidi="ar-SA"/>
    </w:rPr>
  </w:style>
  <w:style w:type="character" w:customStyle="1" w:styleId="467">
    <w:name w:val="Footnote Text Char"/>
    <w:qFormat/>
    <w:uiPriority w:val="0"/>
    <w:rPr>
      <w:rFonts w:hint="eastAsia" w:ascii="宋体" w:hAnsi="宋体" w:eastAsia="宋体"/>
      <w:sz w:val="18"/>
      <w:lang w:val="en-US" w:eastAsia="zh-CN" w:bidi="ar-SA"/>
    </w:rPr>
  </w:style>
  <w:style w:type="character" w:customStyle="1" w:styleId="468">
    <w:name w:val="Comment Text Char1"/>
    <w:qFormat/>
    <w:uiPriority w:val="0"/>
    <w:rPr>
      <w:sz w:val="24"/>
      <w:lang w:bidi="ar-SA"/>
    </w:rPr>
  </w:style>
  <w:style w:type="character" w:customStyle="1" w:styleId="469">
    <w:name w:val="Plain Text Char"/>
    <w:qFormat/>
    <w:uiPriority w:val="0"/>
    <w:rPr>
      <w:rFonts w:hint="eastAsia" w:ascii="宋体" w:hAnsi="Courier New" w:eastAsia="宋体"/>
      <w:sz w:val="24"/>
      <w:lang w:bidi="ar-SA"/>
    </w:rPr>
  </w:style>
  <w:style w:type="character" w:customStyle="1" w:styleId="470">
    <w:name w:val="标题 Char3"/>
    <w:qFormat/>
    <w:uiPriority w:val="10"/>
    <w:rPr>
      <w:rFonts w:hint="default" w:ascii="Cambria" w:hAnsi="Cambria" w:cs="Times New Roman"/>
      <w:b/>
      <w:bCs/>
      <w:kern w:val="2"/>
      <w:sz w:val="32"/>
      <w:szCs w:val="32"/>
    </w:rPr>
  </w:style>
  <w:style w:type="character" w:customStyle="1" w:styleId="471">
    <w:name w:val="【正文】 Char"/>
    <w:link w:val="472"/>
    <w:qFormat/>
    <w:locked/>
    <w:uiPriority w:val="0"/>
    <w:rPr>
      <w:sz w:val="24"/>
    </w:rPr>
  </w:style>
  <w:style w:type="paragraph" w:customStyle="1" w:styleId="472">
    <w:name w:val="【正文】"/>
    <w:basedOn w:val="1"/>
    <w:link w:val="471"/>
    <w:qFormat/>
    <w:uiPriority w:val="0"/>
    <w:pPr>
      <w:spacing w:line="360" w:lineRule="auto"/>
      <w:ind w:firstLine="480" w:firstLineChars="200"/>
    </w:pPr>
    <w:rPr>
      <w:kern w:val="0"/>
      <w:sz w:val="24"/>
      <w:szCs w:val="20"/>
    </w:rPr>
  </w:style>
  <w:style w:type="character" w:customStyle="1" w:styleId="473">
    <w:name w:val="Char Char Char"/>
    <w:qFormat/>
    <w:uiPriority w:val="0"/>
    <w:rPr>
      <w:rFonts w:ascii="宋体" w:hAnsi="Courier New"/>
      <w:kern w:val="2"/>
      <w:sz w:val="21"/>
    </w:rPr>
  </w:style>
  <w:style w:type="character" w:customStyle="1" w:styleId="474">
    <w:name w:val="正文- Char"/>
    <w:link w:val="475"/>
    <w:qFormat/>
    <w:locked/>
    <w:uiPriority w:val="0"/>
    <w:rPr>
      <w:rFonts w:ascii="Courier New" w:hAnsi="Courier New" w:eastAsia="Courier New" w:cs="Courier New"/>
      <w:bCs/>
      <w:kern w:val="2"/>
      <w:sz w:val="24"/>
      <w:szCs w:val="22"/>
    </w:rPr>
  </w:style>
  <w:style w:type="paragraph" w:customStyle="1" w:styleId="475">
    <w:name w:val="正文-"/>
    <w:basedOn w:val="1"/>
    <w:link w:val="474"/>
    <w:qFormat/>
    <w:uiPriority w:val="0"/>
    <w:pPr>
      <w:spacing w:line="360" w:lineRule="auto"/>
      <w:ind w:firstLine="200" w:firstLineChars="200"/>
    </w:pPr>
    <w:rPr>
      <w:rFonts w:ascii="Courier New" w:hAnsi="Courier New" w:eastAsia="Courier New" w:cs="Courier New"/>
      <w:bCs/>
      <w:sz w:val="24"/>
    </w:rPr>
  </w:style>
  <w:style w:type="character" w:customStyle="1" w:styleId="476">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477">
    <w:name w:val="正文文本缩进 3 Char1"/>
    <w:qFormat/>
    <w:uiPriority w:val="99"/>
    <w:rPr>
      <w:rFonts w:ascii="楷体_GB2312" w:hAnsi="楷体_GB2312" w:eastAsia="Arial Unicode MS" w:cs="楷体_GB2312"/>
      <w:sz w:val="16"/>
      <w:szCs w:val="16"/>
    </w:rPr>
  </w:style>
  <w:style w:type="character" w:customStyle="1" w:styleId="478">
    <w:name w:val="正文文本 2 Char1"/>
    <w:qFormat/>
    <w:uiPriority w:val="99"/>
    <w:rPr>
      <w:rFonts w:ascii="楷体_GB2312" w:hAnsi="楷体_GB2312" w:eastAsia="Arial Unicode MS" w:cs="楷体_GB2312"/>
      <w:sz w:val="28"/>
    </w:rPr>
  </w:style>
  <w:style w:type="character" w:customStyle="1" w:styleId="479">
    <w:name w:val="da"/>
    <w:qFormat/>
    <w:uiPriority w:val="0"/>
  </w:style>
  <w:style w:type="character" w:customStyle="1" w:styleId="480">
    <w:name w:val="标题 6 字符"/>
    <w:qFormat/>
    <w:uiPriority w:val="0"/>
    <w:rPr>
      <w:rFonts w:ascii="Arial" w:hAnsi="Arial" w:eastAsia="黑体"/>
      <w:b/>
      <w:bCs/>
      <w:sz w:val="24"/>
      <w:szCs w:val="24"/>
    </w:rPr>
  </w:style>
  <w:style w:type="character" w:customStyle="1" w:styleId="481">
    <w:name w:val="标题 5 字符"/>
    <w:qFormat/>
    <w:uiPriority w:val="0"/>
    <w:rPr>
      <w:b/>
      <w:bCs/>
      <w:kern w:val="2"/>
      <w:sz w:val="28"/>
      <w:szCs w:val="28"/>
    </w:rPr>
  </w:style>
  <w:style w:type="character" w:customStyle="1" w:styleId="482">
    <w:name w:val="标题 8 字符"/>
    <w:qFormat/>
    <w:uiPriority w:val="0"/>
    <w:rPr>
      <w:rFonts w:ascii="Arial" w:hAnsi="Arial" w:eastAsia="黑体"/>
      <w:sz w:val="24"/>
      <w:szCs w:val="24"/>
    </w:rPr>
  </w:style>
  <w:style w:type="character" w:customStyle="1" w:styleId="483">
    <w:name w:val="正文文本 3 字符"/>
    <w:qFormat/>
    <w:uiPriority w:val="0"/>
    <w:rPr>
      <w:rFonts w:ascii="宋体" w:eastAsia="宋体"/>
      <w:kern w:val="2"/>
      <w:sz w:val="24"/>
      <w:lang w:val="en-US" w:eastAsia="zh-CN" w:bidi="ar-SA"/>
    </w:rPr>
  </w:style>
  <w:style w:type="character" w:customStyle="1" w:styleId="484">
    <w:name w:val="脚注文本 字符"/>
    <w:qFormat/>
    <w:uiPriority w:val="99"/>
    <w:rPr>
      <w:rFonts w:eastAsia="宋体"/>
      <w:kern w:val="2"/>
      <w:sz w:val="18"/>
      <w:szCs w:val="18"/>
      <w:lang w:val="en-US" w:eastAsia="zh-CN" w:bidi="ar-SA"/>
    </w:rPr>
  </w:style>
  <w:style w:type="character" w:customStyle="1" w:styleId="485">
    <w:name w:val="批注框文本 字符"/>
    <w:qFormat/>
    <w:uiPriority w:val="0"/>
    <w:rPr>
      <w:kern w:val="2"/>
      <w:sz w:val="18"/>
      <w:szCs w:val="18"/>
    </w:rPr>
  </w:style>
  <w:style w:type="character" w:customStyle="1" w:styleId="486">
    <w:name w:val="页脚 字符"/>
    <w:qFormat/>
    <w:uiPriority w:val="99"/>
    <w:rPr>
      <w:kern w:val="2"/>
      <w:sz w:val="18"/>
      <w:szCs w:val="18"/>
    </w:rPr>
  </w:style>
  <w:style w:type="character" w:customStyle="1" w:styleId="487">
    <w:name w:val="批注主题 字符"/>
    <w:qFormat/>
    <w:uiPriority w:val="0"/>
    <w:rPr>
      <w:rFonts w:eastAsia="宋体"/>
      <w:b/>
      <w:bCs/>
      <w:kern w:val="2"/>
      <w:sz w:val="21"/>
      <w:szCs w:val="24"/>
      <w:lang w:val="en-US" w:eastAsia="zh-CN" w:bidi="ar-SA"/>
    </w:rPr>
  </w:style>
  <w:style w:type="character" w:customStyle="1" w:styleId="488">
    <w:name w:val="正文文本缩进 2 字符"/>
    <w:qFormat/>
    <w:uiPriority w:val="0"/>
    <w:rPr>
      <w:kern w:val="2"/>
      <w:sz w:val="21"/>
      <w:szCs w:val="24"/>
    </w:rPr>
  </w:style>
  <w:style w:type="character" w:customStyle="1" w:styleId="489">
    <w:name w:val="文档结构图 字符"/>
    <w:qFormat/>
    <w:uiPriority w:val="0"/>
    <w:rPr>
      <w:kern w:val="2"/>
      <w:sz w:val="21"/>
      <w:szCs w:val="24"/>
      <w:shd w:val="clear" w:color="auto" w:fill="000080"/>
    </w:rPr>
  </w:style>
  <w:style w:type="character" w:customStyle="1" w:styleId="490">
    <w:name w:val="正文文本 2 字符"/>
    <w:qFormat/>
    <w:uiPriority w:val="0"/>
    <w:rPr>
      <w:rFonts w:ascii="Arial" w:hAnsi="Arial"/>
      <w:sz w:val="22"/>
      <w:lang w:eastAsia="en-US"/>
    </w:rPr>
  </w:style>
  <w:style w:type="character" w:customStyle="1" w:styleId="491">
    <w:name w:val="Char Char5"/>
    <w:qFormat/>
    <w:uiPriority w:val="0"/>
    <w:rPr>
      <w:rFonts w:ascii="Times New Roman" w:hAnsi="Times New Roman" w:eastAsia="宋体" w:cs="Times New Roman"/>
      <w:szCs w:val="20"/>
      <w:shd w:val="clear" w:color="auto" w:fill="000080"/>
    </w:rPr>
  </w:style>
  <w:style w:type="character" w:customStyle="1" w:styleId="492">
    <w:name w:val="标题 1 Char_0"/>
    <w:link w:val="493"/>
    <w:semiHidden/>
    <w:qFormat/>
    <w:uiPriority w:val="0"/>
    <w:rPr>
      <w:b/>
      <w:kern w:val="44"/>
      <w:sz w:val="44"/>
    </w:rPr>
  </w:style>
  <w:style w:type="paragraph" w:customStyle="1" w:styleId="493">
    <w:name w:val="标题 1_1"/>
    <w:basedOn w:val="151"/>
    <w:next w:val="151"/>
    <w:link w:val="492"/>
    <w:semiHidden/>
    <w:qFormat/>
    <w:uiPriority w:val="0"/>
    <w:pPr>
      <w:keepNext/>
      <w:keepLines/>
      <w:spacing w:before="340" w:after="330" w:line="576" w:lineRule="auto"/>
      <w:outlineLvl w:val="0"/>
    </w:pPr>
    <w:rPr>
      <w:b/>
      <w:kern w:val="44"/>
      <w:sz w:val="44"/>
      <w:szCs w:val="20"/>
    </w:rPr>
  </w:style>
  <w:style w:type="character" w:customStyle="1" w:styleId="494">
    <w:name w:val="标题 1 Char_1"/>
    <w:link w:val="495"/>
    <w:semiHidden/>
    <w:qFormat/>
    <w:uiPriority w:val="0"/>
    <w:rPr>
      <w:b/>
      <w:kern w:val="44"/>
      <w:sz w:val="44"/>
    </w:rPr>
  </w:style>
  <w:style w:type="paragraph" w:customStyle="1" w:styleId="495">
    <w:name w:val="标题 1_2"/>
    <w:basedOn w:val="243"/>
    <w:next w:val="243"/>
    <w:link w:val="494"/>
    <w:semiHidden/>
    <w:qFormat/>
    <w:uiPriority w:val="0"/>
    <w:pPr>
      <w:keepNext/>
      <w:keepLines/>
      <w:spacing w:before="340" w:after="330" w:line="576" w:lineRule="auto"/>
      <w:outlineLvl w:val="0"/>
    </w:pPr>
    <w:rPr>
      <w:b/>
      <w:kern w:val="44"/>
      <w:sz w:val="44"/>
      <w:szCs w:val="20"/>
    </w:rPr>
  </w:style>
  <w:style w:type="character" w:customStyle="1" w:styleId="496">
    <w:name w:val="Char Char1_0"/>
    <w:link w:val="497"/>
    <w:qFormat/>
    <w:uiPriority w:val="99"/>
    <w:rPr>
      <w:kern w:val="2"/>
      <w:sz w:val="21"/>
      <w:szCs w:val="24"/>
    </w:rPr>
  </w:style>
  <w:style w:type="paragraph" w:customStyle="1" w:styleId="497">
    <w:name w:val="日期_0_0"/>
    <w:basedOn w:val="160"/>
    <w:next w:val="160"/>
    <w:link w:val="496"/>
    <w:qFormat/>
    <w:uiPriority w:val="99"/>
    <w:pPr>
      <w:ind w:left="100" w:leftChars="2500"/>
    </w:pPr>
  </w:style>
  <w:style w:type="character" w:customStyle="1" w:styleId="498">
    <w:name w:val="Char Char_0"/>
    <w:link w:val="499"/>
    <w:qFormat/>
    <w:uiPriority w:val="99"/>
    <w:rPr>
      <w:b/>
      <w:kern w:val="2"/>
      <w:sz w:val="21"/>
      <w:szCs w:val="24"/>
    </w:rPr>
  </w:style>
  <w:style w:type="paragraph" w:customStyle="1" w:styleId="499">
    <w:name w:val="正文文本缩进_0_0"/>
    <w:basedOn w:val="160"/>
    <w:link w:val="498"/>
    <w:qFormat/>
    <w:uiPriority w:val="99"/>
    <w:pPr>
      <w:ind w:firstLine="210"/>
    </w:pPr>
    <w:rPr>
      <w:b/>
    </w:rPr>
  </w:style>
  <w:style w:type="character" w:customStyle="1" w:styleId="500">
    <w:name w:val="标题 1 Char_2"/>
    <w:link w:val="501"/>
    <w:semiHidden/>
    <w:qFormat/>
    <w:uiPriority w:val="0"/>
    <w:rPr>
      <w:b/>
      <w:kern w:val="44"/>
      <w:sz w:val="44"/>
    </w:rPr>
  </w:style>
  <w:style w:type="paragraph" w:customStyle="1" w:styleId="501">
    <w:name w:val="标题 1_3"/>
    <w:basedOn w:val="415"/>
    <w:next w:val="415"/>
    <w:link w:val="500"/>
    <w:semiHidden/>
    <w:qFormat/>
    <w:uiPriority w:val="0"/>
    <w:pPr>
      <w:keepNext/>
      <w:keepLines/>
      <w:spacing w:before="340" w:after="330" w:line="576" w:lineRule="auto"/>
      <w:outlineLvl w:val="0"/>
    </w:pPr>
    <w:rPr>
      <w:b/>
      <w:kern w:val="44"/>
      <w:sz w:val="44"/>
    </w:rPr>
  </w:style>
  <w:style w:type="character" w:customStyle="1" w:styleId="502">
    <w:name w:val="日期 Char_0"/>
    <w:link w:val="503"/>
    <w:qFormat/>
    <w:uiPriority w:val="0"/>
    <w:rPr>
      <w:kern w:val="2"/>
      <w:sz w:val="21"/>
    </w:rPr>
  </w:style>
  <w:style w:type="paragraph" w:customStyle="1" w:styleId="503">
    <w:name w:val="日期_1"/>
    <w:basedOn w:val="415"/>
    <w:next w:val="415"/>
    <w:link w:val="502"/>
    <w:qFormat/>
    <w:uiPriority w:val="0"/>
    <w:pPr>
      <w:ind w:left="100" w:leftChars="2500"/>
    </w:pPr>
  </w:style>
  <w:style w:type="character" w:customStyle="1" w:styleId="504">
    <w:name w:val="H001 Char"/>
    <w:link w:val="505"/>
    <w:qFormat/>
    <w:uiPriority w:val="0"/>
    <w:rPr>
      <w:rFonts w:eastAsia="黑体"/>
      <w:bCs/>
      <w:kern w:val="44"/>
      <w:sz w:val="24"/>
      <w:szCs w:val="44"/>
    </w:rPr>
  </w:style>
  <w:style w:type="paragraph" w:customStyle="1" w:styleId="505">
    <w:name w:val="H001"/>
    <w:basedOn w:val="2"/>
    <w:link w:val="504"/>
    <w:qFormat/>
    <w:uiPriority w:val="0"/>
    <w:pPr>
      <w:overflowPunct/>
      <w:adjustRightInd/>
      <w:snapToGrid/>
      <w:spacing w:before="240" w:after="240" w:line="240" w:lineRule="exact"/>
      <w:jc w:val="both"/>
    </w:pPr>
    <w:rPr>
      <w:rFonts w:ascii="Times New Roman" w:hAnsi="Times New Roman" w:eastAsia="黑体"/>
      <w:b w:val="0"/>
      <w:bCs/>
      <w:kern w:val="44"/>
      <w:sz w:val="24"/>
    </w:rPr>
  </w:style>
  <w:style w:type="character" w:customStyle="1" w:styleId="506">
    <w:name w:val="Char Char18_0"/>
    <w:qFormat/>
    <w:uiPriority w:val="0"/>
    <w:rPr>
      <w:b/>
      <w:bCs/>
      <w:kern w:val="44"/>
      <w:sz w:val="44"/>
      <w:szCs w:val="44"/>
    </w:rPr>
  </w:style>
  <w:style w:type="character" w:customStyle="1" w:styleId="507">
    <w:name w:val="样式 标题 3 + 黑色 Char Char Char"/>
    <w:link w:val="508"/>
    <w:qFormat/>
    <w:uiPriority w:val="0"/>
    <w:rPr>
      <w:rFonts w:eastAsia="楷体_GB2312"/>
      <w:b/>
      <w:bCs/>
      <w:color w:val="33CCCC"/>
      <w:kern w:val="2"/>
      <w:sz w:val="28"/>
      <w:szCs w:val="28"/>
    </w:rPr>
  </w:style>
  <w:style w:type="paragraph" w:customStyle="1" w:styleId="508">
    <w:name w:val="样式 标题 3 + 黑色 Char"/>
    <w:basedOn w:val="5"/>
    <w:link w:val="507"/>
    <w:qFormat/>
    <w:uiPriority w:val="0"/>
    <w:pPr>
      <w:spacing w:after="40" w:line="413" w:lineRule="auto"/>
      <w:ind w:left="-2" w:leftChars="-1" w:firstLine="1"/>
      <w:jc w:val="both"/>
    </w:pPr>
    <w:rPr>
      <w:rFonts w:ascii="Times New Roman" w:hAnsi="Times New Roman" w:eastAsia="楷体_GB2312"/>
      <w:color w:val="33CCCC"/>
      <w:sz w:val="28"/>
      <w:szCs w:val="28"/>
    </w:rPr>
  </w:style>
  <w:style w:type="character" w:customStyle="1" w:styleId="509">
    <w:name w:val="tabtitle"/>
    <w:qFormat/>
    <w:uiPriority w:val="0"/>
    <w:rPr>
      <w:b/>
      <w:color w:val="4371A0"/>
      <w:sz w:val="18"/>
      <w:szCs w:val="18"/>
      <w:bdr w:val="single" w:color="B3C8DB" w:sz="6" w:space="0"/>
    </w:rPr>
  </w:style>
  <w:style w:type="character" w:customStyle="1" w:styleId="510">
    <w:name w:val="ca-1"/>
    <w:qFormat/>
    <w:uiPriority w:val="0"/>
  </w:style>
  <w:style w:type="character" w:customStyle="1" w:styleId="511">
    <w:name w:val="正文5"/>
    <w:qFormat/>
    <w:uiPriority w:val="0"/>
    <w:rPr>
      <w:b/>
      <w:color w:val="4371A0"/>
      <w:sz w:val="18"/>
      <w:szCs w:val="18"/>
    </w:rPr>
  </w:style>
  <w:style w:type="character" w:customStyle="1" w:styleId="512">
    <w:name w:val="ca-8"/>
    <w:qFormat/>
    <w:uiPriority w:val="0"/>
  </w:style>
  <w:style w:type="character" w:customStyle="1" w:styleId="513">
    <w:name w:val="dash6b63_6587__char1"/>
    <w:qFormat/>
    <w:uiPriority w:val="0"/>
    <w:rPr>
      <w:rFonts w:hint="default" w:ascii="Calibri" w:hAnsi="Calibri" w:cs="Calibri"/>
      <w:sz w:val="20"/>
      <w:szCs w:val="20"/>
    </w:rPr>
  </w:style>
  <w:style w:type="character" w:customStyle="1" w:styleId="514">
    <w:name w:val="red2"/>
    <w:qFormat/>
    <w:uiPriority w:val="0"/>
    <w:rPr>
      <w:sz w:val="15"/>
      <w:szCs w:val="15"/>
    </w:rPr>
  </w:style>
  <w:style w:type="character" w:customStyle="1" w:styleId="515">
    <w:name w:val="z-窗体顶端 Char"/>
    <w:link w:val="516"/>
    <w:qFormat/>
    <w:uiPriority w:val="0"/>
    <w:rPr>
      <w:rFonts w:ascii="Arial"/>
      <w:vanish/>
      <w:kern w:val="2"/>
      <w:sz w:val="16"/>
      <w:szCs w:val="24"/>
    </w:rPr>
  </w:style>
  <w:style w:type="paragraph" w:customStyle="1" w:styleId="516">
    <w:name w:val="z-窗体顶端11"/>
    <w:basedOn w:val="1"/>
    <w:next w:val="1"/>
    <w:link w:val="515"/>
    <w:qFormat/>
    <w:uiPriority w:val="0"/>
    <w:pPr>
      <w:pBdr>
        <w:bottom w:val="single" w:color="auto" w:sz="6" w:space="1"/>
      </w:pBdr>
      <w:jc w:val="center"/>
    </w:pPr>
    <w:rPr>
      <w:rFonts w:ascii="Arial"/>
      <w:vanish/>
      <w:sz w:val="16"/>
      <w:szCs w:val="24"/>
    </w:rPr>
  </w:style>
  <w:style w:type="character" w:customStyle="1" w:styleId="517">
    <w:name w:val="red"/>
    <w:qFormat/>
    <w:uiPriority w:val="0"/>
    <w:rPr>
      <w:color w:val="FF0000"/>
      <w:sz w:val="15"/>
      <w:szCs w:val="15"/>
    </w:rPr>
  </w:style>
  <w:style w:type="character" w:customStyle="1" w:styleId="518">
    <w:name w:val="表头 Char Char Char"/>
    <w:link w:val="519"/>
    <w:qFormat/>
    <w:uiPriority w:val="0"/>
    <w:rPr>
      <w:rFonts w:ascii="黑体" w:eastAsia="黑体"/>
      <w:kern w:val="2"/>
      <w:sz w:val="28"/>
      <w:szCs w:val="24"/>
    </w:rPr>
  </w:style>
  <w:style w:type="paragraph" w:customStyle="1" w:styleId="519">
    <w:name w:val="表头 Char"/>
    <w:basedOn w:val="1"/>
    <w:link w:val="518"/>
    <w:qFormat/>
    <w:uiPriority w:val="0"/>
    <w:pPr>
      <w:adjustRightInd w:val="0"/>
      <w:spacing w:beforeLines="30"/>
      <w:ind w:firstLine="100" w:firstLineChars="100"/>
    </w:pPr>
    <w:rPr>
      <w:rFonts w:ascii="黑体" w:eastAsia="黑体"/>
      <w:sz w:val="28"/>
      <w:szCs w:val="24"/>
    </w:rPr>
  </w:style>
  <w:style w:type="character" w:customStyle="1" w:styleId="520">
    <w:name w:val="p21"/>
    <w:qFormat/>
    <w:uiPriority w:val="0"/>
    <w:rPr>
      <w:sz w:val="9"/>
      <w:szCs w:val="9"/>
    </w:rPr>
  </w:style>
  <w:style w:type="character" w:customStyle="1" w:styleId="521">
    <w:name w:val="表格编号 Char"/>
    <w:link w:val="522"/>
    <w:qFormat/>
    <w:uiPriority w:val="0"/>
    <w:rPr>
      <w:rFonts w:ascii="宋体" w:hAnsi="宋体" w:cs="宋体"/>
      <w:spacing w:val="6"/>
      <w:kern w:val="2"/>
      <w:sz w:val="24"/>
    </w:rPr>
  </w:style>
  <w:style w:type="paragraph" w:customStyle="1" w:styleId="522">
    <w:name w:val="表格编号"/>
    <w:basedOn w:val="1"/>
    <w:link w:val="521"/>
    <w:qFormat/>
    <w:uiPriority w:val="0"/>
    <w:pPr>
      <w:ind w:firstLine="200" w:firstLineChars="200"/>
    </w:pPr>
    <w:rPr>
      <w:rFonts w:ascii="宋体" w:hAnsi="宋体" w:cs="宋体"/>
      <w:spacing w:val="6"/>
      <w:sz w:val="24"/>
      <w:szCs w:val="20"/>
    </w:rPr>
  </w:style>
  <w:style w:type="character" w:customStyle="1" w:styleId="523">
    <w:name w:val="批注引用1"/>
    <w:qFormat/>
    <w:uiPriority w:val="0"/>
    <w:rPr>
      <w:sz w:val="21"/>
      <w:szCs w:val="21"/>
    </w:rPr>
  </w:style>
  <w:style w:type="character" w:customStyle="1" w:styleId="524">
    <w:name w:val="上标e"/>
    <w:qFormat/>
    <w:uiPriority w:val="0"/>
    <w:rPr>
      <w:rFonts w:ascii="宋体" w:hAnsi="宋体" w:eastAsia="宋体"/>
      <w:color w:val="FF00FF"/>
      <w:kern w:val="22"/>
      <w:sz w:val="22"/>
      <w:vertAlign w:val="superscript"/>
    </w:rPr>
  </w:style>
  <w:style w:type="character" w:customStyle="1" w:styleId="525">
    <w:name w:val="不同e"/>
    <w:qFormat/>
    <w:uiPriority w:val="0"/>
    <w:rPr>
      <w:rFonts w:ascii="宋体" w:hAnsi="宋体" w:eastAsia="宋体"/>
      <w:color w:val="FF0000"/>
      <w:kern w:val="22"/>
      <w:sz w:val="22"/>
    </w:rPr>
  </w:style>
  <w:style w:type="character" w:customStyle="1" w:styleId="526">
    <w:name w:val="样式 标题 1章标题 1h11st levelSection Headl1-*+ + 小四 Char Char"/>
    <w:link w:val="527"/>
    <w:qFormat/>
    <w:uiPriority w:val="0"/>
    <w:rPr>
      <w:b/>
      <w:bCs/>
      <w:kern w:val="44"/>
      <w:sz w:val="28"/>
      <w:szCs w:val="28"/>
    </w:rPr>
  </w:style>
  <w:style w:type="paragraph" w:customStyle="1" w:styleId="527">
    <w:name w:val="样式 标题 1章标题 1h11st levelSection Headl1-*+ + 小四"/>
    <w:basedOn w:val="2"/>
    <w:link w:val="526"/>
    <w:qFormat/>
    <w:uiPriority w:val="0"/>
    <w:pPr>
      <w:widowControl/>
      <w:overflowPunct/>
      <w:adjustRightInd/>
      <w:snapToGrid/>
      <w:spacing w:before="0" w:afterLines="50" w:line="360" w:lineRule="auto"/>
      <w:jc w:val="left"/>
    </w:pPr>
    <w:rPr>
      <w:rFonts w:ascii="Times New Roman" w:hAnsi="Times New Roman"/>
      <w:bCs/>
      <w:kern w:val="44"/>
      <w:sz w:val="28"/>
      <w:szCs w:val="28"/>
    </w:rPr>
  </w:style>
  <w:style w:type="character" w:customStyle="1" w:styleId="528">
    <w:name w:val="原文22"/>
    <w:qFormat/>
    <w:uiPriority w:val="0"/>
    <w:rPr>
      <w:rFonts w:ascii="Times New Roman" w:hAnsi="Times New Roman" w:eastAsia="宋体"/>
      <w:color w:val="0000FF"/>
      <w:kern w:val="22"/>
      <w:sz w:val="22"/>
    </w:rPr>
  </w:style>
  <w:style w:type="character" w:customStyle="1" w:styleId="529">
    <w:name w:val="样式 四号 加粗"/>
    <w:qFormat/>
    <w:uiPriority w:val="0"/>
    <w:rPr>
      <w:rFonts w:eastAsia="宋体"/>
      <w:b/>
      <w:sz w:val="28"/>
    </w:rPr>
  </w:style>
  <w:style w:type="character" w:customStyle="1" w:styleId="530">
    <w:name w:val="技术规范书正文 Char Char"/>
    <w:link w:val="531"/>
    <w:qFormat/>
    <w:uiPriority w:val="0"/>
    <w:rPr>
      <w:sz w:val="24"/>
      <w:szCs w:val="24"/>
    </w:rPr>
  </w:style>
  <w:style w:type="paragraph" w:customStyle="1" w:styleId="531">
    <w:name w:val="技术规范书正文"/>
    <w:link w:val="530"/>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character" w:customStyle="1" w:styleId="532">
    <w:name w:val="技术规范书正文 Char"/>
    <w:qFormat/>
    <w:uiPriority w:val="0"/>
    <w:rPr>
      <w:kern w:val="2"/>
      <w:sz w:val="24"/>
      <w:szCs w:val="24"/>
      <w:lang w:val="en-US" w:eastAsia="zh-CN" w:bidi="ar-SA"/>
    </w:rPr>
  </w:style>
  <w:style w:type="character" w:customStyle="1" w:styleId="533">
    <w:name w:val="Char Char1_0_0"/>
    <w:qFormat/>
    <w:locked/>
    <w:uiPriority w:val="0"/>
    <w:rPr>
      <w:kern w:val="2"/>
      <w:sz w:val="21"/>
      <w:szCs w:val="24"/>
    </w:rPr>
  </w:style>
  <w:style w:type="character" w:customStyle="1" w:styleId="534">
    <w:name w:val="wg标注 仿宋_GB23121"/>
    <w:qFormat/>
    <w:uiPriority w:val="0"/>
    <w:rPr>
      <w:rFonts w:ascii="仿宋_GB2312" w:hAnsi="仿宋_GB2312" w:eastAsia="仿宋_GB2312"/>
      <w:sz w:val="21"/>
    </w:rPr>
  </w:style>
  <w:style w:type="character" w:customStyle="1" w:styleId="535">
    <w:name w:val="wg表格文字（仿宋_GB2312 小四）"/>
    <w:qFormat/>
    <w:uiPriority w:val="0"/>
    <w:rPr>
      <w:rFonts w:ascii="仿宋_GB2312" w:hAnsi="仿宋_GB2312" w:eastAsia="仿宋_GB2312"/>
      <w:sz w:val="24"/>
    </w:rPr>
  </w:style>
  <w:style w:type="character" w:customStyle="1" w:styleId="536">
    <w:name w:val="正文小四wg Char"/>
    <w:qFormat/>
    <w:uiPriority w:val="0"/>
    <w:rPr>
      <w:rFonts w:ascii="仿宋_GB2312" w:hAnsi="宋体" w:eastAsia="仿宋_GB2312" w:cs="宋体"/>
      <w:color w:val="000000"/>
      <w:kern w:val="20"/>
      <w:sz w:val="24"/>
      <w:lang w:val="en-US" w:eastAsia="zh-CN" w:bidi="ar-SA"/>
    </w:rPr>
  </w:style>
  <w:style w:type="character" w:customStyle="1" w:styleId="537">
    <w:name w:val="标题1 Char"/>
    <w:qFormat/>
    <w:uiPriority w:val="0"/>
    <w:rPr>
      <w:rFonts w:ascii="宋体" w:hAnsi="宋体" w:eastAsia="宋体"/>
      <w:b/>
      <w:bCs/>
      <w:kern w:val="44"/>
      <w:sz w:val="28"/>
      <w:lang w:val="en-US" w:eastAsia="zh-CN" w:bidi="ar-SA"/>
    </w:rPr>
  </w:style>
  <w:style w:type="character" w:customStyle="1" w:styleId="538">
    <w:name w:val="wg正文 仿宋_GB2312 四号"/>
    <w:qFormat/>
    <w:uiPriority w:val="0"/>
    <w:rPr>
      <w:rFonts w:ascii="仿宋_GB2312" w:hAnsi="仿宋_GB2312" w:eastAsia="仿宋_GB2312"/>
      <w:sz w:val="28"/>
    </w:rPr>
  </w:style>
  <w:style w:type="character" w:customStyle="1" w:styleId="539">
    <w:name w:val="WG标题2 + 宋体 五号 行距: 固定值 16 磅 Char"/>
    <w:qFormat/>
    <w:uiPriority w:val="0"/>
    <w:rPr>
      <w:rFonts w:ascii="宋体" w:hAnsi="宋体" w:eastAsia="宋体" w:cs="宋体"/>
      <w:b/>
      <w:bCs/>
      <w:color w:val="000000"/>
      <w:kern w:val="20"/>
      <w:sz w:val="24"/>
      <w:lang w:val="en-US" w:eastAsia="zh-CN" w:bidi="ar-SA"/>
    </w:rPr>
  </w:style>
  <w:style w:type="character" w:customStyle="1" w:styleId="540">
    <w:name w:val="样式 正文小四wg + 首行缩进:  2 字符 Char"/>
    <w:qFormat/>
    <w:uiPriority w:val="0"/>
  </w:style>
  <w:style w:type="character" w:customStyle="1" w:styleId="541">
    <w:name w:val="样式 标题二wg + 四号 Char"/>
    <w:qFormat/>
    <w:uiPriority w:val="0"/>
    <w:rPr>
      <w:rFonts w:ascii="仿宋_GB2312" w:hAnsi="宋体" w:eastAsia="仿宋_GB2312"/>
      <w:b/>
      <w:bCs/>
      <w:kern w:val="2"/>
      <w:sz w:val="28"/>
      <w:szCs w:val="36"/>
      <w:lang w:val="en-US" w:eastAsia="zh-CN" w:bidi="ar-SA"/>
    </w:rPr>
  </w:style>
  <w:style w:type="character" w:customStyle="1" w:styleId="542">
    <w:name w:val="样式 标题 1 + 黑体 二号1 Char"/>
    <w:qFormat/>
    <w:uiPriority w:val="0"/>
    <w:rPr>
      <w:rFonts w:ascii="黑体" w:hAnsi="黑体" w:eastAsia="黑体"/>
      <w:b/>
      <w:bCs/>
      <w:kern w:val="28"/>
      <w:sz w:val="44"/>
      <w:lang w:val="en-US" w:eastAsia="zh-CN" w:bidi="ar-SA"/>
    </w:rPr>
  </w:style>
  <w:style w:type="character" w:customStyle="1" w:styleId="543">
    <w:name w:val="WG标题3 Char"/>
    <w:qFormat/>
    <w:uiPriority w:val="0"/>
    <w:rPr>
      <w:rFonts w:ascii="宋体" w:hAnsi="宋体" w:eastAsia="宋体" w:cs="宋体"/>
      <w:b/>
      <w:bCs/>
      <w:color w:val="000000"/>
      <w:kern w:val="20"/>
      <w:sz w:val="21"/>
      <w:lang w:val="en-US" w:eastAsia="zh-CN" w:bidi="ar-SA"/>
    </w:rPr>
  </w:style>
  <w:style w:type="character" w:customStyle="1" w:styleId="544">
    <w:name w:val="样式 标题 1 + (中文) 仿宋_GB2312 小四 段前: 0 磅 段后: 0 磅1 Char"/>
    <w:qFormat/>
    <w:uiPriority w:val="0"/>
    <w:rPr>
      <w:rFonts w:ascii="宋体" w:hAnsi="Arial" w:eastAsia="宋体"/>
      <w:b/>
      <w:bCs/>
      <w:kern w:val="44"/>
      <w:sz w:val="30"/>
      <w:szCs w:val="44"/>
      <w:lang w:val="en-US" w:eastAsia="zh-CN" w:bidi="ar-SA"/>
    </w:rPr>
  </w:style>
  <w:style w:type="character" w:customStyle="1" w:styleId="545">
    <w:name w:val="apple-style-span"/>
    <w:qFormat/>
    <w:uiPriority w:val="0"/>
  </w:style>
  <w:style w:type="character" w:customStyle="1" w:styleId="546">
    <w:name w:val="页眉 Char3"/>
    <w:qFormat/>
    <w:locked/>
    <w:uiPriority w:val="99"/>
    <w:rPr>
      <w:kern w:val="2"/>
      <w:sz w:val="18"/>
      <w:szCs w:val="18"/>
    </w:rPr>
  </w:style>
  <w:style w:type="character" w:customStyle="1" w:styleId="547">
    <w:name w:val="标题 5 Char2"/>
    <w:qFormat/>
    <w:locked/>
    <w:uiPriority w:val="0"/>
    <w:rPr>
      <w:b/>
      <w:bCs/>
      <w:kern w:val="2"/>
      <w:sz w:val="28"/>
      <w:szCs w:val="28"/>
    </w:rPr>
  </w:style>
  <w:style w:type="character" w:customStyle="1" w:styleId="548">
    <w:name w:val="标题 7表内5号 Char Char"/>
    <w:qFormat/>
    <w:uiPriority w:val="0"/>
    <w:rPr>
      <w:b/>
      <w:bCs/>
      <w:sz w:val="24"/>
      <w:szCs w:val="24"/>
    </w:rPr>
  </w:style>
  <w:style w:type="character" w:customStyle="1" w:styleId="549">
    <w:name w:val="CODE"/>
    <w:qFormat/>
    <w:uiPriority w:val="0"/>
    <w:rPr>
      <w:rFonts w:ascii="Courier New" w:hAnsi="Courier New"/>
      <w:sz w:val="20"/>
    </w:rPr>
  </w:style>
  <w:style w:type="character" w:customStyle="1" w:styleId="550">
    <w:name w:val="CITE"/>
    <w:qFormat/>
    <w:uiPriority w:val="0"/>
    <w:rPr>
      <w:i/>
    </w:rPr>
  </w:style>
  <w:style w:type="character" w:customStyle="1" w:styleId="551">
    <w:name w:val="Typewriter"/>
    <w:qFormat/>
    <w:uiPriority w:val="0"/>
    <w:rPr>
      <w:rFonts w:ascii="Courier New" w:hAnsi="Courier New"/>
      <w:sz w:val="20"/>
    </w:rPr>
  </w:style>
  <w:style w:type="character" w:customStyle="1" w:styleId="552">
    <w:name w:val="HTML Markup"/>
    <w:qFormat/>
    <w:uiPriority w:val="0"/>
    <w:rPr>
      <w:vanish/>
      <w:color w:val="FF0000"/>
    </w:rPr>
  </w:style>
  <w:style w:type="character" w:customStyle="1" w:styleId="55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54">
    <w:name w:val="Char Char41"/>
    <w:qFormat/>
    <w:uiPriority w:val="0"/>
    <w:rPr>
      <w:rFonts w:ascii="宋体" w:hAnsi="宋体" w:eastAsia="黑体" w:cs="Arial"/>
      <w:b/>
      <w:kern w:val="2"/>
      <w:sz w:val="28"/>
      <w:szCs w:val="32"/>
      <w:lang w:val="en-US" w:eastAsia="zh-CN" w:bidi="ar-SA"/>
    </w:rPr>
  </w:style>
  <w:style w:type="character" w:customStyle="1" w:styleId="555">
    <w:name w:val="不明显强调11"/>
    <w:qFormat/>
    <w:uiPriority w:val="0"/>
    <w:rPr>
      <w:i/>
      <w:iCs/>
      <w:color w:val="808080"/>
    </w:rPr>
  </w:style>
  <w:style w:type="character" w:customStyle="1" w:styleId="556">
    <w:name w:val="Char Char12"/>
    <w:qFormat/>
    <w:uiPriority w:val="0"/>
    <w:rPr>
      <w:rFonts w:ascii="黑体" w:hAnsi="Arial" w:eastAsia="黑体" w:cs="Arial"/>
      <w:b/>
      <w:bCs/>
      <w:kern w:val="2"/>
      <w:sz w:val="32"/>
      <w:szCs w:val="32"/>
      <w:lang w:val="en-US" w:eastAsia="zh-CN" w:bidi="ar-SA"/>
    </w:rPr>
  </w:style>
  <w:style w:type="character" w:customStyle="1" w:styleId="557">
    <w:name w:val="明显强调11"/>
    <w:qFormat/>
    <w:uiPriority w:val="0"/>
    <w:rPr>
      <w:b/>
      <w:bCs/>
      <w:i/>
      <w:iCs/>
      <w:color w:val="4F81BD"/>
    </w:rPr>
  </w:style>
  <w:style w:type="character" w:customStyle="1" w:styleId="558">
    <w:name w:val="书籍标题11"/>
    <w:qFormat/>
    <w:uiPriority w:val="0"/>
    <w:rPr>
      <w:b/>
      <w:bCs/>
      <w:smallCaps/>
      <w:spacing w:val="5"/>
    </w:rPr>
  </w:style>
  <w:style w:type="character" w:customStyle="1" w:styleId="559">
    <w:name w:val="font1"/>
    <w:qFormat/>
    <w:uiPriority w:val="0"/>
    <w:rPr>
      <w:color w:val="000066"/>
      <w:sz w:val="18"/>
      <w:szCs w:val="18"/>
    </w:rPr>
  </w:style>
  <w:style w:type="character" w:customStyle="1" w:styleId="560">
    <w:name w:val="正文文本 3 Char2"/>
    <w:qFormat/>
    <w:uiPriority w:val="0"/>
    <w:rPr>
      <w:kern w:val="2"/>
      <w:sz w:val="16"/>
      <w:szCs w:val="16"/>
      <w:lang w:bidi="he-IL"/>
    </w:rPr>
  </w:style>
  <w:style w:type="character" w:customStyle="1" w:styleId="561">
    <w:name w:val="UNDERRUBRIK 1-2"/>
    <w:qFormat/>
    <w:uiPriority w:val="0"/>
    <w:rPr>
      <w:rFonts w:ascii="Arial" w:hAnsi="Arial" w:eastAsia="黑体"/>
      <w:b/>
      <w:kern w:val="2"/>
      <w:sz w:val="32"/>
      <w:lang w:val="en-US" w:eastAsia="zh-CN" w:bidi="ar-SA"/>
    </w:rPr>
  </w:style>
  <w:style w:type="character" w:customStyle="1" w:styleId="562">
    <w:name w:val="图表名 Char Char"/>
    <w:qFormat/>
    <w:uiPriority w:val="0"/>
    <w:rPr>
      <w:rFonts w:eastAsia="宋体"/>
      <w:b/>
      <w:bCs/>
      <w:sz w:val="24"/>
      <w:szCs w:val="24"/>
      <w:lang w:val="zh-CN" w:eastAsia="zh-CN" w:bidi="ar-SA"/>
    </w:rPr>
  </w:style>
  <w:style w:type="character" w:customStyle="1" w:styleId="563">
    <w:name w:val="正文首行缩进 Char Char"/>
    <w:qFormat/>
    <w:uiPriority w:val="0"/>
    <w:rPr>
      <w:rFonts w:ascii="宋体" w:eastAsia="宋体"/>
      <w:sz w:val="24"/>
      <w:lang w:val="en-US" w:eastAsia="zh-CN" w:bidi="ar-SA"/>
    </w:rPr>
  </w:style>
  <w:style w:type="character" w:customStyle="1" w:styleId="564">
    <w:name w:val="工程正文 Char"/>
    <w:link w:val="565"/>
    <w:qFormat/>
    <w:locked/>
    <w:uiPriority w:val="0"/>
    <w:rPr>
      <w:rFonts w:hAnsi="宋体"/>
      <w:kern w:val="2"/>
      <w:sz w:val="28"/>
    </w:rPr>
  </w:style>
  <w:style w:type="paragraph" w:customStyle="1" w:styleId="565">
    <w:name w:val="工程正文"/>
    <w:link w:val="564"/>
    <w:qFormat/>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566">
    <w:name w:val="Char Char151"/>
    <w:qFormat/>
    <w:uiPriority w:val="0"/>
    <w:rPr>
      <w:rFonts w:hint="eastAsia" w:ascii="仿宋_GB2312" w:eastAsia="仿宋_GB2312"/>
      <w:kern w:val="2"/>
      <w:sz w:val="18"/>
      <w:szCs w:val="18"/>
    </w:rPr>
  </w:style>
  <w:style w:type="character" w:customStyle="1" w:styleId="567">
    <w:name w:val="Char Char131"/>
    <w:qFormat/>
    <w:uiPriority w:val="0"/>
    <w:rPr>
      <w:rFonts w:hint="eastAsia" w:ascii="仿宋_GB2312" w:eastAsia="仿宋_GB2312"/>
      <w:sz w:val="24"/>
      <w:szCs w:val="21"/>
    </w:rPr>
  </w:style>
  <w:style w:type="character" w:customStyle="1" w:styleId="568">
    <w:name w:val="已访问的超链接11"/>
    <w:qFormat/>
    <w:uiPriority w:val="0"/>
    <w:rPr>
      <w:color w:val="800080"/>
      <w:u w:val="single"/>
    </w:rPr>
  </w:style>
  <w:style w:type="character" w:customStyle="1" w:styleId="569">
    <w:name w:val="Char Char121"/>
    <w:qFormat/>
    <w:uiPriority w:val="0"/>
    <w:rPr>
      <w:rFonts w:hint="eastAsia" w:ascii="仿宋_GB2312" w:eastAsia="仿宋_GB2312"/>
      <w:sz w:val="16"/>
      <w:szCs w:val="16"/>
    </w:rPr>
  </w:style>
  <w:style w:type="character" w:customStyle="1" w:styleId="570">
    <w:name w:val="Footer1 Char Char"/>
    <w:qFormat/>
    <w:uiPriority w:val="0"/>
    <w:rPr>
      <w:rFonts w:hint="eastAsia" w:ascii="宋体" w:hAnsi="宋体" w:eastAsia="宋体"/>
      <w:sz w:val="18"/>
      <w:lang w:val="en-US" w:eastAsia="zh-CN" w:bidi="ar-SA"/>
    </w:rPr>
  </w:style>
  <w:style w:type="character" w:customStyle="1" w:styleId="571">
    <w:name w:val="Char Char2_0"/>
    <w:qFormat/>
    <w:uiPriority w:val="0"/>
    <w:rPr>
      <w:rFonts w:ascii="宋体" w:hAnsi="Courier New" w:eastAsia="宋体"/>
      <w:kern w:val="2"/>
      <w:sz w:val="21"/>
      <w:szCs w:val="24"/>
      <w:lang w:val="en-US" w:eastAsia="zh-CN" w:bidi="ar-SA"/>
    </w:rPr>
  </w:style>
  <w:style w:type="character" w:customStyle="1" w:styleId="572">
    <w:name w:val="footnote description Char"/>
    <w:link w:val="573"/>
    <w:qFormat/>
    <w:uiPriority w:val="0"/>
    <w:rPr>
      <w:rFonts w:ascii="宋体" w:hAnsi="宋体" w:cs="宋体"/>
      <w:color w:val="000000"/>
      <w:kern w:val="2"/>
      <w:sz w:val="18"/>
      <w:szCs w:val="22"/>
    </w:rPr>
  </w:style>
  <w:style w:type="paragraph" w:customStyle="1" w:styleId="573">
    <w:name w:val="footnote description"/>
    <w:next w:val="1"/>
    <w:link w:val="572"/>
    <w:qFormat/>
    <w:uiPriority w:val="0"/>
    <w:pPr>
      <w:spacing w:line="259" w:lineRule="auto"/>
    </w:pPr>
    <w:rPr>
      <w:rFonts w:ascii="宋体" w:hAnsi="宋体" w:eastAsia="宋体" w:cs="宋体"/>
      <w:color w:val="000000"/>
      <w:kern w:val="2"/>
      <w:sz w:val="18"/>
      <w:szCs w:val="22"/>
      <w:lang w:val="en-US" w:eastAsia="zh-CN" w:bidi="ar-SA"/>
    </w:rPr>
  </w:style>
  <w:style w:type="character" w:customStyle="1" w:styleId="574">
    <w:name w:val="Char Char13_0"/>
    <w:qFormat/>
    <w:locked/>
    <w:uiPriority w:val="0"/>
    <w:rPr>
      <w:rFonts w:ascii="Calibri" w:hAnsi="Calibri" w:eastAsia="宋体"/>
      <w:b/>
      <w:bCs/>
      <w:kern w:val="2"/>
      <w:sz w:val="24"/>
      <w:szCs w:val="24"/>
      <w:lang w:val="en-US" w:eastAsia="zh-CN" w:bidi="ar-SA"/>
    </w:rPr>
  </w:style>
  <w:style w:type="character" w:customStyle="1" w:styleId="575">
    <w:name w:val="标题 8 Char Char"/>
    <w:qFormat/>
    <w:uiPriority w:val="0"/>
    <w:rPr>
      <w:rFonts w:ascii="Arial" w:hAnsi="Arial" w:eastAsia="黑体" w:cs="Times New Roman"/>
      <w:kern w:val="0"/>
      <w:sz w:val="24"/>
      <w:szCs w:val="24"/>
    </w:rPr>
  </w:style>
  <w:style w:type="character" w:customStyle="1" w:styleId="576">
    <w:name w:val="文档结构图 Char Char"/>
    <w:qFormat/>
    <w:uiPriority w:val="0"/>
    <w:rPr>
      <w:rFonts w:ascii="Times New Roman" w:hAnsi="Times New Roman" w:eastAsia="宋体" w:cs="Times New Roman"/>
      <w:szCs w:val="20"/>
      <w:shd w:val="clear" w:color="auto" w:fill="000080"/>
    </w:rPr>
  </w:style>
  <w:style w:type="character" w:customStyle="1" w:styleId="577">
    <w:name w:val="样式 标题 5 + 黑色 Char Char"/>
    <w:link w:val="578"/>
    <w:qFormat/>
    <w:uiPriority w:val="0"/>
    <w:rPr>
      <w:rFonts w:eastAsia="Arial Unicode MS"/>
      <w:b/>
      <w:bCs/>
      <w:color w:val="000000"/>
      <w:sz w:val="28"/>
      <w:szCs w:val="28"/>
    </w:rPr>
  </w:style>
  <w:style w:type="paragraph" w:customStyle="1" w:styleId="578">
    <w:name w:val="样式 标题 5 + 黑色"/>
    <w:basedOn w:val="7"/>
    <w:link w:val="577"/>
    <w:qFormat/>
    <w:uiPriority w:val="0"/>
    <w:pPr>
      <w:spacing w:before="0" w:after="80" w:line="377" w:lineRule="auto"/>
      <w:ind w:left="0" w:firstLine="0"/>
      <w:jc w:val="left"/>
    </w:pPr>
    <w:rPr>
      <w:rFonts w:eastAsia="Arial Unicode MS"/>
      <w:color w:val="000000"/>
    </w:rPr>
  </w:style>
  <w:style w:type="character" w:customStyle="1" w:styleId="579">
    <w:name w:val="zbggtop11 style5"/>
    <w:qFormat/>
    <w:uiPriority w:val="0"/>
  </w:style>
  <w:style w:type="character" w:customStyle="1" w:styleId="580">
    <w:name w:val="ca-521"/>
    <w:qFormat/>
    <w:uiPriority w:val="0"/>
    <w:rPr>
      <w:rFonts w:hint="eastAsia" w:ascii="宋体" w:hAnsi="宋体" w:eastAsia="宋体"/>
      <w:b/>
      <w:bCs/>
      <w:spacing w:val="-20"/>
      <w:sz w:val="36"/>
      <w:szCs w:val="36"/>
    </w:rPr>
  </w:style>
  <w:style w:type="character" w:customStyle="1" w:styleId="581">
    <w:name w:val="ca-451"/>
    <w:qFormat/>
    <w:uiPriority w:val="0"/>
    <w:rPr>
      <w:rFonts w:hint="eastAsia" w:ascii="宋体" w:hAnsi="宋体" w:eastAsia="宋体"/>
      <w:color w:val="000000"/>
      <w:sz w:val="72"/>
      <w:szCs w:val="72"/>
    </w:rPr>
  </w:style>
  <w:style w:type="character" w:customStyle="1" w:styleId="582">
    <w:name w:val="ca-111"/>
    <w:qFormat/>
    <w:uiPriority w:val="0"/>
    <w:rPr>
      <w:rFonts w:hint="default" w:ascii="Times New Roman" w:hAnsi="Times New Roman" w:cs="Times New Roman"/>
      <w:color w:val="000000"/>
      <w:sz w:val="30"/>
      <w:szCs w:val="30"/>
    </w:rPr>
  </w:style>
  <w:style w:type="character" w:customStyle="1" w:styleId="583">
    <w:name w:val="ca-131"/>
    <w:qFormat/>
    <w:uiPriority w:val="0"/>
    <w:rPr>
      <w:rFonts w:hint="eastAsia" w:ascii="宋体" w:hAnsi="宋体" w:eastAsia="宋体"/>
      <w:color w:val="000000"/>
      <w:sz w:val="32"/>
      <w:szCs w:val="32"/>
    </w:rPr>
  </w:style>
  <w:style w:type="character" w:customStyle="1" w:styleId="584">
    <w:name w:val="手改 Char Char"/>
    <w:qFormat/>
    <w:uiPriority w:val="0"/>
    <w:rPr>
      <w:rFonts w:eastAsia="宋体"/>
      <w:kern w:val="2"/>
      <w:sz w:val="21"/>
      <w:szCs w:val="24"/>
      <w:lang w:val="en-US" w:eastAsia="zh-CN" w:bidi="ar-SA"/>
    </w:rPr>
  </w:style>
  <w:style w:type="character" w:customStyle="1" w:styleId="585">
    <w:name w:val="ca-54"/>
    <w:qFormat/>
    <w:uiPriority w:val="0"/>
    <w:rPr>
      <w:rFonts w:hint="eastAsia" w:ascii="宋体" w:hAnsi="宋体" w:eastAsia="宋体"/>
      <w:b/>
      <w:bCs/>
      <w:color w:val="000000"/>
      <w:spacing w:val="40"/>
      <w:sz w:val="48"/>
      <w:szCs w:val="48"/>
    </w:rPr>
  </w:style>
  <w:style w:type="character" w:customStyle="1" w:styleId="586">
    <w:name w:val="ca-310"/>
    <w:qFormat/>
    <w:uiPriority w:val="0"/>
    <w:rPr>
      <w:rFonts w:hint="default" w:ascii="Times New Roman" w:hAnsi="Times New Roman" w:cs="Times New Roman"/>
      <w:b/>
      <w:bCs/>
      <w:color w:val="000000"/>
      <w:spacing w:val="-20"/>
      <w:sz w:val="48"/>
      <w:szCs w:val="48"/>
    </w:rPr>
  </w:style>
  <w:style w:type="character" w:customStyle="1" w:styleId="587">
    <w:name w:val="ca-471"/>
    <w:qFormat/>
    <w:uiPriority w:val="0"/>
    <w:rPr>
      <w:rFonts w:hint="eastAsia" w:ascii="宋体" w:hAnsi="宋体" w:eastAsia="宋体"/>
      <w:b/>
      <w:bCs/>
      <w:color w:val="000000"/>
      <w:spacing w:val="-20"/>
      <w:sz w:val="24"/>
      <w:szCs w:val="24"/>
    </w:rPr>
  </w:style>
  <w:style w:type="character" w:customStyle="1" w:styleId="588">
    <w:name w:val="ca-91"/>
    <w:qFormat/>
    <w:uiPriority w:val="0"/>
    <w:rPr>
      <w:rFonts w:hint="eastAsia" w:ascii="楷体_GB2312" w:eastAsia="楷体_GB2312"/>
      <w:color w:val="000000"/>
      <w:spacing w:val="20"/>
      <w:sz w:val="96"/>
      <w:szCs w:val="96"/>
    </w:rPr>
  </w:style>
  <w:style w:type="character" w:customStyle="1" w:styleId="589">
    <w:name w:val="手改 Char Char1"/>
    <w:qFormat/>
    <w:uiPriority w:val="0"/>
    <w:rPr>
      <w:rFonts w:eastAsia="宋体"/>
      <w:kern w:val="2"/>
      <w:sz w:val="21"/>
      <w:szCs w:val="24"/>
      <w:lang w:val="en-US" w:eastAsia="zh-CN" w:bidi="ar-SA"/>
    </w:rPr>
  </w:style>
  <w:style w:type="character" w:customStyle="1" w:styleId="590">
    <w:name w:val="Char Char21_0"/>
    <w:qFormat/>
    <w:uiPriority w:val="0"/>
    <w:rPr>
      <w:rFonts w:ascii="Arial" w:hAnsi="Arial" w:eastAsia="黑体"/>
      <w:b/>
      <w:bCs/>
      <w:kern w:val="2"/>
      <w:sz w:val="28"/>
      <w:szCs w:val="28"/>
      <w:lang w:val="en-US" w:eastAsia="zh-CN" w:bidi="ar-SA"/>
    </w:rPr>
  </w:style>
  <w:style w:type="character" w:customStyle="1" w:styleId="591">
    <w:name w:val="Para- Char Char"/>
    <w:qFormat/>
    <w:uiPriority w:val="0"/>
    <w:rPr>
      <w:rFonts w:ascii="Arial" w:hAnsi="Arial" w:eastAsia="宋体"/>
      <w:lang w:val="en-US" w:eastAsia="en-US" w:bidi="ar-SA"/>
    </w:rPr>
  </w:style>
  <w:style w:type="character" w:customStyle="1" w:styleId="592">
    <w:name w:val="Heading 3 - old Char2"/>
    <w:qFormat/>
    <w:uiPriority w:val="0"/>
    <w:rPr>
      <w:rFonts w:eastAsia="宋体"/>
      <w:b/>
      <w:bCs/>
      <w:kern w:val="2"/>
      <w:sz w:val="21"/>
      <w:szCs w:val="32"/>
      <w:lang w:val="en-US" w:eastAsia="zh-CN" w:bidi="ar-SA"/>
    </w:rPr>
  </w:style>
  <w:style w:type="character" w:customStyle="1" w:styleId="593">
    <w:name w:val="正文缩进 字符"/>
    <w:qFormat/>
    <w:uiPriority w:val="0"/>
    <w:rPr>
      <w:rFonts w:eastAsia="宋体"/>
      <w:kern w:val="2"/>
      <w:sz w:val="21"/>
      <w:lang w:val="en-US" w:eastAsia="zh-CN" w:bidi="ar-SA"/>
    </w:rPr>
  </w:style>
  <w:style w:type="character" w:customStyle="1" w:styleId="594">
    <w:name w:val="正文文本缩进 2 Char_1"/>
    <w:link w:val="595"/>
    <w:qFormat/>
    <w:uiPriority w:val="0"/>
  </w:style>
  <w:style w:type="paragraph" w:customStyle="1" w:styleId="595">
    <w:name w:val="正文文本缩进 2_1"/>
    <w:basedOn w:val="415"/>
    <w:link w:val="594"/>
    <w:unhideWhenUsed/>
    <w:qFormat/>
    <w:uiPriority w:val="0"/>
    <w:pPr>
      <w:spacing w:after="120" w:line="480" w:lineRule="auto"/>
      <w:ind w:left="420" w:leftChars="200"/>
    </w:pPr>
    <w:rPr>
      <w:kern w:val="0"/>
      <w:sz w:val="20"/>
    </w:rPr>
  </w:style>
  <w:style w:type="character" w:customStyle="1" w:styleId="596">
    <w:name w:val="正文文本 Char_1"/>
    <w:link w:val="597"/>
    <w:qFormat/>
    <w:locked/>
    <w:uiPriority w:val="0"/>
  </w:style>
  <w:style w:type="paragraph" w:customStyle="1" w:styleId="597">
    <w:name w:val="正文文本_1"/>
    <w:basedOn w:val="415"/>
    <w:link w:val="596"/>
    <w:unhideWhenUsed/>
    <w:qFormat/>
    <w:uiPriority w:val="0"/>
    <w:pPr>
      <w:spacing w:after="120"/>
    </w:pPr>
    <w:rPr>
      <w:kern w:val="0"/>
      <w:sz w:val="20"/>
    </w:rPr>
  </w:style>
  <w:style w:type="character" w:customStyle="1" w:styleId="598">
    <w:name w:val="标题 5 Char_0"/>
    <w:link w:val="599"/>
    <w:qFormat/>
    <w:uiPriority w:val="0"/>
    <w:rPr>
      <w:b/>
      <w:bCs/>
      <w:sz w:val="28"/>
      <w:szCs w:val="28"/>
    </w:rPr>
  </w:style>
  <w:style w:type="paragraph" w:customStyle="1" w:styleId="599">
    <w:name w:val="标题 5_0"/>
    <w:basedOn w:val="415"/>
    <w:next w:val="415"/>
    <w:link w:val="598"/>
    <w:unhideWhenUsed/>
    <w:qFormat/>
    <w:uiPriority w:val="0"/>
    <w:pPr>
      <w:keepNext/>
      <w:keepLines/>
      <w:spacing w:before="280" w:after="290" w:line="374" w:lineRule="auto"/>
      <w:outlineLvl w:val="4"/>
    </w:pPr>
    <w:rPr>
      <w:b/>
      <w:bCs/>
      <w:kern w:val="0"/>
      <w:sz w:val="28"/>
      <w:szCs w:val="28"/>
    </w:rPr>
  </w:style>
  <w:style w:type="character" w:customStyle="1" w:styleId="600">
    <w:name w:val="正文文本 Char_0"/>
    <w:qFormat/>
    <w:uiPriority w:val="99"/>
    <w:rPr>
      <w:rFonts w:ascii="Times New Roman" w:hAnsi="Times New Roman"/>
      <w:szCs w:val="24"/>
    </w:rPr>
  </w:style>
  <w:style w:type="paragraph" w:customStyle="1" w:styleId="601">
    <w:name w:val="引用1"/>
    <w:basedOn w:val="1"/>
    <w:next w:val="1"/>
    <w:qFormat/>
    <w:uiPriority w:val="0"/>
    <w:rPr>
      <w:rFonts w:ascii="Calibri" w:hAnsi="Calibri"/>
      <w:i/>
      <w:iCs/>
      <w:color w:val="000000"/>
      <w:kern w:val="0"/>
      <w:sz w:val="20"/>
      <w:szCs w:val="20"/>
    </w:rPr>
  </w:style>
  <w:style w:type="character" w:customStyle="1" w:styleId="602">
    <w:name w:val="不明显参考111"/>
    <w:qFormat/>
    <w:uiPriority w:val="0"/>
    <w:rPr>
      <w:smallCaps/>
      <w:color w:val="C0504D"/>
      <w:u w:val="single"/>
    </w:rPr>
  </w:style>
  <w:style w:type="character" w:customStyle="1" w:styleId="603">
    <w:name w:val="so-ask-best"/>
    <w:qFormat/>
    <w:uiPriority w:val="99"/>
    <w:rPr>
      <w:rFonts w:cs="Times New Roman"/>
    </w:rPr>
  </w:style>
  <w:style w:type="character" w:customStyle="1" w:styleId="604">
    <w:name w:val="明显参考111"/>
    <w:qFormat/>
    <w:uiPriority w:val="0"/>
    <w:rPr>
      <w:b/>
      <w:bCs/>
      <w:smallCaps/>
      <w:color w:val="C0504D"/>
      <w:spacing w:val="5"/>
      <w:u w:val="single"/>
    </w:rPr>
  </w:style>
  <w:style w:type="character" w:customStyle="1" w:styleId="605">
    <w:name w:val="书籍标题2"/>
    <w:qFormat/>
    <w:uiPriority w:val="0"/>
    <w:rPr>
      <w:b/>
      <w:bCs/>
      <w:smallCaps/>
      <w:spacing w:val="5"/>
    </w:rPr>
  </w:style>
  <w:style w:type="character" w:customStyle="1" w:styleId="606">
    <w:name w:val="Char Char23"/>
    <w:qFormat/>
    <w:uiPriority w:val="0"/>
    <w:rPr>
      <w:rFonts w:hint="eastAsia" w:ascii="宋体" w:hAnsi="宋体" w:eastAsia="宋体"/>
      <w:b/>
      <w:bCs/>
      <w:kern w:val="44"/>
      <w:sz w:val="32"/>
      <w:szCs w:val="44"/>
      <w:lang w:val="en-US" w:eastAsia="zh-CN" w:bidi="ar-SA"/>
    </w:rPr>
  </w:style>
  <w:style w:type="character" w:customStyle="1" w:styleId="607">
    <w:name w:val="标题 2 Char_0"/>
    <w:link w:val="608"/>
    <w:semiHidden/>
    <w:qFormat/>
    <w:uiPriority w:val="0"/>
    <w:rPr>
      <w:rFonts w:ascii="Arial" w:hAnsi="Arial" w:eastAsia="黑体"/>
      <w:b/>
      <w:kern w:val="2"/>
      <w:sz w:val="32"/>
    </w:rPr>
  </w:style>
  <w:style w:type="paragraph" w:customStyle="1" w:styleId="608">
    <w:name w:val="标题 2_0"/>
    <w:basedOn w:val="133"/>
    <w:next w:val="133"/>
    <w:link w:val="607"/>
    <w:semiHidden/>
    <w:qFormat/>
    <w:uiPriority w:val="0"/>
    <w:pPr>
      <w:keepNext/>
      <w:keepLines/>
      <w:spacing w:before="260" w:after="260" w:line="413" w:lineRule="auto"/>
      <w:outlineLvl w:val="1"/>
    </w:pPr>
    <w:rPr>
      <w:rFonts w:ascii="Arial" w:hAnsi="Arial" w:eastAsia="黑体"/>
      <w:b/>
      <w:sz w:val="32"/>
      <w:szCs w:val="20"/>
    </w:rPr>
  </w:style>
  <w:style w:type="character" w:customStyle="1" w:styleId="609">
    <w:name w:val="正文文本缩进 Char1"/>
    <w:qFormat/>
    <w:uiPriority w:val="0"/>
    <w:rPr>
      <w:kern w:val="2"/>
      <w:sz w:val="21"/>
      <w:szCs w:val="22"/>
    </w:rPr>
  </w:style>
  <w:style w:type="character" w:customStyle="1" w:styleId="610">
    <w:name w:val="Char Char19"/>
    <w:qFormat/>
    <w:uiPriority w:val="0"/>
    <w:rPr>
      <w:rFonts w:hint="default" w:ascii="Arial" w:hAnsi="Arial" w:eastAsia="宋体" w:cs="Times New Roman"/>
      <w:b/>
      <w:bCs/>
      <w:szCs w:val="28"/>
    </w:rPr>
  </w:style>
  <w:style w:type="character" w:customStyle="1" w:styleId="611">
    <w:name w:val="批注文字 Char2"/>
    <w:qFormat/>
    <w:uiPriority w:val="0"/>
    <w:rPr>
      <w:kern w:val="2"/>
      <w:sz w:val="21"/>
      <w:szCs w:val="24"/>
      <w:lang w:bidi="ar-SA"/>
    </w:rPr>
  </w:style>
  <w:style w:type="character" w:customStyle="1" w:styleId="612">
    <w:name w:val="Char Char181"/>
    <w:qFormat/>
    <w:uiPriority w:val="0"/>
    <w:rPr>
      <w:b/>
      <w:bCs/>
      <w:kern w:val="44"/>
      <w:sz w:val="44"/>
      <w:szCs w:val="44"/>
    </w:rPr>
  </w:style>
  <w:style w:type="character" w:customStyle="1" w:styleId="613">
    <w:name w:val="纯文本 Char1_0"/>
    <w:link w:val="614"/>
    <w:qFormat/>
    <w:uiPriority w:val="0"/>
    <w:rPr>
      <w:rFonts w:ascii="宋体" w:hAnsi="Courier New"/>
      <w:kern w:val="2"/>
      <w:sz w:val="21"/>
      <w:szCs w:val="21"/>
    </w:rPr>
  </w:style>
  <w:style w:type="paragraph" w:customStyle="1" w:styleId="614">
    <w:name w:val="纯文本_1"/>
    <w:basedOn w:val="437"/>
    <w:link w:val="613"/>
    <w:qFormat/>
    <w:uiPriority w:val="0"/>
    <w:pPr>
      <w:widowControl/>
      <w:spacing w:line="305" w:lineRule="auto"/>
      <w:ind w:firstLine="420"/>
      <w:jc w:val="left"/>
    </w:pPr>
    <w:rPr>
      <w:rFonts w:ascii="宋体" w:hAnsi="Courier New"/>
      <w:szCs w:val="21"/>
    </w:rPr>
  </w:style>
  <w:style w:type="character" w:customStyle="1" w:styleId="615">
    <w:name w:val="Char Char91"/>
    <w:qFormat/>
    <w:uiPriority w:val="0"/>
    <w:rPr>
      <w:rFonts w:hint="eastAsia" w:ascii="宋体" w:hAnsi="宋体" w:eastAsia="宋体"/>
      <w:b/>
      <w:bCs/>
      <w:kern w:val="44"/>
      <w:sz w:val="32"/>
      <w:szCs w:val="44"/>
      <w:lang w:val="en-US" w:eastAsia="zh-CN" w:bidi="ar-SA"/>
    </w:rPr>
  </w:style>
  <w:style w:type="character" w:customStyle="1" w:styleId="616">
    <w:name w:val="Footer Char"/>
    <w:qFormat/>
    <w:uiPriority w:val="99"/>
    <w:rPr>
      <w:rFonts w:hint="eastAsia" w:ascii="宋体" w:hAnsi="宋体" w:eastAsia="宋体"/>
      <w:kern w:val="2"/>
      <w:sz w:val="18"/>
      <w:szCs w:val="18"/>
      <w:lang w:val="en-US" w:eastAsia="zh-CN" w:bidi="ar-SA"/>
    </w:rPr>
  </w:style>
  <w:style w:type="character" w:customStyle="1" w:styleId="617">
    <w:name w:val="标题 4 Char_2"/>
    <w:link w:val="618"/>
    <w:qFormat/>
    <w:uiPriority w:val="0"/>
    <w:rPr>
      <w:b/>
      <w:kern w:val="2"/>
      <w:sz w:val="24"/>
      <w:szCs w:val="28"/>
    </w:rPr>
  </w:style>
  <w:style w:type="paragraph" w:customStyle="1" w:styleId="618">
    <w:name w:val="标题 4_2"/>
    <w:basedOn w:val="446"/>
    <w:next w:val="446"/>
    <w:link w:val="617"/>
    <w:qFormat/>
    <w:uiPriority w:val="0"/>
    <w:pPr>
      <w:widowControl/>
      <w:spacing w:before="240" w:after="240"/>
      <w:jc w:val="center"/>
      <w:outlineLvl w:val="3"/>
    </w:pPr>
    <w:rPr>
      <w:rFonts w:ascii="Times New Roman" w:hAnsi="Times New Roman"/>
      <w:b/>
      <w:sz w:val="24"/>
      <w:szCs w:val="28"/>
    </w:rPr>
  </w:style>
  <w:style w:type="paragraph" w:customStyle="1" w:styleId="619">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20">
    <w:name w:val="Body Text Indent Char"/>
    <w:qFormat/>
    <w:uiPriority w:val="99"/>
    <w:rPr>
      <w:rFonts w:hint="eastAsia" w:ascii="宋体" w:hAnsi="宋体" w:eastAsia="宋体"/>
      <w:kern w:val="2"/>
      <w:sz w:val="21"/>
      <w:lang w:val="en-US" w:eastAsia="zh-CN" w:bidi="ar-SA"/>
    </w:rPr>
  </w:style>
  <w:style w:type="paragraph" w:customStyle="1" w:styleId="621">
    <w:name w:val="标题 2_0_0_0"/>
    <w:basedOn w:val="446"/>
    <w:next w:val="446"/>
    <w:qFormat/>
    <w:uiPriority w:val="0"/>
    <w:pPr>
      <w:widowControl/>
      <w:spacing w:line="600" w:lineRule="exact"/>
      <w:contextualSpacing/>
      <w:jc w:val="center"/>
      <w:outlineLvl w:val="1"/>
    </w:pPr>
    <w:rPr>
      <w:b/>
      <w:bCs/>
      <w:sz w:val="28"/>
      <w:szCs w:val="28"/>
    </w:rPr>
  </w:style>
  <w:style w:type="character" w:customStyle="1" w:styleId="622">
    <w:name w:val="Heading 3 Char1"/>
    <w:qFormat/>
    <w:uiPriority w:val="0"/>
    <w:rPr>
      <w:rFonts w:hint="eastAsia" w:ascii="宋体" w:hAnsi="宋体" w:eastAsia="宋体"/>
      <w:b/>
      <w:bCs/>
      <w:kern w:val="2"/>
      <w:sz w:val="24"/>
      <w:szCs w:val="32"/>
      <w:lang w:val="en-US" w:eastAsia="zh-CN" w:bidi="ar-SA"/>
    </w:rPr>
  </w:style>
  <w:style w:type="character" w:customStyle="1" w:styleId="623">
    <w:name w:val="标题 2 Char_0_1"/>
    <w:link w:val="624"/>
    <w:qFormat/>
    <w:uiPriority w:val="0"/>
    <w:rPr>
      <w:rFonts w:ascii="Calibri" w:hAnsi="Calibri"/>
      <w:b/>
      <w:bCs/>
      <w:sz w:val="28"/>
      <w:szCs w:val="28"/>
    </w:rPr>
  </w:style>
  <w:style w:type="paragraph" w:customStyle="1" w:styleId="624">
    <w:name w:val="标题 2_0_1"/>
    <w:basedOn w:val="625"/>
    <w:next w:val="625"/>
    <w:link w:val="623"/>
    <w:qFormat/>
    <w:uiPriority w:val="0"/>
    <w:pPr>
      <w:widowControl/>
      <w:spacing w:line="600" w:lineRule="exact"/>
      <w:contextualSpacing/>
      <w:jc w:val="center"/>
      <w:outlineLvl w:val="1"/>
    </w:pPr>
    <w:rPr>
      <w:b/>
      <w:bCs/>
      <w:kern w:val="0"/>
      <w:sz w:val="28"/>
      <w:szCs w:val="28"/>
    </w:rPr>
  </w:style>
  <w:style w:type="paragraph" w:customStyle="1" w:styleId="625">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6">
    <w:name w:val="Char Char6"/>
    <w:qFormat/>
    <w:uiPriority w:val="0"/>
    <w:rPr>
      <w:rFonts w:hint="eastAsia" w:ascii="宋体" w:hAnsi="宋体" w:eastAsia="宋体"/>
      <w:b/>
      <w:bCs/>
      <w:kern w:val="44"/>
      <w:sz w:val="32"/>
      <w:szCs w:val="44"/>
      <w:lang w:val="en-US" w:eastAsia="zh-CN" w:bidi="ar-SA"/>
    </w:rPr>
  </w:style>
  <w:style w:type="character" w:customStyle="1" w:styleId="627">
    <w:name w:val="标题 3 Char_0_1"/>
    <w:link w:val="628"/>
    <w:qFormat/>
    <w:uiPriority w:val="0"/>
    <w:rPr>
      <w:rFonts w:ascii="Calibri" w:hAnsi="Calibri"/>
      <w:b/>
      <w:bCs/>
      <w:sz w:val="24"/>
    </w:rPr>
  </w:style>
  <w:style w:type="paragraph" w:customStyle="1" w:styleId="628">
    <w:name w:val="标题 3_0_1"/>
    <w:basedOn w:val="457"/>
    <w:next w:val="457"/>
    <w:link w:val="627"/>
    <w:qFormat/>
    <w:uiPriority w:val="0"/>
    <w:pPr>
      <w:keepNext/>
      <w:keepLines/>
      <w:widowControl/>
      <w:spacing w:after="120" w:line="500" w:lineRule="exact"/>
      <w:jc w:val="left"/>
      <w:outlineLvl w:val="2"/>
    </w:pPr>
    <w:rPr>
      <w:b/>
      <w:bCs/>
      <w:kern w:val="0"/>
      <w:sz w:val="24"/>
      <w:szCs w:val="20"/>
    </w:rPr>
  </w:style>
  <w:style w:type="character" w:customStyle="1" w:styleId="629">
    <w:name w:val="标题 3 Char_4"/>
    <w:link w:val="630"/>
    <w:qFormat/>
    <w:uiPriority w:val="0"/>
    <w:rPr>
      <w:rFonts w:ascii="Calibri" w:hAnsi="Calibri"/>
      <w:b/>
      <w:bCs/>
      <w:sz w:val="24"/>
    </w:rPr>
  </w:style>
  <w:style w:type="paragraph" w:customStyle="1" w:styleId="630">
    <w:name w:val="标题 3_4"/>
    <w:basedOn w:val="631"/>
    <w:next w:val="631"/>
    <w:link w:val="629"/>
    <w:qFormat/>
    <w:uiPriority w:val="0"/>
    <w:pPr>
      <w:keepNext/>
      <w:keepLines/>
      <w:widowControl/>
      <w:spacing w:after="120" w:line="500" w:lineRule="exact"/>
      <w:jc w:val="left"/>
      <w:outlineLvl w:val="2"/>
    </w:pPr>
    <w:rPr>
      <w:b/>
      <w:bCs/>
      <w:kern w:val="0"/>
      <w:sz w:val="24"/>
      <w:szCs w:val="20"/>
    </w:rPr>
  </w:style>
  <w:style w:type="paragraph" w:customStyle="1" w:styleId="631">
    <w:name w:val="正文_4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2">
    <w:name w:val="Body Text Indent 2 Char"/>
    <w:qFormat/>
    <w:uiPriority w:val="99"/>
    <w:rPr>
      <w:rFonts w:hint="eastAsia" w:ascii="宋体" w:hAnsi="宋体" w:eastAsia="宋体"/>
      <w:kern w:val="2"/>
      <w:sz w:val="21"/>
      <w:szCs w:val="24"/>
      <w:lang w:val="en-US" w:eastAsia="zh-CN" w:bidi="ar-SA"/>
    </w:rPr>
  </w:style>
  <w:style w:type="character" w:customStyle="1" w:styleId="633">
    <w:name w:val="Char Char20"/>
    <w:qFormat/>
    <w:uiPriority w:val="0"/>
    <w:rPr>
      <w:rFonts w:hint="default" w:ascii="Times New Roman" w:hAnsi="Times New Roman" w:eastAsia="宋体" w:cs="Times New Roman"/>
      <w:b/>
      <w:bCs/>
      <w:sz w:val="24"/>
      <w:szCs w:val="32"/>
    </w:rPr>
  </w:style>
  <w:style w:type="character" w:customStyle="1" w:styleId="634">
    <w:name w:val="Char Char9"/>
    <w:qFormat/>
    <w:uiPriority w:val="0"/>
    <w:rPr>
      <w:rFonts w:hint="eastAsia" w:ascii="宋体" w:hAnsi="宋体" w:eastAsia="宋体"/>
      <w:b/>
      <w:bCs/>
      <w:kern w:val="44"/>
      <w:sz w:val="32"/>
      <w:szCs w:val="44"/>
      <w:lang w:val="en-US" w:eastAsia="zh-CN" w:bidi="ar-SA"/>
    </w:rPr>
  </w:style>
  <w:style w:type="character" w:customStyle="1" w:styleId="635">
    <w:name w:val="Document Map Char"/>
    <w:qFormat/>
    <w:uiPriority w:val="99"/>
    <w:rPr>
      <w:rFonts w:hint="eastAsia" w:ascii="宋体" w:hAnsi="宋体" w:eastAsia="宋体"/>
      <w:kern w:val="2"/>
      <w:sz w:val="21"/>
      <w:szCs w:val="24"/>
      <w:lang w:val="en-US" w:eastAsia="zh-CN" w:bidi="ar-SA"/>
    </w:rPr>
  </w:style>
  <w:style w:type="character" w:customStyle="1" w:styleId="636">
    <w:name w:val="Heading 4 Char"/>
    <w:qFormat/>
    <w:uiPriority w:val="9"/>
    <w:rPr>
      <w:rFonts w:hint="default" w:ascii="Arial" w:hAnsi="Arial" w:eastAsia="宋体" w:cs="Arial"/>
      <w:b/>
      <w:bCs/>
      <w:kern w:val="2"/>
      <w:sz w:val="21"/>
      <w:szCs w:val="28"/>
      <w:lang w:val="en-US" w:eastAsia="zh-CN" w:bidi="ar-SA"/>
    </w:rPr>
  </w:style>
  <w:style w:type="character" w:customStyle="1" w:styleId="637">
    <w:name w:val="纯文本 Char2"/>
    <w:qFormat/>
    <w:uiPriority w:val="99"/>
    <w:rPr>
      <w:rFonts w:hint="eastAsia" w:ascii="宋体" w:hAnsi="Courier New" w:eastAsia="宋体" w:cs="Courier New"/>
      <w:kern w:val="2"/>
      <w:sz w:val="21"/>
      <w:szCs w:val="21"/>
    </w:rPr>
  </w:style>
  <w:style w:type="character" w:customStyle="1" w:styleId="638">
    <w:name w:val="纯文本 字符"/>
    <w:qFormat/>
    <w:uiPriority w:val="0"/>
    <w:rPr>
      <w:rFonts w:ascii="宋体" w:hAnsi="Courier New" w:eastAsia="宋体"/>
      <w:kern w:val="2"/>
      <w:sz w:val="21"/>
      <w:lang w:val="en-US" w:eastAsia="zh-CN" w:bidi="ar-SA"/>
    </w:rPr>
  </w:style>
  <w:style w:type="character" w:customStyle="1" w:styleId="639">
    <w:name w:val="标题 4 Char1"/>
    <w:qFormat/>
    <w:uiPriority w:val="0"/>
    <w:rPr>
      <w:rFonts w:ascii="Cambria" w:hAnsi="Cambria" w:eastAsia="宋体" w:cs="Times New Roman"/>
      <w:b/>
      <w:bCs/>
      <w:sz w:val="28"/>
      <w:szCs w:val="28"/>
    </w:rPr>
  </w:style>
  <w:style w:type="character" w:customStyle="1" w:styleId="640">
    <w:name w:val="标题 5 Char1"/>
    <w:qFormat/>
    <w:uiPriority w:val="0"/>
    <w:rPr>
      <w:rFonts w:eastAsia="Arial Unicode MS"/>
      <w:b/>
      <w:bCs/>
      <w:sz w:val="28"/>
      <w:szCs w:val="28"/>
    </w:rPr>
  </w:style>
  <w:style w:type="character" w:customStyle="1" w:styleId="641">
    <w:name w:val="标题3 Char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642">
    <w:name w:val="正文首行缩进 Char1"/>
    <w:qFormat/>
    <w:uiPriority w:val="99"/>
    <w:rPr>
      <w:rFonts w:ascii="Calibri" w:hAnsi="Calibri" w:eastAsia="宋体" w:cs="Times New Roman"/>
      <w:kern w:val="2"/>
      <w:sz w:val="21"/>
      <w:szCs w:val="22"/>
    </w:rPr>
  </w:style>
  <w:style w:type="character" w:customStyle="1" w:styleId="643">
    <w:name w:val="正文文本 3 Char1"/>
    <w:qFormat/>
    <w:uiPriority w:val="99"/>
    <w:rPr>
      <w:rFonts w:ascii="楷体_GB2312" w:hAnsi="楷体_GB2312" w:eastAsia="Arial Unicode MS" w:cs="楷体_GB2312"/>
      <w:sz w:val="16"/>
      <w:szCs w:val="16"/>
    </w:rPr>
  </w:style>
  <w:style w:type="character" w:customStyle="1" w:styleId="644">
    <w:name w:val="12black1"/>
    <w:qFormat/>
    <w:uiPriority w:val="0"/>
    <w:rPr>
      <w:color w:val="000000"/>
      <w:sz w:val="24"/>
      <w:szCs w:val="24"/>
      <w:u w:val="none"/>
    </w:rPr>
  </w:style>
  <w:style w:type="character" w:customStyle="1" w:styleId="645">
    <w:name w:val="标题 4 字符"/>
    <w:qFormat/>
    <w:uiPriority w:val="0"/>
    <w:rPr>
      <w:rFonts w:ascii="Arial" w:hAnsi="Arial" w:eastAsia="黑体"/>
      <w:b/>
      <w:bCs/>
      <w:kern w:val="2"/>
      <w:sz w:val="28"/>
      <w:szCs w:val="28"/>
    </w:rPr>
  </w:style>
  <w:style w:type="character" w:customStyle="1" w:styleId="646">
    <w:name w:val="标题 7 字符"/>
    <w:qFormat/>
    <w:uiPriority w:val="0"/>
    <w:rPr>
      <w:b/>
      <w:bCs/>
      <w:sz w:val="24"/>
      <w:szCs w:val="24"/>
    </w:rPr>
  </w:style>
  <w:style w:type="character" w:customStyle="1" w:styleId="647">
    <w:name w:val="标题 9 字符"/>
    <w:qFormat/>
    <w:uiPriority w:val="0"/>
    <w:rPr>
      <w:rFonts w:ascii="Arial" w:hAnsi="Arial" w:eastAsia="黑体"/>
      <w:sz w:val="21"/>
      <w:szCs w:val="21"/>
    </w:rPr>
  </w:style>
  <w:style w:type="character" w:customStyle="1" w:styleId="648">
    <w:name w:val="正文文本 字符"/>
    <w:link w:val="649"/>
    <w:semiHidden/>
    <w:qFormat/>
    <w:uiPriority w:val="0"/>
    <w:rPr>
      <w:kern w:val="2"/>
      <w:sz w:val="21"/>
      <w:szCs w:val="24"/>
    </w:rPr>
  </w:style>
  <w:style w:type="paragraph" w:customStyle="1" w:styleId="649">
    <w:name w:val="正文文本1"/>
    <w:basedOn w:val="299"/>
    <w:link w:val="648"/>
    <w:semiHidden/>
    <w:qFormat/>
    <w:uiPriority w:val="0"/>
    <w:pPr>
      <w:spacing w:after="120"/>
    </w:pPr>
    <w:rPr>
      <w:rFonts w:eastAsia="宋体"/>
      <w:kern w:val="2"/>
      <w:szCs w:val="24"/>
    </w:rPr>
  </w:style>
  <w:style w:type="character" w:customStyle="1" w:styleId="650">
    <w:name w:val="批注文字 字符"/>
    <w:qFormat/>
    <w:uiPriority w:val="0"/>
    <w:rPr>
      <w:rFonts w:eastAsia="宋体"/>
      <w:kern w:val="2"/>
      <w:sz w:val="21"/>
      <w:szCs w:val="24"/>
      <w:lang w:val="en-US" w:eastAsia="zh-CN" w:bidi="ar-SA"/>
    </w:rPr>
  </w:style>
  <w:style w:type="character" w:customStyle="1" w:styleId="651">
    <w:name w:val="标题 字符"/>
    <w:qFormat/>
    <w:uiPriority w:val="0"/>
    <w:rPr>
      <w:rFonts w:ascii="Arial" w:hAnsi="Arial" w:eastAsia="宋体"/>
      <w:b/>
      <w:sz w:val="32"/>
      <w:lang w:val="en-US" w:eastAsia="zh-CN" w:bidi="ar-SA"/>
    </w:rPr>
  </w:style>
  <w:style w:type="character" w:customStyle="1" w:styleId="652">
    <w:name w:val="页眉 字符"/>
    <w:qFormat/>
    <w:uiPriority w:val="0"/>
    <w:rPr>
      <w:kern w:val="2"/>
      <w:sz w:val="18"/>
      <w:szCs w:val="18"/>
    </w:rPr>
  </w:style>
  <w:style w:type="character" w:customStyle="1" w:styleId="653">
    <w:name w:val="正文文本缩进 3 字符"/>
    <w:qFormat/>
    <w:uiPriority w:val="0"/>
    <w:rPr>
      <w:kern w:val="2"/>
      <w:sz w:val="16"/>
      <w:szCs w:val="16"/>
    </w:rPr>
  </w:style>
  <w:style w:type="character" w:customStyle="1" w:styleId="654">
    <w:name w:val="日期 字符"/>
    <w:qFormat/>
    <w:uiPriority w:val="0"/>
    <w:rPr>
      <w:kern w:val="2"/>
      <w:sz w:val="24"/>
    </w:rPr>
  </w:style>
  <w:style w:type="character" w:customStyle="1" w:styleId="655">
    <w:name w:val="尾注文本 字符"/>
    <w:qFormat/>
    <w:uiPriority w:val="99"/>
    <w:rPr>
      <w:kern w:val="2"/>
      <w:sz w:val="21"/>
      <w:szCs w:val="24"/>
    </w:rPr>
  </w:style>
  <w:style w:type="character" w:customStyle="1" w:styleId="656">
    <w:name w:val="普通文字1 Char1"/>
    <w:qFormat/>
    <w:locked/>
    <w:uiPriority w:val="0"/>
    <w:rPr>
      <w:rFonts w:ascii="宋体" w:hAnsi="Courier New"/>
    </w:rPr>
  </w:style>
  <w:style w:type="character" w:customStyle="1" w:styleId="657">
    <w:name w:val="无间隔 Char"/>
    <w:link w:val="658"/>
    <w:qFormat/>
    <w:uiPriority w:val="0"/>
    <w:rPr>
      <w:kern w:val="2"/>
      <w:sz w:val="21"/>
      <w:szCs w:val="24"/>
    </w:rPr>
  </w:style>
  <w:style w:type="paragraph" w:customStyle="1" w:styleId="658">
    <w:name w:val="无间隔1"/>
    <w:link w:val="65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9">
    <w:name w:val="Char Char"/>
    <w:qFormat/>
    <w:uiPriority w:val="0"/>
    <w:rPr>
      <w:b/>
      <w:kern w:val="2"/>
      <w:sz w:val="21"/>
      <w:szCs w:val="24"/>
    </w:rPr>
  </w:style>
  <w:style w:type="character" w:customStyle="1" w:styleId="660">
    <w:name w:val="Char Char1"/>
    <w:link w:val="661"/>
    <w:qFormat/>
    <w:uiPriority w:val="0"/>
    <w:rPr>
      <w:kern w:val="2"/>
      <w:sz w:val="21"/>
      <w:szCs w:val="24"/>
    </w:rPr>
  </w:style>
  <w:style w:type="paragraph" w:customStyle="1" w:styleId="661">
    <w:name w:val="日期_0"/>
    <w:basedOn w:val="123"/>
    <w:next w:val="123"/>
    <w:link w:val="660"/>
    <w:qFormat/>
    <w:uiPriority w:val="0"/>
    <w:pPr>
      <w:ind w:left="100" w:leftChars="2500"/>
    </w:pPr>
    <w:rPr>
      <w:szCs w:val="24"/>
    </w:rPr>
  </w:style>
  <w:style w:type="character" w:customStyle="1" w:styleId="662">
    <w:name w:val="标题 1 Char_3"/>
    <w:link w:val="663"/>
    <w:semiHidden/>
    <w:qFormat/>
    <w:uiPriority w:val="0"/>
    <w:rPr>
      <w:b/>
      <w:kern w:val="44"/>
      <w:sz w:val="44"/>
    </w:rPr>
  </w:style>
  <w:style w:type="paragraph" w:customStyle="1" w:styleId="663">
    <w:name w:val="标题 1_4"/>
    <w:basedOn w:val="423"/>
    <w:next w:val="423"/>
    <w:link w:val="662"/>
    <w:semiHidden/>
    <w:qFormat/>
    <w:uiPriority w:val="0"/>
    <w:pPr>
      <w:keepNext/>
      <w:keepLines/>
      <w:spacing w:before="340" w:after="330" w:line="576" w:lineRule="auto"/>
      <w:outlineLvl w:val="0"/>
    </w:pPr>
    <w:rPr>
      <w:b/>
      <w:kern w:val="44"/>
      <w:sz w:val="44"/>
    </w:rPr>
  </w:style>
  <w:style w:type="character" w:customStyle="1" w:styleId="664">
    <w:name w:val="g1"/>
    <w:qFormat/>
    <w:uiPriority w:val="0"/>
    <w:rPr>
      <w:color w:val="008000"/>
    </w:rPr>
  </w:style>
  <w:style w:type="character" w:customStyle="1" w:styleId="665">
    <w:name w:val="副标题 Char2"/>
    <w:qFormat/>
    <w:uiPriority w:val="11"/>
    <w:rPr>
      <w:rFonts w:hint="default" w:ascii="Cambria" w:hAnsi="Cambria" w:cs="Times New Roman"/>
      <w:b/>
      <w:bCs/>
      <w:kern w:val="28"/>
      <w:sz w:val="32"/>
      <w:szCs w:val="32"/>
    </w:rPr>
  </w:style>
  <w:style w:type="character" w:customStyle="1" w:styleId="666">
    <w:name w:val="tpc_content1"/>
    <w:qFormat/>
    <w:uiPriority w:val="0"/>
    <w:rPr>
      <w:sz w:val="20"/>
      <w:szCs w:val="20"/>
    </w:rPr>
  </w:style>
  <w:style w:type="character" w:customStyle="1" w:styleId="667">
    <w:name w:val="grame"/>
    <w:qFormat/>
    <w:uiPriority w:val="0"/>
  </w:style>
  <w:style w:type="character" w:customStyle="1" w:styleId="668">
    <w:name w:val="ca-7"/>
    <w:qFormat/>
    <w:uiPriority w:val="0"/>
  </w:style>
  <w:style w:type="character" w:customStyle="1" w:styleId="669">
    <w:name w:val="ca-2"/>
    <w:qFormat/>
    <w:uiPriority w:val="0"/>
  </w:style>
  <w:style w:type="character" w:customStyle="1" w:styleId="670">
    <w:name w:val="ca-9"/>
    <w:qFormat/>
    <w:uiPriority w:val="0"/>
  </w:style>
  <w:style w:type="character" w:customStyle="1" w:styleId="671">
    <w:name w:val="x_tit"/>
    <w:qFormat/>
    <w:uiPriority w:val="0"/>
    <w:rPr>
      <w:b/>
      <w:color w:val="FFFFFF"/>
      <w:shd w:val="clear" w:color="auto" w:fill="249DC6"/>
    </w:rPr>
  </w:style>
  <w:style w:type="character" w:customStyle="1" w:styleId="672">
    <w:name w:val="ca-4"/>
    <w:qFormat/>
    <w:uiPriority w:val="0"/>
  </w:style>
  <w:style w:type="character" w:customStyle="1" w:styleId="673">
    <w:name w:val="ca-3"/>
    <w:qFormat/>
    <w:uiPriority w:val="0"/>
  </w:style>
  <w:style w:type="character" w:customStyle="1" w:styleId="674">
    <w:name w:val="ca-5"/>
    <w:qFormat/>
    <w:uiPriority w:val="0"/>
  </w:style>
  <w:style w:type="character" w:customStyle="1" w:styleId="675">
    <w:name w:val="z-窗体底端 Char"/>
    <w:link w:val="676"/>
    <w:qFormat/>
    <w:uiPriority w:val="0"/>
    <w:rPr>
      <w:rFonts w:ascii="Arial"/>
      <w:vanish/>
      <w:kern w:val="2"/>
      <w:sz w:val="16"/>
      <w:szCs w:val="24"/>
    </w:rPr>
  </w:style>
  <w:style w:type="paragraph" w:customStyle="1" w:styleId="676">
    <w:name w:val="z-窗体底端11"/>
    <w:basedOn w:val="1"/>
    <w:next w:val="1"/>
    <w:link w:val="675"/>
    <w:qFormat/>
    <w:uiPriority w:val="0"/>
    <w:pPr>
      <w:pBdr>
        <w:top w:val="single" w:color="auto" w:sz="6" w:space="1"/>
      </w:pBdr>
      <w:jc w:val="center"/>
    </w:pPr>
    <w:rPr>
      <w:rFonts w:ascii="Arial"/>
      <w:vanish/>
      <w:sz w:val="16"/>
      <w:szCs w:val="24"/>
    </w:rPr>
  </w:style>
  <w:style w:type="character" w:customStyle="1" w:styleId="677">
    <w:name w:val="数字"/>
    <w:qFormat/>
    <w:uiPriority w:val="0"/>
    <w:rPr>
      <w:rFonts w:hint="eastAsia" w:ascii="黑体" w:hAnsi="黑体" w:eastAsia="黑体"/>
      <w:b/>
      <w:sz w:val="21"/>
    </w:rPr>
  </w:style>
  <w:style w:type="character" w:customStyle="1" w:styleId="678">
    <w:name w:val="Char Char4_0"/>
    <w:qFormat/>
    <w:uiPriority w:val="0"/>
    <w:rPr>
      <w:kern w:val="2"/>
      <w:sz w:val="21"/>
      <w:szCs w:val="24"/>
    </w:rPr>
  </w:style>
  <w:style w:type="character" w:customStyle="1" w:styleId="679">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680">
    <w:name w:val="样式4"/>
    <w:qFormat/>
    <w:uiPriority w:val="0"/>
    <w:rPr>
      <w:rFonts w:eastAsia="仿宋_GB2312"/>
      <w:sz w:val="24"/>
    </w:rPr>
  </w:style>
  <w:style w:type="character" w:customStyle="1" w:styleId="681">
    <w:name w:val="下标e"/>
    <w:qFormat/>
    <w:uiPriority w:val="0"/>
    <w:rPr>
      <w:rFonts w:ascii="宋体" w:hAnsi="宋体" w:eastAsia="宋体"/>
      <w:color w:val="FF00FF"/>
      <w:kern w:val="22"/>
      <w:sz w:val="22"/>
      <w:vertAlign w:val="subscript"/>
    </w:rPr>
  </w:style>
  <w:style w:type="character" w:customStyle="1" w:styleId="682">
    <w:name w:val="复选框"/>
    <w:qFormat/>
    <w:uiPriority w:val="0"/>
    <w:rPr>
      <w:spacing w:val="0"/>
      <w:sz w:val="22"/>
      <w:lang w:eastAsia="zh-CN"/>
    </w:rPr>
  </w:style>
  <w:style w:type="character" w:customStyle="1" w:styleId="683">
    <w:name w:val="已访问的超链接12"/>
    <w:qFormat/>
    <w:uiPriority w:val="0"/>
    <w:rPr>
      <w:color w:val="800080"/>
      <w:u w:val="single"/>
    </w:rPr>
  </w:style>
  <w:style w:type="character" w:customStyle="1" w:styleId="684">
    <w:name w:val="页码1"/>
    <w:qFormat/>
    <w:uiPriority w:val="0"/>
  </w:style>
  <w:style w:type="character" w:customStyle="1" w:styleId="685">
    <w:name w:val="超链接1"/>
    <w:qFormat/>
    <w:uiPriority w:val="0"/>
    <w:rPr>
      <w:color w:val="0000FF"/>
      <w:u w:val="single"/>
    </w:rPr>
  </w:style>
  <w:style w:type="character" w:customStyle="1" w:styleId="686">
    <w:name w:val="样式2 Char1"/>
    <w:link w:val="687"/>
    <w:qFormat/>
    <w:uiPriority w:val="0"/>
    <w:rPr>
      <w:rFonts w:eastAsia="Courier New" w:cs="楷体_GB2312"/>
      <w:spacing w:val="60"/>
      <w:sz w:val="24"/>
    </w:rPr>
  </w:style>
  <w:style w:type="paragraph" w:customStyle="1" w:styleId="687">
    <w:name w:val="样式2"/>
    <w:basedOn w:val="1"/>
    <w:link w:val="686"/>
    <w:qFormat/>
    <w:uiPriority w:val="0"/>
    <w:pPr>
      <w:adjustRightInd w:val="0"/>
      <w:spacing w:before="120" w:after="120"/>
      <w:jc w:val="center"/>
    </w:pPr>
    <w:rPr>
      <w:rFonts w:eastAsia="Courier New" w:cs="楷体_GB2312"/>
      <w:spacing w:val="60"/>
      <w:kern w:val="0"/>
      <w:sz w:val="24"/>
      <w:szCs w:val="20"/>
    </w:rPr>
  </w:style>
  <w:style w:type="character" w:customStyle="1" w:styleId="688">
    <w:name w:val="页码1_0"/>
    <w:qFormat/>
    <w:uiPriority w:val="0"/>
  </w:style>
  <w:style w:type="character" w:customStyle="1" w:styleId="689">
    <w:name w:val="批注引用1_0"/>
    <w:qFormat/>
    <w:uiPriority w:val="0"/>
    <w:rPr>
      <w:sz w:val="21"/>
      <w:szCs w:val="21"/>
    </w:rPr>
  </w:style>
  <w:style w:type="character" w:customStyle="1" w:styleId="690">
    <w:name w:val="段 Char"/>
    <w:link w:val="691"/>
    <w:qFormat/>
    <w:uiPriority w:val="0"/>
    <w:rPr>
      <w:rFonts w:ascii="Calibri Light" w:hAnsi="Wingdings"/>
      <w:sz w:val="21"/>
    </w:rPr>
  </w:style>
  <w:style w:type="paragraph" w:customStyle="1" w:styleId="691">
    <w:name w:val="段"/>
    <w:link w:val="690"/>
    <w:qFormat/>
    <w:uiPriority w:val="0"/>
    <w:pPr>
      <w:tabs>
        <w:tab w:val="center" w:pos="4201"/>
        <w:tab w:val="right" w:leader="dot" w:pos="9298"/>
      </w:tabs>
      <w:autoSpaceDE w:val="0"/>
      <w:autoSpaceDN w:val="0"/>
      <w:ind w:firstLine="420" w:firstLineChars="200"/>
      <w:jc w:val="both"/>
    </w:pPr>
    <w:rPr>
      <w:rFonts w:ascii="Calibri Light" w:hAnsi="Wingdings" w:eastAsia="宋体" w:cs="Times New Roman"/>
      <w:sz w:val="21"/>
      <w:lang w:val="en-US" w:eastAsia="zh-CN" w:bidi="ar-SA"/>
    </w:rPr>
  </w:style>
  <w:style w:type="character" w:customStyle="1" w:styleId="692">
    <w:name w:val="Char Char_0_0"/>
    <w:qFormat/>
    <w:locked/>
    <w:uiPriority w:val="99"/>
    <w:rPr>
      <w:b/>
      <w:kern w:val="2"/>
      <w:sz w:val="21"/>
      <w:szCs w:val="24"/>
    </w:rPr>
  </w:style>
  <w:style w:type="character" w:customStyle="1" w:styleId="693">
    <w:name w:val="正文 + Arial Char"/>
    <w:link w:val="694"/>
    <w:qFormat/>
    <w:uiPriority w:val="0"/>
    <w:rPr>
      <w:rFonts w:ascii="Arial" w:hAnsi="Arial"/>
      <w:spacing w:val="20"/>
      <w:kern w:val="2"/>
      <w:sz w:val="24"/>
    </w:rPr>
  </w:style>
  <w:style w:type="paragraph" w:customStyle="1" w:styleId="694">
    <w:name w:val="正文 + Arial"/>
    <w:basedOn w:val="1"/>
    <w:link w:val="693"/>
    <w:qFormat/>
    <w:uiPriority w:val="0"/>
    <w:pPr>
      <w:adjustRightInd w:val="0"/>
      <w:snapToGrid w:val="0"/>
      <w:spacing w:line="360" w:lineRule="auto"/>
      <w:ind w:right="-21" w:firstLine="600"/>
      <w:textAlignment w:val="baseline"/>
    </w:pPr>
    <w:rPr>
      <w:rFonts w:ascii="Arial" w:hAnsi="Arial"/>
      <w:spacing w:val="20"/>
      <w:sz w:val="24"/>
      <w:szCs w:val="20"/>
    </w:rPr>
  </w:style>
  <w:style w:type="character" w:customStyle="1" w:styleId="695">
    <w:name w:val="样式 仿宋_GB2312"/>
    <w:qFormat/>
    <w:uiPriority w:val="0"/>
    <w:rPr>
      <w:rFonts w:ascii="仿宋_GB2312" w:hAnsi="仿宋_GB2312" w:eastAsia="仿宋_GB2312"/>
      <w:b/>
      <w:sz w:val="28"/>
    </w:rPr>
  </w:style>
  <w:style w:type="character" w:customStyle="1" w:styleId="696">
    <w:name w:val="标题三wg +左对齐 Char"/>
    <w:qFormat/>
    <w:uiPriority w:val="0"/>
  </w:style>
  <w:style w:type="character" w:customStyle="1" w:styleId="697">
    <w:name w:val="标题三wg Char"/>
    <w:qFormat/>
    <w:uiPriority w:val="0"/>
    <w:rPr>
      <w:rFonts w:ascii="仿宋_GB2312" w:hAnsi="宋体" w:eastAsia="仿宋_GB2312" w:cs="宋体"/>
      <w:b/>
      <w:bCs/>
      <w:kern w:val="2"/>
      <w:sz w:val="32"/>
      <w:lang w:val="en-US" w:eastAsia="zh-CN" w:bidi="ar-SA"/>
    </w:rPr>
  </w:style>
  <w:style w:type="character" w:customStyle="1" w:styleId="698">
    <w:name w:val="WG标题2 Char"/>
    <w:qFormat/>
    <w:uiPriority w:val="0"/>
    <w:rPr>
      <w:rFonts w:ascii="仿宋_GB2312" w:hAnsi="宋体" w:eastAsia="宋体" w:cs="宋体"/>
      <w:b/>
      <w:color w:val="000000"/>
      <w:kern w:val="20"/>
      <w:sz w:val="24"/>
      <w:lang w:val="en-US" w:eastAsia="zh-CN" w:bidi="ar-SA"/>
    </w:rPr>
  </w:style>
  <w:style w:type="character" w:customStyle="1" w:styleId="699">
    <w:name w:val="标题二wg Char"/>
    <w:qFormat/>
    <w:uiPriority w:val="0"/>
    <w:rPr>
      <w:rFonts w:ascii="仿宋_GB2312" w:hAnsi="宋体" w:eastAsia="仿宋_GB2312"/>
      <w:b/>
      <w:kern w:val="2"/>
      <w:sz w:val="36"/>
      <w:szCs w:val="36"/>
      <w:lang w:val="en-US" w:eastAsia="zh-CN" w:bidi="ar-SA"/>
    </w:rPr>
  </w:style>
  <w:style w:type="character" w:customStyle="1" w:styleId="700">
    <w:name w:val="样式 标题 1 + 黑体 二号 Char"/>
    <w:qFormat/>
    <w:uiPriority w:val="0"/>
    <w:rPr>
      <w:rFonts w:ascii="黑体" w:hAnsi="黑体" w:eastAsia="黑体"/>
      <w:b/>
      <w:bCs/>
      <w:kern w:val="28"/>
      <w:sz w:val="44"/>
      <w:lang w:val="en-US" w:eastAsia="zh-CN" w:bidi="ar-SA"/>
    </w:rPr>
  </w:style>
  <w:style w:type="character" w:customStyle="1" w:styleId="701">
    <w:name w:val="WG标题2 居中 三号 Char"/>
    <w:qFormat/>
    <w:uiPriority w:val="0"/>
    <w:rPr>
      <w:rFonts w:ascii="宋体" w:hAnsi="Arial" w:eastAsia="宋体" w:cs="宋体"/>
      <w:b/>
      <w:bCs/>
      <w:kern w:val="44"/>
      <w:sz w:val="32"/>
      <w:szCs w:val="44"/>
      <w:lang w:val="en-US" w:eastAsia="zh-CN" w:bidi="ar-SA"/>
    </w:rPr>
  </w:style>
  <w:style w:type="character" w:customStyle="1" w:styleId="702">
    <w:name w:val="结束语 Char1"/>
    <w:qFormat/>
    <w:uiPriority w:val="99"/>
    <w:rPr>
      <w:rFonts w:ascii="Calibri" w:hAnsi="Calibri"/>
      <w:kern w:val="2"/>
      <w:sz w:val="21"/>
      <w:szCs w:val="22"/>
    </w:rPr>
  </w:style>
  <w:style w:type="character" w:customStyle="1" w:styleId="703">
    <w:name w:val="Char Char14"/>
    <w:qFormat/>
    <w:locked/>
    <w:uiPriority w:val="0"/>
    <w:rPr>
      <w:rFonts w:ascii="宋体" w:hAnsi="Courier New" w:eastAsia="宋体"/>
      <w:kern w:val="2"/>
      <w:sz w:val="21"/>
      <w:szCs w:val="21"/>
      <w:lang w:bidi="ar-SA"/>
    </w:rPr>
  </w:style>
  <w:style w:type="character" w:customStyle="1" w:styleId="704">
    <w:name w:val="Char Char3"/>
    <w:qFormat/>
    <w:uiPriority w:val="0"/>
    <w:rPr>
      <w:sz w:val="18"/>
    </w:rPr>
  </w:style>
  <w:style w:type="character" w:customStyle="1" w:styleId="705">
    <w:name w:val="标题 4 Char2"/>
    <w:qFormat/>
    <w:locked/>
    <w:uiPriority w:val="0"/>
    <w:rPr>
      <w:rFonts w:ascii="Arial" w:hAnsi="Arial" w:eastAsia="黑体"/>
      <w:b/>
      <w:bCs/>
      <w:kern w:val="2"/>
      <w:sz w:val="28"/>
      <w:szCs w:val="28"/>
    </w:rPr>
  </w:style>
  <w:style w:type="character" w:customStyle="1" w:styleId="706">
    <w:name w:val="Definition"/>
    <w:qFormat/>
    <w:uiPriority w:val="0"/>
    <w:rPr>
      <w:i/>
    </w:rPr>
  </w:style>
  <w:style w:type="character" w:customStyle="1" w:styleId="707">
    <w:name w:val="Keyboard"/>
    <w:qFormat/>
    <w:uiPriority w:val="0"/>
    <w:rPr>
      <w:rFonts w:ascii="Courier New" w:hAnsi="Courier New"/>
      <w:b/>
      <w:sz w:val="20"/>
    </w:rPr>
  </w:style>
  <w:style w:type="character" w:customStyle="1" w:styleId="708">
    <w:name w:val="Sample"/>
    <w:qFormat/>
    <w:uiPriority w:val="0"/>
    <w:rPr>
      <w:rFonts w:ascii="Courier New" w:hAnsi="Courier New"/>
    </w:rPr>
  </w:style>
  <w:style w:type="character" w:customStyle="1" w:styleId="709">
    <w:name w:val="Variable"/>
    <w:qFormat/>
    <w:uiPriority w:val="0"/>
    <w:rPr>
      <w:i/>
    </w:rPr>
  </w:style>
  <w:style w:type="character" w:customStyle="1" w:styleId="710">
    <w:name w:val="Comment"/>
    <w:qFormat/>
    <w:uiPriority w:val="0"/>
    <w:rPr>
      <w:vanish/>
    </w:rPr>
  </w:style>
  <w:style w:type="character" w:customStyle="1" w:styleId="711">
    <w:name w:val="Char Char7"/>
    <w:qFormat/>
    <w:locked/>
    <w:uiPriority w:val="0"/>
    <w:rPr>
      <w:rFonts w:ascii="黑体" w:hAnsi="宋体" w:eastAsia="黑体" w:cs="Arial"/>
      <w:b/>
      <w:bCs/>
      <w:kern w:val="2"/>
      <w:sz w:val="30"/>
      <w:szCs w:val="24"/>
      <w:lang w:val="en-US" w:eastAsia="zh-CN" w:bidi="ar-SA"/>
    </w:rPr>
  </w:style>
  <w:style w:type="character" w:customStyle="1" w:styleId="712">
    <w:name w:val="Char Char31"/>
    <w:qFormat/>
    <w:uiPriority w:val="99"/>
    <w:rPr>
      <w:rFonts w:ascii="黑体" w:hAnsi="宋体" w:eastAsia="黑体" w:cs="Arial"/>
      <w:b/>
      <w:bCs/>
      <w:kern w:val="2"/>
      <w:sz w:val="24"/>
      <w:szCs w:val="24"/>
      <w:lang w:val="en-US" w:eastAsia="zh-CN" w:bidi="ar-SA"/>
    </w:rPr>
  </w:style>
  <w:style w:type="character" w:customStyle="1" w:styleId="713">
    <w:name w:val="Char Char42"/>
    <w:qFormat/>
    <w:uiPriority w:val="0"/>
    <w:rPr>
      <w:rFonts w:ascii="宋体" w:hAnsi="宋体" w:eastAsia="黑体" w:cs="Arial"/>
      <w:b/>
      <w:kern w:val="2"/>
      <w:sz w:val="28"/>
      <w:szCs w:val="32"/>
      <w:lang w:val="en-US" w:eastAsia="zh-CN" w:bidi="ar-SA"/>
    </w:rPr>
  </w:style>
  <w:style w:type="character" w:customStyle="1" w:styleId="714">
    <w:name w:val="Char Char32"/>
    <w:qFormat/>
    <w:uiPriority w:val="99"/>
    <w:rPr>
      <w:rFonts w:ascii="黑体" w:hAnsi="宋体" w:eastAsia="黑体" w:cs="Arial"/>
      <w:b/>
      <w:bCs/>
      <w:kern w:val="2"/>
      <w:sz w:val="24"/>
      <w:szCs w:val="24"/>
      <w:lang w:val="en-US" w:eastAsia="zh-CN" w:bidi="ar-SA"/>
    </w:rPr>
  </w:style>
  <w:style w:type="character" w:customStyle="1" w:styleId="715">
    <w:name w:val="不明显参考11"/>
    <w:qFormat/>
    <w:uiPriority w:val="0"/>
    <w:rPr>
      <w:smallCaps/>
      <w:color w:val="C0504D"/>
      <w:u w:val="single"/>
    </w:rPr>
  </w:style>
  <w:style w:type="character" w:customStyle="1" w:styleId="716">
    <w:name w:val="明显参考11"/>
    <w:qFormat/>
    <w:uiPriority w:val="0"/>
    <w:rPr>
      <w:b/>
      <w:bCs/>
      <w:smallCaps/>
      <w:color w:val="C0504D"/>
      <w:spacing w:val="5"/>
      <w:u w:val="single"/>
    </w:rPr>
  </w:style>
  <w:style w:type="character" w:customStyle="1" w:styleId="717">
    <w:name w:val="样式21 Char Char"/>
    <w:qFormat/>
    <w:uiPriority w:val="0"/>
    <w:rPr>
      <w:rFonts w:ascii="楷体_GB2312" w:hAnsi="宋体" w:eastAsia="楷体_GB2312"/>
      <w:bCs/>
      <w:color w:val="000000"/>
      <w:kern w:val="2"/>
      <w:sz w:val="28"/>
      <w:lang w:val="en-US" w:eastAsia="zh-CN" w:bidi="ar-SA"/>
    </w:rPr>
  </w:style>
  <w:style w:type="character" w:customStyle="1" w:styleId="718">
    <w:name w:val="样式10 Char"/>
    <w:qFormat/>
    <w:uiPriority w:val="0"/>
    <w:rPr>
      <w:rFonts w:eastAsia="宋体"/>
      <w:kern w:val="2"/>
      <w:sz w:val="24"/>
      <w:szCs w:val="24"/>
      <w:lang w:val="en-US" w:eastAsia="zh-CN" w:bidi="ar-SA"/>
    </w:rPr>
  </w:style>
  <w:style w:type="character" w:customStyle="1" w:styleId="719">
    <w:name w:val="样式19 Char"/>
    <w:qFormat/>
    <w:uiPriority w:val="0"/>
    <w:rPr>
      <w:rFonts w:eastAsia="华文中宋"/>
      <w:b/>
      <w:kern w:val="2"/>
      <w:sz w:val="28"/>
      <w:szCs w:val="28"/>
      <w:lang w:val="en-US" w:eastAsia="zh-CN" w:bidi="ar-SA"/>
    </w:rPr>
  </w:style>
  <w:style w:type="character" w:customStyle="1" w:styleId="720">
    <w:name w:val="样式16 Char Char"/>
    <w:link w:val="721"/>
    <w:qFormat/>
    <w:uiPriority w:val="0"/>
    <w:rPr>
      <w:rFonts w:eastAsia="华文中宋"/>
      <w:kern w:val="2"/>
      <w:sz w:val="24"/>
      <w:szCs w:val="24"/>
    </w:rPr>
  </w:style>
  <w:style w:type="paragraph" w:customStyle="1" w:styleId="721">
    <w:name w:val="样式16 Char"/>
    <w:basedOn w:val="1"/>
    <w:link w:val="720"/>
    <w:qFormat/>
    <w:uiPriority w:val="0"/>
    <w:pPr>
      <w:overflowPunct w:val="0"/>
      <w:adjustRightInd w:val="0"/>
      <w:ind w:firstLine="489" w:firstLineChars="200"/>
    </w:pPr>
    <w:rPr>
      <w:rFonts w:eastAsia="华文中宋"/>
      <w:sz w:val="24"/>
      <w:szCs w:val="24"/>
    </w:rPr>
  </w:style>
  <w:style w:type="character" w:customStyle="1" w:styleId="722">
    <w:name w:val="样式24 Char"/>
    <w:qFormat/>
    <w:uiPriority w:val="0"/>
    <w:rPr>
      <w:rFonts w:eastAsia="黑体"/>
      <w:kern w:val="2"/>
      <w:sz w:val="28"/>
      <w:szCs w:val="28"/>
      <w:lang w:val="en-US" w:eastAsia="zh-CN" w:bidi="ar-SA"/>
    </w:rPr>
  </w:style>
  <w:style w:type="character" w:customStyle="1" w:styleId="723">
    <w:name w:val="样式26 Char"/>
    <w:qFormat/>
    <w:uiPriority w:val="0"/>
    <w:rPr>
      <w:rFonts w:eastAsia="华文中宋"/>
      <w:kern w:val="2"/>
      <w:sz w:val="21"/>
      <w:szCs w:val="21"/>
      <w:lang w:val="en-US" w:eastAsia="zh-CN" w:bidi="ar-SA"/>
    </w:rPr>
  </w:style>
  <w:style w:type="character" w:customStyle="1" w:styleId="724">
    <w:name w:val="样式 样式15 + 加粗 Char"/>
    <w:qFormat/>
    <w:uiPriority w:val="0"/>
    <w:rPr>
      <w:rFonts w:eastAsia="华文中宋"/>
      <w:bCs/>
      <w:kern w:val="2"/>
      <w:sz w:val="24"/>
      <w:szCs w:val="24"/>
      <w:lang w:val="en-US" w:eastAsia="zh-CN" w:bidi="ar-SA"/>
    </w:rPr>
  </w:style>
  <w:style w:type="character" w:customStyle="1" w:styleId="725">
    <w:name w:val="样式33 Char"/>
    <w:qFormat/>
    <w:uiPriority w:val="0"/>
    <w:rPr>
      <w:rFonts w:eastAsia="华文中宋"/>
      <w:color w:val="000000"/>
      <w:w w:val="90"/>
      <w:kern w:val="2"/>
      <w:sz w:val="21"/>
      <w:szCs w:val="21"/>
      <w:lang w:val="en-US" w:eastAsia="zh-CN" w:bidi="ar-SA"/>
    </w:rPr>
  </w:style>
  <w:style w:type="character" w:customStyle="1" w:styleId="726">
    <w:name w:val="样式19 Char1"/>
    <w:qFormat/>
    <w:uiPriority w:val="0"/>
    <w:rPr>
      <w:rFonts w:eastAsia="华文中宋"/>
      <w:b/>
      <w:kern w:val="2"/>
      <w:sz w:val="28"/>
      <w:szCs w:val="28"/>
      <w:lang w:val="en-US" w:eastAsia="zh-CN" w:bidi="ar-SA"/>
    </w:rPr>
  </w:style>
  <w:style w:type="character" w:customStyle="1" w:styleId="727">
    <w:name w:val="样式15 Char"/>
    <w:link w:val="728"/>
    <w:qFormat/>
    <w:uiPriority w:val="0"/>
    <w:rPr>
      <w:rFonts w:eastAsia="华文中宋"/>
      <w:kern w:val="2"/>
      <w:sz w:val="24"/>
      <w:szCs w:val="24"/>
    </w:rPr>
  </w:style>
  <w:style w:type="paragraph" w:customStyle="1" w:styleId="728">
    <w:name w:val="样式15"/>
    <w:basedOn w:val="1"/>
    <w:link w:val="727"/>
    <w:qFormat/>
    <w:uiPriority w:val="0"/>
    <w:pPr>
      <w:overflowPunct w:val="0"/>
      <w:adjustRightInd w:val="0"/>
    </w:pPr>
    <w:rPr>
      <w:rFonts w:eastAsia="华文中宋"/>
      <w:sz w:val="24"/>
      <w:szCs w:val="24"/>
    </w:rPr>
  </w:style>
  <w:style w:type="character" w:customStyle="1" w:styleId="729">
    <w:name w:val="样式 样式15 + 四号 加粗 段前: 10.9 磅 段后: 10.9 磅 Char"/>
    <w:link w:val="730"/>
    <w:qFormat/>
    <w:uiPriority w:val="0"/>
    <w:rPr>
      <w:rFonts w:eastAsia="华文中宋" w:cs="宋体"/>
      <w:b/>
      <w:bCs/>
      <w:kern w:val="2"/>
      <w:sz w:val="28"/>
      <w:szCs w:val="24"/>
    </w:rPr>
  </w:style>
  <w:style w:type="paragraph" w:customStyle="1" w:styleId="730">
    <w:name w:val="样式 样式15 + 四号 加粗 段前: 10.9 磅 段后: 10.9 磅"/>
    <w:basedOn w:val="728"/>
    <w:link w:val="729"/>
    <w:qFormat/>
    <w:uiPriority w:val="0"/>
    <w:pPr>
      <w:spacing w:before="218" w:after="218"/>
    </w:pPr>
    <w:rPr>
      <w:rFonts w:cs="宋体"/>
      <w:b/>
      <w:bCs/>
      <w:sz w:val="28"/>
    </w:rPr>
  </w:style>
  <w:style w:type="character" w:customStyle="1" w:styleId="731">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732">
    <w:name w:val="1.1 Char"/>
    <w:qFormat/>
    <w:uiPriority w:val="0"/>
    <w:rPr>
      <w:rFonts w:eastAsia="黑体"/>
      <w:b/>
      <w:color w:val="000000"/>
      <w:kern w:val="2"/>
      <w:sz w:val="28"/>
      <w:szCs w:val="28"/>
      <w:lang w:val="en-US" w:eastAsia="zh-CN" w:bidi="ar-SA"/>
    </w:rPr>
  </w:style>
  <w:style w:type="character" w:customStyle="1" w:styleId="733">
    <w:name w:val="样式3 Char"/>
    <w:qFormat/>
    <w:uiPriority w:val="0"/>
    <w:rPr>
      <w:rFonts w:eastAsia="华文中宋"/>
      <w:b/>
      <w:color w:val="000000"/>
      <w:kern w:val="2"/>
      <w:sz w:val="24"/>
      <w:szCs w:val="24"/>
      <w:lang w:val="en-US" w:eastAsia="zh-CN" w:bidi="ar-SA"/>
    </w:rPr>
  </w:style>
  <w:style w:type="character" w:customStyle="1" w:styleId="734">
    <w:name w:val="1.1.1 Char"/>
    <w:qFormat/>
    <w:uiPriority w:val="0"/>
  </w:style>
  <w:style w:type="character" w:customStyle="1" w:styleId="735">
    <w:name w:val="样式 首行缩进:  2 字符 Char"/>
    <w:qFormat/>
    <w:uiPriority w:val="0"/>
    <w:rPr>
      <w:rFonts w:eastAsia="华文中宋" w:cs="宋体"/>
      <w:kern w:val="2"/>
      <w:sz w:val="24"/>
      <w:lang w:val="en-US" w:eastAsia="zh-CN" w:bidi="ar-SA"/>
    </w:rPr>
  </w:style>
  <w:style w:type="character" w:customStyle="1" w:styleId="736">
    <w:name w:val="样式 样式16 Char + 首行缩进:  0 字符 Char"/>
    <w:link w:val="737"/>
    <w:qFormat/>
    <w:uiPriority w:val="0"/>
    <w:rPr>
      <w:rFonts w:eastAsia="华文中宋" w:cs="宋体"/>
      <w:kern w:val="2"/>
      <w:sz w:val="24"/>
      <w:szCs w:val="24"/>
    </w:rPr>
  </w:style>
  <w:style w:type="paragraph" w:customStyle="1" w:styleId="737">
    <w:name w:val="样式 样式16 Char + 首行缩进:  0 字符"/>
    <w:basedOn w:val="721"/>
    <w:link w:val="736"/>
    <w:qFormat/>
    <w:uiPriority w:val="0"/>
    <w:pPr>
      <w:ind w:firstLine="0" w:firstLineChars="0"/>
    </w:pPr>
    <w:rPr>
      <w:rFonts w:cs="宋体"/>
    </w:rPr>
  </w:style>
  <w:style w:type="character" w:customStyle="1" w:styleId="738">
    <w:name w:val="样式4 Char Char"/>
    <w:link w:val="739"/>
    <w:qFormat/>
    <w:uiPriority w:val="0"/>
    <w:rPr>
      <w:rFonts w:eastAsia="华文中宋"/>
      <w:color w:val="000000"/>
      <w:kern w:val="2"/>
      <w:sz w:val="21"/>
      <w:szCs w:val="21"/>
      <w:lang w:bidi="he-IL"/>
    </w:rPr>
  </w:style>
  <w:style w:type="paragraph" w:customStyle="1" w:styleId="739">
    <w:name w:val="样式4 Char"/>
    <w:basedOn w:val="740"/>
    <w:link w:val="738"/>
    <w:qFormat/>
    <w:uiPriority w:val="0"/>
    <w:pPr>
      <w:spacing w:line="300" w:lineRule="exact"/>
      <w:ind w:left="-120" w:leftChars="-50" w:right="-120" w:rightChars="-50" w:firstLine="0" w:firstLineChars="0"/>
      <w:jc w:val="center"/>
      <w:outlineLvl w:val="9"/>
    </w:pPr>
    <w:rPr>
      <w:rFonts w:ascii="Times New Roman" w:hAnsi="Times New Roman" w:eastAsia="华文中宋"/>
      <w:color w:val="000000"/>
      <w:kern w:val="2"/>
      <w:sz w:val="21"/>
      <w:szCs w:val="21"/>
      <w:lang w:bidi="he-IL"/>
    </w:rPr>
  </w:style>
  <w:style w:type="paragraph" w:customStyle="1" w:styleId="740">
    <w:name w:val="样式3"/>
    <w:basedOn w:val="45"/>
    <w:qFormat/>
    <w:uiPriority w:val="0"/>
    <w:pPr>
      <w:spacing w:line="0" w:lineRule="atLeast"/>
      <w:ind w:firstLine="200" w:firstLineChars="200"/>
      <w:outlineLvl w:val="0"/>
    </w:pPr>
    <w:rPr>
      <w:rFonts w:cs="Times New Roman"/>
      <w:kern w:val="0"/>
      <w:sz w:val="28"/>
      <w:szCs w:val="20"/>
    </w:rPr>
  </w:style>
  <w:style w:type="character" w:customStyle="1" w:styleId="741">
    <w:name w:val="样式 首行缩进:  0.85 厘米 Char"/>
    <w:link w:val="742"/>
    <w:qFormat/>
    <w:uiPriority w:val="0"/>
    <w:rPr>
      <w:rFonts w:eastAsia="华文中宋" w:cs="宋体"/>
      <w:kern w:val="2"/>
      <w:sz w:val="24"/>
      <w:szCs w:val="24"/>
      <w:lang w:bidi="he-IL"/>
    </w:rPr>
  </w:style>
  <w:style w:type="paragraph" w:customStyle="1" w:styleId="742">
    <w:name w:val="样式 首行缩进:  0.85 厘米"/>
    <w:basedOn w:val="1"/>
    <w:link w:val="741"/>
    <w:qFormat/>
    <w:uiPriority w:val="0"/>
    <w:pPr>
      <w:ind w:firstLine="200" w:firstLineChars="200"/>
    </w:pPr>
    <w:rPr>
      <w:rFonts w:eastAsia="华文中宋" w:cs="宋体"/>
      <w:sz w:val="24"/>
      <w:szCs w:val="24"/>
      <w:lang w:bidi="he-IL"/>
    </w:rPr>
  </w:style>
  <w:style w:type="character" w:customStyle="1" w:styleId="743">
    <w:name w:val="样式 样式 样式 首行缩进:  0.85 厘米 + 首行缩进:  2 字符 + 黑色 Char"/>
    <w:link w:val="744"/>
    <w:qFormat/>
    <w:uiPriority w:val="0"/>
    <w:rPr>
      <w:rFonts w:eastAsia="华文中宋" w:cs="宋体"/>
      <w:color w:val="000000"/>
      <w:kern w:val="2"/>
      <w:sz w:val="24"/>
      <w:szCs w:val="24"/>
      <w:lang w:bidi="he-IL"/>
    </w:rPr>
  </w:style>
  <w:style w:type="paragraph" w:customStyle="1" w:styleId="744">
    <w:name w:val="样式 样式 样式 首行缩进:  0.85 厘米 + 首行缩进:  2 字符 + 黑色"/>
    <w:basedOn w:val="1"/>
    <w:link w:val="743"/>
    <w:qFormat/>
    <w:uiPriority w:val="0"/>
    <w:pPr>
      <w:spacing w:line="480" w:lineRule="exact"/>
      <w:ind w:firstLine="200" w:firstLineChars="200"/>
    </w:pPr>
    <w:rPr>
      <w:rFonts w:eastAsia="华文中宋" w:cs="宋体"/>
      <w:color w:val="000000"/>
      <w:sz w:val="24"/>
      <w:szCs w:val="24"/>
      <w:lang w:bidi="he-IL"/>
    </w:rPr>
  </w:style>
  <w:style w:type="character" w:customStyle="1" w:styleId="745">
    <w:name w:val="样式 标题 3标题 3 Char Char + 左侧:  0.42 厘米 段前: 0 磅 段后: 0 磅 行距: 固定值... Char"/>
    <w:link w:val="746"/>
    <w:semiHidden/>
    <w:qFormat/>
    <w:uiPriority w:val="0"/>
    <w:rPr>
      <w:rFonts w:eastAsia="华文中宋" w:cs="宋体"/>
      <w:color w:val="000000"/>
      <w:sz w:val="24"/>
      <w:szCs w:val="24"/>
    </w:rPr>
  </w:style>
  <w:style w:type="paragraph" w:customStyle="1" w:styleId="746">
    <w:name w:val="样式 标题 3标题 3 Char Char + 左侧:  0.42 厘米 段前: 0 磅 段后: 0 磅 行距: 固定值..."/>
    <w:basedOn w:val="5"/>
    <w:link w:val="745"/>
    <w:semiHidden/>
    <w:qFormat/>
    <w:uiPriority w:val="0"/>
    <w:pPr>
      <w:keepNext w:val="0"/>
      <w:keepLines w:val="0"/>
      <w:overflowPunct w:val="0"/>
      <w:autoSpaceDE w:val="0"/>
      <w:autoSpaceDN w:val="0"/>
      <w:adjustRightInd w:val="0"/>
      <w:spacing w:after="0" w:line="360" w:lineRule="exact"/>
      <w:ind w:left="425"/>
      <w:jc w:val="both"/>
      <w:textAlignment w:val="baseline"/>
    </w:pPr>
    <w:rPr>
      <w:rFonts w:ascii="Times New Roman" w:hAnsi="Times New Roman" w:eastAsia="华文中宋" w:cs="宋体"/>
      <w:b w:val="0"/>
      <w:bCs w:val="0"/>
      <w:color w:val="000000"/>
      <w:kern w:val="0"/>
    </w:rPr>
  </w:style>
  <w:style w:type="character" w:customStyle="1" w:styleId="747">
    <w:name w:val="样式 样式 首行缩进:  0.85 厘米 + 首行缩进:  2 字符 Char"/>
    <w:link w:val="748"/>
    <w:qFormat/>
    <w:uiPriority w:val="0"/>
    <w:rPr>
      <w:rFonts w:eastAsia="华文中宋" w:cs="宋体"/>
      <w:kern w:val="2"/>
      <w:sz w:val="24"/>
      <w:szCs w:val="24"/>
      <w:lang w:bidi="he-IL"/>
    </w:rPr>
  </w:style>
  <w:style w:type="paragraph" w:customStyle="1" w:styleId="748">
    <w:name w:val="样式 样式 首行缩进:  0.85 厘米 + 首行缩进:  2 字符"/>
    <w:basedOn w:val="742"/>
    <w:link w:val="747"/>
    <w:qFormat/>
    <w:uiPriority w:val="0"/>
    <w:pPr>
      <w:ind w:firstLine="480"/>
    </w:pPr>
  </w:style>
  <w:style w:type="character" w:customStyle="1" w:styleId="749">
    <w:name w:val="样式1 Char"/>
    <w:link w:val="750"/>
    <w:qFormat/>
    <w:uiPriority w:val="0"/>
    <w:rPr>
      <w:rFonts w:ascii="宋体" w:hAnsi="宋体"/>
      <w:kern w:val="2"/>
      <w:sz w:val="21"/>
      <w:szCs w:val="21"/>
    </w:rPr>
  </w:style>
  <w:style w:type="paragraph" w:customStyle="1" w:styleId="750">
    <w:name w:val="样式1"/>
    <w:basedOn w:val="1"/>
    <w:next w:val="6"/>
    <w:link w:val="749"/>
    <w:qFormat/>
    <w:uiPriority w:val="0"/>
    <w:pPr>
      <w:spacing w:line="360" w:lineRule="auto"/>
      <w:ind w:firstLine="420" w:firstLineChars="200"/>
    </w:pPr>
    <w:rPr>
      <w:rFonts w:ascii="宋体" w:hAnsi="宋体"/>
      <w:szCs w:val="21"/>
    </w:rPr>
  </w:style>
  <w:style w:type="character" w:customStyle="1" w:styleId="751">
    <w:name w:val="pr101"/>
    <w:qFormat/>
    <w:uiPriority w:val="0"/>
  </w:style>
  <w:style w:type="character" w:customStyle="1" w:styleId="752">
    <w:name w:val="HTML 预设格式 Char1"/>
    <w:qFormat/>
    <w:uiPriority w:val="99"/>
    <w:rPr>
      <w:rFonts w:ascii="Courier New" w:hAnsi="Courier New" w:cs="Courier New"/>
      <w:kern w:val="2"/>
      <w:lang w:bidi="he-IL"/>
    </w:rPr>
  </w:style>
  <w:style w:type="character" w:customStyle="1" w:styleId="753">
    <w:name w:val="样式 样式 样式 样式 首行缩进:  2 字符1 + 首行缩进:  2 字符 + 首行缩进:  2 字符 + 首行缩进:  2 ... Char Char"/>
    <w:link w:val="754"/>
    <w:qFormat/>
    <w:uiPriority w:val="0"/>
    <w:rPr>
      <w:rFonts w:cs="宋体"/>
      <w:kern w:val="2"/>
      <w:sz w:val="24"/>
    </w:rPr>
  </w:style>
  <w:style w:type="paragraph" w:customStyle="1" w:styleId="754">
    <w:name w:val="样式 样式 样式 样式 首行缩进:  2 字符1 + 首行缩进:  2 字符 + 首行缩进:  2 字符 + 首行缩进:  2 ..."/>
    <w:basedOn w:val="1"/>
    <w:link w:val="753"/>
    <w:qFormat/>
    <w:uiPriority w:val="0"/>
    <w:pPr>
      <w:spacing w:afterLines="50" w:line="480" w:lineRule="exact"/>
      <w:ind w:firstLine="480" w:firstLineChars="200"/>
      <w:contextualSpacing/>
      <w:jc w:val="left"/>
    </w:pPr>
    <w:rPr>
      <w:rFonts w:cs="宋体"/>
      <w:sz w:val="24"/>
      <w:szCs w:val="20"/>
    </w:rPr>
  </w:style>
  <w:style w:type="character" w:customStyle="1" w:styleId="755">
    <w:name w:val="r1"/>
    <w:qFormat/>
    <w:uiPriority w:val="0"/>
    <w:rPr>
      <w:sz w:val="21"/>
      <w:szCs w:val="21"/>
    </w:rPr>
  </w:style>
  <w:style w:type="character" w:customStyle="1" w:styleId="756">
    <w:name w:val="l3 Char Char Char Char Char Char Char Char Char Char Char Char Char Char Char Char Char Char Char Char Char Char Char Char Char Char Char Char Char Ch"/>
    <w:qFormat/>
    <w:uiPriority w:val="0"/>
    <w:rPr>
      <w:rFonts w:hint="eastAsia" w:ascii="宋体" w:hAnsi="宋体" w:eastAsia="宋体"/>
      <w:sz w:val="24"/>
      <w:lang w:val="en-US" w:eastAsia="zh-CN" w:bidi="ar-SA"/>
    </w:rPr>
  </w:style>
  <w:style w:type="character" w:customStyle="1" w:styleId="757">
    <w:name w:val="pt9"/>
    <w:qFormat/>
    <w:uiPriority w:val="0"/>
  </w:style>
  <w:style w:type="character" w:customStyle="1" w:styleId="758">
    <w:name w:val="一级条标题 Char Char"/>
    <w:link w:val="759"/>
    <w:qFormat/>
    <w:uiPriority w:val="0"/>
    <w:rPr>
      <w:rFonts w:eastAsia="黑体"/>
      <w:sz w:val="21"/>
    </w:rPr>
  </w:style>
  <w:style w:type="paragraph" w:customStyle="1" w:styleId="759">
    <w:name w:val="一级条标题"/>
    <w:next w:val="5"/>
    <w:link w:val="758"/>
    <w:qFormat/>
    <w:uiPriority w:val="0"/>
    <w:pPr>
      <w:ind w:left="1544" w:hanging="420"/>
      <w:outlineLvl w:val="2"/>
    </w:pPr>
    <w:rPr>
      <w:rFonts w:ascii="Times New Roman" w:hAnsi="Times New Roman" w:eastAsia="黑体" w:cs="Times New Roman"/>
      <w:sz w:val="21"/>
      <w:lang w:val="en-US" w:eastAsia="zh-CN" w:bidi="ar-SA"/>
    </w:rPr>
  </w:style>
  <w:style w:type="character" w:customStyle="1" w:styleId="760">
    <w:name w:val="个人撰写风格"/>
    <w:qFormat/>
    <w:uiPriority w:val="0"/>
    <w:rPr>
      <w:rFonts w:ascii="Arial" w:hAnsi="Arial" w:eastAsia="宋体" w:cs="Arial"/>
      <w:color w:val="auto"/>
      <w:sz w:val="20"/>
    </w:rPr>
  </w:style>
  <w:style w:type="character" w:customStyle="1" w:styleId="761">
    <w:name w:val="样式 列表 2 + 宋体 小四 Char Char"/>
    <w:qFormat/>
    <w:uiPriority w:val="0"/>
    <w:rPr>
      <w:rFonts w:ascii="宋体" w:hAnsi="宋体" w:eastAsia="宋体"/>
      <w:kern w:val="2"/>
      <w:sz w:val="24"/>
      <w:szCs w:val="24"/>
      <w:lang w:val="en-US" w:eastAsia="zh-CN" w:bidi="ar-SA"/>
    </w:rPr>
  </w:style>
  <w:style w:type="character" w:customStyle="1" w:styleId="762">
    <w:name w:val="标题1 Char Char Char Char Char"/>
    <w:qFormat/>
    <w:uiPriority w:val="0"/>
    <w:rPr>
      <w:rFonts w:ascii="黑体" w:eastAsia="宋体"/>
      <w:b/>
      <w:kern w:val="44"/>
      <w:sz w:val="28"/>
      <w:lang w:val="en-US" w:eastAsia="zh-CN" w:bidi="ar-SA"/>
    </w:rPr>
  </w:style>
  <w:style w:type="character" w:customStyle="1" w:styleId="763">
    <w:name w:val="main1"/>
    <w:qFormat/>
    <w:uiPriority w:val="0"/>
  </w:style>
  <w:style w:type="character" w:customStyle="1" w:styleId="764">
    <w:name w:val="-*+ Char Char"/>
    <w:qFormat/>
    <w:uiPriority w:val="0"/>
    <w:rPr>
      <w:rFonts w:hAnsi="Plotter" w:eastAsia="宋体"/>
      <w:b/>
      <w:kern w:val="44"/>
      <w:sz w:val="28"/>
      <w:lang w:val="en-US" w:eastAsia="zh-CN" w:bidi="ar-SA"/>
    </w:rPr>
  </w:style>
  <w:style w:type="character" w:customStyle="1" w:styleId="765">
    <w:name w:val="HTML 地址 Char1"/>
    <w:qFormat/>
    <w:uiPriority w:val="99"/>
    <w:rPr>
      <w:i/>
      <w:iCs/>
      <w:kern w:val="2"/>
      <w:sz w:val="24"/>
      <w:szCs w:val="24"/>
      <w:lang w:bidi="he-IL"/>
    </w:rPr>
  </w:style>
  <w:style w:type="character" w:customStyle="1" w:styleId="766">
    <w:name w:val="b1 Char Char Char Char"/>
    <w:qFormat/>
    <w:uiPriority w:val="0"/>
    <w:rPr>
      <w:rFonts w:eastAsia="宋体"/>
      <w:b/>
      <w:kern w:val="44"/>
      <w:sz w:val="44"/>
      <w:lang w:val="en-US" w:eastAsia="zh-CN"/>
    </w:rPr>
  </w:style>
  <w:style w:type="character" w:customStyle="1" w:styleId="767">
    <w:name w:val="msonormal"/>
    <w:qFormat/>
    <w:uiPriority w:val="0"/>
  </w:style>
  <w:style w:type="character" w:customStyle="1" w:styleId="768">
    <w:name w:val="Title3 Char"/>
    <w:qFormat/>
    <w:uiPriority w:val="0"/>
    <w:rPr>
      <w:rFonts w:ascii="Arial" w:hAnsi="Arial" w:eastAsia="黑体"/>
      <w:b/>
      <w:bCs/>
      <w:kern w:val="2"/>
      <w:sz w:val="32"/>
      <w:szCs w:val="32"/>
      <w:lang w:val="en-US" w:eastAsia="zh-CN" w:bidi="ar-SA"/>
    </w:rPr>
  </w:style>
  <w:style w:type="character" w:customStyle="1" w:styleId="769">
    <w:name w:val="f141"/>
    <w:qFormat/>
    <w:uiPriority w:val="0"/>
    <w:rPr>
      <w:sz w:val="21"/>
      <w:szCs w:val="21"/>
    </w:rPr>
  </w:style>
  <w:style w:type="character" w:customStyle="1" w:styleId="770">
    <w:name w:val="正文（不缩进） Char Char"/>
    <w:link w:val="771"/>
    <w:qFormat/>
    <w:uiPriority w:val="0"/>
    <w:rPr>
      <w:sz w:val="21"/>
    </w:rPr>
  </w:style>
  <w:style w:type="paragraph" w:customStyle="1" w:styleId="771">
    <w:name w:val="正文（不缩进）"/>
    <w:basedOn w:val="1"/>
    <w:link w:val="770"/>
    <w:qFormat/>
    <w:uiPriority w:val="0"/>
    <w:pPr>
      <w:adjustRightInd w:val="0"/>
      <w:snapToGrid w:val="0"/>
      <w:spacing w:before="60" w:after="60" w:line="400" w:lineRule="exact"/>
    </w:pPr>
    <w:rPr>
      <w:kern w:val="0"/>
      <w:szCs w:val="20"/>
    </w:rPr>
  </w:style>
  <w:style w:type="character" w:customStyle="1" w:styleId="772">
    <w:name w:val="个人答复风格"/>
    <w:qFormat/>
    <w:uiPriority w:val="0"/>
    <w:rPr>
      <w:rFonts w:ascii="Arial" w:hAnsi="Arial" w:eastAsia="宋体" w:cs="Arial"/>
      <w:color w:val="auto"/>
      <w:sz w:val="20"/>
    </w:rPr>
  </w:style>
  <w:style w:type="character" w:customStyle="1" w:styleId="773">
    <w:name w:val="页脚 Char Char"/>
    <w:qFormat/>
    <w:uiPriority w:val="0"/>
    <w:rPr>
      <w:rFonts w:ascii="宋体" w:eastAsia="仿宋_GB2312"/>
      <w:sz w:val="18"/>
      <w:szCs w:val="21"/>
      <w:lang w:val="en-US" w:eastAsia="zh-CN" w:bidi="ar-SA"/>
    </w:rPr>
  </w:style>
  <w:style w:type="character" w:customStyle="1" w:styleId="774">
    <w:name w:val="content1"/>
    <w:qFormat/>
    <w:uiPriority w:val="0"/>
    <w:rPr>
      <w:spacing w:val="0"/>
      <w:sz w:val="14"/>
      <w:szCs w:val="14"/>
    </w:rPr>
  </w:style>
  <w:style w:type="character" w:customStyle="1" w:styleId="775">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776">
    <w:name w:val="列表 2 Char Char"/>
    <w:qFormat/>
    <w:uiPriority w:val="0"/>
    <w:rPr>
      <w:rFonts w:eastAsia="宋体"/>
      <w:kern w:val="2"/>
      <w:sz w:val="21"/>
      <w:szCs w:val="24"/>
      <w:lang w:val="en-US" w:eastAsia="zh-CN" w:bidi="ar-SA"/>
    </w:rPr>
  </w:style>
  <w:style w:type="character" w:customStyle="1" w:styleId="777">
    <w:name w:val="样式 普通文字 + 黑色 Char Char"/>
    <w:qFormat/>
    <w:uiPriority w:val="0"/>
    <w:rPr>
      <w:rFonts w:ascii="宋体" w:hAnsi="Courier New" w:eastAsia="宋体" w:cs="Courier New"/>
      <w:color w:val="000000"/>
      <w:kern w:val="2"/>
      <w:sz w:val="21"/>
      <w:szCs w:val="21"/>
      <w:lang w:val="en-US" w:eastAsia="zh-CN" w:bidi="ar-SA"/>
    </w:rPr>
  </w:style>
  <w:style w:type="character" w:customStyle="1" w:styleId="778">
    <w:name w:val="Char Char8"/>
    <w:qFormat/>
    <w:uiPriority w:val="0"/>
    <w:rPr>
      <w:rFonts w:ascii="宋体"/>
      <w:sz w:val="24"/>
    </w:rPr>
  </w:style>
  <w:style w:type="character" w:customStyle="1" w:styleId="779">
    <w:name w:val="称呼 Char1"/>
    <w:qFormat/>
    <w:uiPriority w:val="99"/>
    <w:rPr>
      <w:kern w:val="2"/>
      <w:sz w:val="24"/>
      <w:szCs w:val="24"/>
      <w:lang w:bidi="he-IL"/>
    </w:rPr>
  </w:style>
  <w:style w:type="character" w:customStyle="1" w:styleId="780">
    <w:name w:val=".... Char"/>
    <w:qFormat/>
    <w:uiPriority w:val="0"/>
    <w:rPr>
      <w:rFonts w:ascii="Arial" w:hAnsi="Arial" w:eastAsia="黑体"/>
      <w:b/>
      <w:kern w:val="2"/>
      <w:sz w:val="32"/>
      <w:lang w:val="en-US" w:eastAsia="zh-CN" w:bidi="ar-SA"/>
    </w:rPr>
  </w:style>
  <w:style w:type="character" w:customStyle="1" w:styleId="781">
    <w:name w:val="标题3 Char"/>
    <w:qFormat/>
    <w:uiPriority w:val="0"/>
    <w:rPr>
      <w:rFonts w:eastAsia="宋体"/>
      <w:kern w:val="2"/>
      <w:sz w:val="21"/>
      <w:lang w:val="en-US" w:eastAsia="zh-CN" w:bidi="ar-SA"/>
    </w:rPr>
  </w:style>
  <w:style w:type="character" w:customStyle="1" w:styleId="782">
    <w:name w:val="p11"/>
    <w:qFormat/>
    <w:uiPriority w:val="0"/>
    <w:rPr>
      <w:rFonts w:hint="default" w:ascii="Tahoma" w:hAnsi="Tahoma" w:cs="Tahoma"/>
      <w:color w:val="000000"/>
      <w:sz w:val="15"/>
      <w:szCs w:val="15"/>
    </w:rPr>
  </w:style>
  <w:style w:type="character" w:customStyle="1" w:styleId="783">
    <w:name w:val="Char Char13"/>
    <w:qFormat/>
    <w:uiPriority w:val="0"/>
    <w:rPr>
      <w:rFonts w:eastAsia="仿宋_GB2312"/>
      <w:sz w:val="24"/>
      <w:szCs w:val="21"/>
    </w:rPr>
  </w:style>
  <w:style w:type="character" w:customStyle="1" w:styleId="784">
    <w:name w:val="Char Char16"/>
    <w:qFormat/>
    <w:uiPriority w:val="0"/>
    <w:rPr>
      <w:rFonts w:eastAsia="仿宋_GB2312"/>
      <w:kern w:val="2"/>
      <w:sz w:val="21"/>
      <w:szCs w:val="21"/>
    </w:rPr>
  </w:style>
  <w:style w:type="character" w:customStyle="1" w:styleId="785">
    <w:name w:val="样式 标题 2节标题 1.11.1标题2 + 四号 非加粗 Char Char"/>
    <w:link w:val="786"/>
    <w:qFormat/>
    <w:uiPriority w:val="0"/>
    <w:rPr>
      <w:kern w:val="44"/>
      <w:sz w:val="28"/>
    </w:rPr>
  </w:style>
  <w:style w:type="paragraph" w:customStyle="1" w:styleId="786">
    <w:name w:val="样式 标题 2节标题 1.11.1标题2 + 四号 非加粗"/>
    <w:basedOn w:val="4"/>
    <w:link w:val="785"/>
    <w:qFormat/>
    <w:uiPriority w:val="0"/>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787">
    <w:name w:val="正文（首行缩进两字）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788">
    <w:name w:val="GW-正文 Char"/>
    <w:link w:val="789"/>
    <w:qFormat/>
    <w:uiPriority w:val="0"/>
    <w:rPr>
      <w:kern w:val="2"/>
      <w:sz w:val="21"/>
      <w:szCs w:val="24"/>
    </w:rPr>
  </w:style>
  <w:style w:type="paragraph" w:customStyle="1" w:styleId="789">
    <w:name w:val="GW-正文"/>
    <w:basedOn w:val="1"/>
    <w:link w:val="788"/>
    <w:qFormat/>
    <w:uiPriority w:val="0"/>
    <w:pPr>
      <w:spacing w:line="360" w:lineRule="auto"/>
      <w:ind w:firstLine="200" w:firstLineChars="200"/>
      <w:contextualSpacing/>
    </w:pPr>
    <w:rPr>
      <w:szCs w:val="24"/>
    </w:rPr>
  </w:style>
  <w:style w:type="character" w:customStyle="1" w:styleId="790">
    <w:name w:val="小标题无样式 Char"/>
    <w:link w:val="791"/>
    <w:qFormat/>
    <w:locked/>
    <w:uiPriority w:val="0"/>
    <w:rPr>
      <w:rFonts w:ascii="宋体" w:hAnsi="宋体"/>
      <w:b/>
      <w:sz w:val="24"/>
      <w:szCs w:val="21"/>
    </w:rPr>
  </w:style>
  <w:style w:type="paragraph" w:customStyle="1" w:styleId="791">
    <w:name w:val="小标题无样式"/>
    <w:basedOn w:val="352"/>
    <w:link w:val="790"/>
    <w:qFormat/>
    <w:uiPriority w:val="0"/>
    <w:pPr>
      <w:ind w:firstLine="0" w:firstLineChars="0"/>
    </w:pPr>
    <w:rPr>
      <w:b/>
      <w:kern w:val="0"/>
      <w:sz w:val="24"/>
    </w:rPr>
  </w:style>
  <w:style w:type="character" w:customStyle="1" w:styleId="792">
    <w:name w:val="15"/>
    <w:qFormat/>
    <w:uiPriority w:val="0"/>
    <w:rPr>
      <w:rFonts w:hint="default" w:ascii="Times New Roman" w:hAnsi="Times New Roman" w:cs="Times New Roman"/>
      <w:color w:val="0000FF"/>
      <w:u w:val="single"/>
    </w:rPr>
  </w:style>
  <w:style w:type="character" w:customStyle="1" w:styleId="793">
    <w:name w:val="Char Char7_0"/>
    <w:qFormat/>
    <w:uiPriority w:val="0"/>
    <w:rPr>
      <w:rFonts w:eastAsia="宋体"/>
      <w:b/>
      <w:bCs/>
      <w:kern w:val="2"/>
      <w:sz w:val="24"/>
      <w:szCs w:val="32"/>
      <w:lang w:val="en-US" w:eastAsia="zh-CN" w:bidi="ar-SA"/>
    </w:rPr>
  </w:style>
  <w:style w:type="character" w:customStyle="1" w:styleId="794">
    <w:name w:val="Char Char6_0"/>
    <w:qFormat/>
    <w:uiPriority w:val="0"/>
    <w:rPr>
      <w:rFonts w:ascii="Arial" w:hAnsi="Arial" w:eastAsia="宋体"/>
      <w:b/>
      <w:bCs/>
      <w:kern w:val="2"/>
      <w:sz w:val="21"/>
      <w:szCs w:val="28"/>
      <w:lang w:val="en-US" w:eastAsia="zh-CN" w:bidi="ar-SA"/>
    </w:rPr>
  </w:style>
  <w:style w:type="character" w:customStyle="1" w:styleId="795">
    <w:name w:val="Char Char3_0"/>
    <w:qFormat/>
    <w:uiPriority w:val="0"/>
    <w:rPr>
      <w:rFonts w:eastAsia="宋体"/>
      <w:kern w:val="2"/>
      <w:sz w:val="21"/>
      <w:szCs w:val="24"/>
      <w:lang w:val="en-US" w:eastAsia="zh-CN" w:bidi="ar-SA"/>
    </w:rPr>
  </w:style>
  <w:style w:type="character" w:customStyle="1" w:styleId="796">
    <w:name w:val="Char Char17"/>
    <w:qFormat/>
    <w:uiPriority w:val="0"/>
    <w:rPr>
      <w:rFonts w:eastAsia="宋体"/>
      <w:b/>
      <w:bCs/>
      <w:kern w:val="2"/>
      <w:sz w:val="32"/>
      <w:szCs w:val="32"/>
      <w:lang w:val="en-US" w:eastAsia="zh-CN" w:bidi="ar-SA"/>
    </w:rPr>
  </w:style>
  <w:style w:type="character" w:customStyle="1" w:styleId="797">
    <w:name w:val="htd01"/>
    <w:qFormat/>
    <w:uiPriority w:val="0"/>
  </w:style>
  <w:style w:type="character" w:customStyle="1" w:styleId="798">
    <w:name w:val="bulletintext1"/>
    <w:qFormat/>
    <w:uiPriority w:val="0"/>
    <w:rPr>
      <w:color w:val="000000"/>
      <w:sz w:val="18"/>
      <w:szCs w:val="18"/>
    </w:rPr>
  </w:style>
  <w:style w:type="character" w:customStyle="1" w:styleId="799">
    <w:name w:val="Char Char10"/>
    <w:qFormat/>
    <w:locked/>
    <w:uiPriority w:val="0"/>
    <w:rPr>
      <w:rFonts w:ascii="宋体" w:hAnsi="宋体" w:eastAsia="宋体"/>
      <w:kern w:val="2"/>
      <w:sz w:val="21"/>
      <w:szCs w:val="24"/>
      <w:lang w:val="en-US" w:eastAsia="zh-CN" w:bidi="ar-SA"/>
    </w:rPr>
  </w:style>
  <w:style w:type="character" w:customStyle="1" w:styleId="800">
    <w:name w:val="批注主题 Char Char"/>
    <w:qFormat/>
    <w:uiPriority w:val="0"/>
    <w:rPr>
      <w:rFonts w:ascii="Times New Roman" w:hAnsi="Times New Roman" w:eastAsia="宋体" w:cs="Times New Roman"/>
      <w:b/>
      <w:bCs/>
      <w:sz w:val="28"/>
      <w:szCs w:val="24"/>
    </w:rPr>
  </w:style>
  <w:style w:type="character" w:customStyle="1" w:styleId="801">
    <w:name w:val="样式 粉红"/>
    <w:qFormat/>
    <w:uiPriority w:val="0"/>
    <w:rPr>
      <w:color w:val="auto"/>
      <w:u w:val="none"/>
    </w:rPr>
  </w:style>
  <w:style w:type="character" w:customStyle="1" w:styleId="802">
    <w:name w:val="样式 标题 5 + 黑色 Char"/>
    <w:qFormat/>
    <w:locked/>
    <w:uiPriority w:val="0"/>
    <w:rPr>
      <w:rFonts w:ascii="Calibri" w:hAnsi="Calibri" w:eastAsia="Arial Unicode MS"/>
      <w:b/>
      <w:bCs/>
      <w:color w:val="000000"/>
      <w:kern w:val="2"/>
      <w:sz w:val="28"/>
      <w:szCs w:val="28"/>
      <w:lang w:val="en-US" w:eastAsia="zh-CN" w:bidi="ar-SA"/>
    </w:rPr>
  </w:style>
  <w:style w:type="character" w:customStyle="1" w:styleId="803">
    <w:name w:val="Char Char Char_0"/>
    <w:qFormat/>
    <w:uiPriority w:val="0"/>
    <w:rPr>
      <w:rFonts w:eastAsia="宋体"/>
      <w:b/>
      <w:bCs/>
      <w:sz w:val="28"/>
      <w:szCs w:val="28"/>
      <w:lang w:val="en-US" w:eastAsia="zh-CN" w:bidi="ar-SA"/>
    </w:rPr>
  </w:style>
  <w:style w:type="character" w:customStyle="1" w:styleId="804">
    <w:name w:val="标题 7 Char Char"/>
    <w:qFormat/>
    <w:uiPriority w:val="0"/>
    <w:rPr>
      <w:rFonts w:ascii="Times New Roman" w:hAnsi="Times New Roman" w:eastAsia="宋体" w:cs="Times New Roman"/>
      <w:b/>
      <w:bCs/>
      <w:kern w:val="0"/>
      <w:sz w:val="24"/>
      <w:szCs w:val="24"/>
    </w:rPr>
  </w:style>
  <w:style w:type="character" w:customStyle="1" w:styleId="805">
    <w:name w:val="Char Char19_0"/>
    <w:qFormat/>
    <w:locked/>
    <w:uiPriority w:val="0"/>
    <w:rPr>
      <w:rFonts w:eastAsia="宋体"/>
      <w:b/>
      <w:bCs/>
      <w:kern w:val="44"/>
      <w:sz w:val="44"/>
      <w:szCs w:val="44"/>
      <w:lang w:val="en-US" w:eastAsia="zh-CN" w:bidi="ar-SA"/>
    </w:rPr>
  </w:style>
  <w:style w:type="character" w:customStyle="1" w:styleId="806">
    <w:name w:val="正文文本 3 Char Char"/>
    <w:qFormat/>
    <w:uiPriority w:val="0"/>
    <w:rPr>
      <w:rFonts w:ascii="Times New Roman" w:hAnsi="Times New Roman" w:eastAsia="宋体" w:cs="Times New Roman"/>
      <w:color w:val="000000"/>
      <w:szCs w:val="18"/>
    </w:rPr>
  </w:style>
  <w:style w:type="character" w:customStyle="1" w:styleId="807">
    <w:name w:val="Char Char11_0"/>
    <w:qFormat/>
    <w:locked/>
    <w:uiPriority w:val="0"/>
    <w:rPr>
      <w:rFonts w:ascii="Cambria" w:hAnsi="Cambria" w:eastAsia="宋体"/>
      <w:kern w:val="2"/>
      <w:sz w:val="21"/>
      <w:szCs w:val="21"/>
      <w:lang w:val="en-US" w:eastAsia="zh-CN" w:bidi="ar-SA"/>
    </w:rPr>
  </w:style>
  <w:style w:type="character" w:customStyle="1" w:styleId="808">
    <w:name w:val="正文文本 Char Char"/>
    <w:qFormat/>
    <w:uiPriority w:val="0"/>
    <w:rPr>
      <w:rFonts w:ascii="Times New Roman" w:hAnsi="Times New Roman" w:eastAsia="楷体_GB2312" w:cs="Times New Roman"/>
      <w:sz w:val="30"/>
      <w:szCs w:val="20"/>
    </w:rPr>
  </w:style>
  <w:style w:type="character" w:customStyle="1" w:styleId="809">
    <w:name w:val="标题 9 Char Char"/>
    <w:qFormat/>
    <w:uiPriority w:val="0"/>
    <w:rPr>
      <w:rFonts w:ascii="Arial" w:hAnsi="Arial" w:eastAsia="黑体" w:cs="Times New Roman"/>
      <w:kern w:val="0"/>
      <w:szCs w:val="21"/>
    </w:rPr>
  </w:style>
  <w:style w:type="character" w:customStyle="1" w:styleId="810">
    <w:name w:val="标题 5 Char Char"/>
    <w:qFormat/>
    <w:uiPriority w:val="0"/>
    <w:rPr>
      <w:rFonts w:ascii="Times New Roman" w:hAnsi="Times New Roman" w:eastAsia="Arial Unicode MS" w:cs="Times New Roman"/>
      <w:b/>
      <w:bCs/>
      <w:kern w:val="0"/>
      <w:sz w:val="28"/>
      <w:szCs w:val="28"/>
    </w:rPr>
  </w:style>
  <w:style w:type="character" w:customStyle="1" w:styleId="811">
    <w:name w:val="日期 Char Char"/>
    <w:qFormat/>
    <w:uiPriority w:val="0"/>
    <w:rPr>
      <w:rFonts w:ascii="Times New Roman" w:hAnsi="Times New Roman" w:eastAsia="宋体" w:cs="Times New Roman"/>
      <w:sz w:val="24"/>
      <w:szCs w:val="20"/>
    </w:rPr>
  </w:style>
  <w:style w:type="character" w:customStyle="1" w:styleId="812">
    <w:name w:val="正文文本缩进 3 Char Char"/>
    <w:qFormat/>
    <w:uiPriority w:val="0"/>
    <w:rPr>
      <w:rFonts w:ascii="宋体" w:hAnsi="宋体" w:eastAsia="宋体" w:cs="Times New Roman"/>
      <w:szCs w:val="20"/>
    </w:rPr>
  </w:style>
  <w:style w:type="character" w:customStyle="1" w:styleId="813">
    <w:name w:val="Blockquote Char Char"/>
    <w:link w:val="814"/>
    <w:qFormat/>
    <w:uiPriority w:val="0"/>
    <w:rPr>
      <w:sz w:val="24"/>
    </w:rPr>
  </w:style>
  <w:style w:type="paragraph" w:customStyle="1" w:styleId="814">
    <w:name w:val="Blockquote"/>
    <w:basedOn w:val="1"/>
    <w:link w:val="813"/>
    <w:qFormat/>
    <w:uiPriority w:val="0"/>
    <w:pPr>
      <w:autoSpaceDE w:val="0"/>
      <w:autoSpaceDN w:val="0"/>
      <w:adjustRightInd w:val="0"/>
      <w:spacing w:before="100" w:after="100"/>
      <w:ind w:left="360" w:right="360"/>
      <w:jc w:val="left"/>
    </w:pPr>
    <w:rPr>
      <w:kern w:val="0"/>
      <w:sz w:val="24"/>
      <w:szCs w:val="20"/>
    </w:rPr>
  </w:style>
  <w:style w:type="character" w:customStyle="1" w:styleId="815">
    <w:name w:val="正文文本缩进 Char Char"/>
    <w:qFormat/>
    <w:uiPriority w:val="0"/>
    <w:rPr>
      <w:rFonts w:ascii="Times New Roman" w:hAnsi="Times New Roman" w:eastAsia="楷体_GB2312" w:cs="Times New Roman"/>
      <w:sz w:val="30"/>
      <w:szCs w:val="20"/>
    </w:rPr>
  </w:style>
  <w:style w:type="character" w:customStyle="1" w:styleId="816">
    <w:name w:val="ca-141"/>
    <w:qFormat/>
    <w:uiPriority w:val="0"/>
    <w:rPr>
      <w:rFonts w:hint="default" w:ascii="Times New Roman" w:hAnsi="Times New Roman" w:cs="Times New Roman"/>
      <w:color w:val="000000"/>
      <w:sz w:val="24"/>
      <w:szCs w:val="24"/>
    </w:rPr>
  </w:style>
  <w:style w:type="character" w:customStyle="1" w:styleId="817">
    <w:name w:val="ca-351"/>
    <w:qFormat/>
    <w:uiPriority w:val="0"/>
    <w:rPr>
      <w:rFonts w:hint="default" w:ascii="Times New Roman" w:hAnsi="Times New Roman" w:cs="Times New Roman"/>
      <w:sz w:val="10"/>
      <w:szCs w:val="10"/>
    </w:rPr>
  </w:style>
  <w:style w:type="character" w:customStyle="1" w:styleId="818">
    <w:name w:val="ca-411"/>
    <w:qFormat/>
    <w:uiPriority w:val="0"/>
    <w:rPr>
      <w:rFonts w:hint="eastAsia" w:ascii="宋体" w:hAnsi="宋体" w:eastAsia="宋体"/>
      <w:b/>
      <w:bCs/>
      <w:color w:val="000000"/>
      <w:spacing w:val="-20"/>
      <w:sz w:val="32"/>
      <w:szCs w:val="32"/>
    </w:rPr>
  </w:style>
  <w:style w:type="character" w:customStyle="1" w:styleId="819">
    <w:name w:val="ca-301"/>
    <w:qFormat/>
    <w:uiPriority w:val="0"/>
    <w:rPr>
      <w:rFonts w:hint="default" w:ascii="??" w:hAnsi="??"/>
      <w:color w:val="002060"/>
      <w:sz w:val="21"/>
      <w:szCs w:val="21"/>
    </w:rPr>
  </w:style>
  <w:style w:type="character" w:customStyle="1" w:styleId="820">
    <w:name w:val="ca-371"/>
    <w:qFormat/>
    <w:uiPriority w:val="0"/>
    <w:rPr>
      <w:rFonts w:hint="eastAsia" w:ascii="宋体" w:hAnsi="宋体" w:eastAsia="宋体"/>
      <w:color w:val="000000"/>
      <w:spacing w:val="0"/>
      <w:sz w:val="21"/>
      <w:szCs w:val="21"/>
    </w:rPr>
  </w:style>
  <w:style w:type="character" w:customStyle="1" w:styleId="821">
    <w:name w:val="by jerry Char Char"/>
    <w:qFormat/>
    <w:uiPriority w:val="0"/>
    <w:rPr>
      <w:rFonts w:eastAsia="宋体"/>
      <w:b/>
      <w:bCs/>
      <w:kern w:val="44"/>
      <w:sz w:val="32"/>
      <w:szCs w:val="44"/>
      <w:lang w:val="en-US" w:eastAsia="zh-CN" w:bidi="ar-SA"/>
    </w:rPr>
  </w:style>
  <w:style w:type="character" w:customStyle="1" w:styleId="822">
    <w:name w:val="ca-271"/>
    <w:qFormat/>
    <w:uiPriority w:val="0"/>
    <w:rPr>
      <w:rFonts w:hint="eastAsia" w:ascii="宋体" w:hAnsi="宋体" w:eastAsia="宋体"/>
      <w:b/>
      <w:bCs/>
      <w:color w:val="002060"/>
      <w:spacing w:val="-20"/>
      <w:sz w:val="21"/>
      <w:szCs w:val="21"/>
    </w:rPr>
  </w:style>
  <w:style w:type="character" w:customStyle="1" w:styleId="823">
    <w:name w:val="ca-391"/>
    <w:qFormat/>
    <w:uiPriority w:val="0"/>
    <w:rPr>
      <w:rFonts w:hint="eastAsia" w:ascii="宋体" w:hAnsi="宋体" w:eastAsia="宋体"/>
      <w:b/>
      <w:bCs/>
      <w:color w:val="000000"/>
      <w:spacing w:val="-20"/>
      <w:sz w:val="28"/>
      <w:szCs w:val="28"/>
    </w:rPr>
  </w:style>
  <w:style w:type="character" w:customStyle="1" w:styleId="824">
    <w:name w:val="ca-101"/>
    <w:qFormat/>
    <w:uiPriority w:val="0"/>
    <w:rPr>
      <w:rFonts w:hint="default" w:ascii="Times New Roman" w:hAnsi="Times New Roman" w:cs="Times New Roman"/>
      <w:color w:val="000000"/>
      <w:sz w:val="52"/>
      <w:szCs w:val="52"/>
    </w:rPr>
  </w:style>
  <w:style w:type="character" w:customStyle="1" w:styleId="825">
    <w:name w:val="ca-291"/>
    <w:qFormat/>
    <w:uiPriority w:val="0"/>
    <w:rPr>
      <w:rFonts w:hint="eastAsia" w:ascii="宋体" w:hAnsi="宋体" w:eastAsia="宋体"/>
      <w:color w:val="7030A0"/>
      <w:sz w:val="21"/>
      <w:szCs w:val="21"/>
    </w:rPr>
  </w:style>
  <w:style w:type="character" w:customStyle="1" w:styleId="826">
    <w:name w:val="ca-241"/>
    <w:qFormat/>
    <w:uiPriority w:val="0"/>
    <w:rPr>
      <w:rFonts w:hint="eastAsia" w:ascii="宋体" w:hAnsi="宋体" w:eastAsia="宋体"/>
      <w:sz w:val="24"/>
      <w:szCs w:val="24"/>
    </w:rPr>
  </w:style>
  <w:style w:type="character" w:customStyle="1" w:styleId="827">
    <w:name w:val="ca-361"/>
    <w:qFormat/>
    <w:uiPriority w:val="0"/>
    <w:rPr>
      <w:rFonts w:hint="eastAsia" w:ascii="宋体" w:hAnsi="宋体" w:eastAsia="宋体"/>
      <w:b/>
      <w:bCs/>
      <w:spacing w:val="-20"/>
      <w:sz w:val="21"/>
      <w:szCs w:val="21"/>
    </w:rPr>
  </w:style>
  <w:style w:type="character" w:customStyle="1" w:styleId="828">
    <w:name w:val="ca-181"/>
    <w:qFormat/>
    <w:uiPriority w:val="0"/>
    <w:rPr>
      <w:rFonts w:hint="eastAsia" w:ascii="宋体" w:hAnsi="宋体" w:eastAsia="宋体"/>
      <w:color w:val="000000"/>
      <w:sz w:val="18"/>
      <w:szCs w:val="18"/>
    </w:rPr>
  </w:style>
  <w:style w:type="character" w:customStyle="1" w:styleId="829">
    <w:name w:val="ca-321"/>
    <w:qFormat/>
    <w:uiPriority w:val="0"/>
    <w:rPr>
      <w:rFonts w:hint="eastAsia" w:ascii="宋体" w:hAnsi="宋体" w:eastAsia="宋体"/>
      <w:b/>
      <w:bCs/>
      <w:color w:val="C00000"/>
      <w:spacing w:val="-20"/>
      <w:sz w:val="21"/>
      <w:szCs w:val="21"/>
    </w:rPr>
  </w:style>
  <w:style w:type="character" w:customStyle="1" w:styleId="830">
    <w:name w:val="ca-410"/>
    <w:qFormat/>
    <w:uiPriority w:val="0"/>
    <w:rPr>
      <w:rFonts w:hint="eastAsia" w:ascii="宋体" w:hAnsi="宋体" w:eastAsia="宋体"/>
      <w:b/>
      <w:bCs/>
      <w:color w:val="000000"/>
      <w:spacing w:val="-20"/>
      <w:sz w:val="48"/>
      <w:szCs w:val="48"/>
    </w:rPr>
  </w:style>
  <w:style w:type="character" w:customStyle="1" w:styleId="831">
    <w:name w:val="ca-431"/>
    <w:qFormat/>
    <w:uiPriority w:val="0"/>
    <w:rPr>
      <w:rFonts w:hint="eastAsia" w:ascii="宋体" w:hAnsi="宋体" w:eastAsia="宋体"/>
      <w:color w:val="000000"/>
      <w:sz w:val="44"/>
      <w:szCs w:val="44"/>
    </w:rPr>
  </w:style>
  <w:style w:type="character" w:customStyle="1" w:styleId="832">
    <w:name w:val="ca-251"/>
    <w:qFormat/>
    <w:uiPriority w:val="0"/>
    <w:rPr>
      <w:rFonts w:hint="default" w:ascii="Times New Roman" w:hAnsi="Times New Roman" w:cs="Times New Roman"/>
      <w:sz w:val="21"/>
      <w:szCs w:val="21"/>
    </w:rPr>
  </w:style>
  <w:style w:type="character" w:customStyle="1" w:styleId="833">
    <w:name w:val="样式 正文文本 Char"/>
    <w:link w:val="834"/>
    <w:qFormat/>
    <w:uiPriority w:val="0"/>
    <w:rPr>
      <w:rFonts w:ascii="Arial" w:hAnsi="Arial" w:cs="宋体"/>
      <w:color w:val="000000"/>
      <w:kern w:val="2"/>
      <w:sz w:val="21"/>
    </w:rPr>
  </w:style>
  <w:style w:type="paragraph" w:customStyle="1" w:styleId="834">
    <w:name w:val="样式 正文文本"/>
    <w:basedOn w:val="1"/>
    <w:link w:val="833"/>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835">
    <w:name w:val="ca-381"/>
    <w:qFormat/>
    <w:uiPriority w:val="0"/>
    <w:rPr>
      <w:rFonts w:hint="default" w:ascii="Times New Roman" w:hAnsi="Times New Roman" w:cs="Times New Roman"/>
      <w:b/>
      <w:bCs/>
      <w:spacing w:val="-20"/>
      <w:sz w:val="21"/>
      <w:szCs w:val="21"/>
    </w:rPr>
  </w:style>
  <w:style w:type="character" w:customStyle="1" w:styleId="836">
    <w:name w:val="ca-531"/>
    <w:qFormat/>
    <w:uiPriority w:val="0"/>
    <w:rPr>
      <w:rFonts w:hint="default" w:ascii="Times New Roman" w:hAnsi="Times New Roman" w:cs="Times New Roman"/>
      <w:b/>
      <w:bCs/>
      <w:spacing w:val="-20"/>
      <w:sz w:val="36"/>
      <w:szCs w:val="36"/>
    </w:rPr>
  </w:style>
  <w:style w:type="character" w:customStyle="1" w:styleId="837">
    <w:name w:val="ca-331"/>
    <w:qFormat/>
    <w:uiPriority w:val="0"/>
    <w:rPr>
      <w:rFonts w:hint="eastAsia" w:ascii="宋体" w:hAnsi="宋体" w:eastAsia="宋体"/>
      <w:b/>
      <w:bCs/>
      <w:color w:val="002060"/>
      <w:spacing w:val="-20"/>
      <w:sz w:val="20"/>
      <w:szCs w:val="20"/>
    </w:rPr>
  </w:style>
  <w:style w:type="character" w:customStyle="1" w:styleId="838">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paragraph" w:customStyle="1" w:styleId="839">
    <w:name w:val="图名"/>
    <w:qFormat/>
    <w:uiPriority w:val="0"/>
    <w:pPr>
      <w:adjustRightInd w:val="0"/>
      <w:snapToGrid w:val="0"/>
      <w:jc w:val="center"/>
    </w:pPr>
    <w:rPr>
      <w:rFonts w:ascii="宋体" w:hAnsi="Times New Roman" w:eastAsia="宋体" w:cs="Times New Roman"/>
      <w:color w:val="FF0000"/>
      <w:sz w:val="24"/>
      <w:szCs w:val="24"/>
      <w:lang w:val="en-US" w:eastAsia="zh-CN" w:bidi="ar-SA"/>
    </w:rPr>
  </w:style>
  <w:style w:type="paragraph" w:customStyle="1" w:styleId="840">
    <w:name w:val="索引标题1_0"/>
    <w:basedOn w:val="1"/>
    <w:next w:val="841"/>
    <w:qFormat/>
    <w:uiPriority w:val="0"/>
    <w:pPr>
      <w:adjustRightInd w:val="0"/>
      <w:spacing w:line="360" w:lineRule="atLeast"/>
      <w:jc w:val="left"/>
      <w:textAlignment w:val="baseline"/>
    </w:pPr>
    <w:rPr>
      <w:kern w:val="0"/>
      <w:sz w:val="24"/>
      <w:szCs w:val="20"/>
    </w:rPr>
  </w:style>
  <w:style w:type="paragraph" w:customStyle="1" w:styleId="841">
    <w:name w:val="索引 11_0"/>
    <w:basedOn w:val="1"/>
    <w:next w:val="1"/>
    <w:qFormat/>
    <w:uiPriority w:val="0"/>
    <w:pPr>
      <w:adjustRightInd w:val="0"/>
      <w:spacing w:line="360" w:lineRule="atLeast"/>
      <w:jc w:val="left"/>
      <w:textAlignment w:val="baseline"/>
    </w:pPr>
    <w:rPr>
      <w:kern w:val="0"/>
      <w:sz w:val="24"/>
      <w:szCs w:val="20"/>
    </w:rPr>
  </w:style>
  <w:style w:type="paragraph" w:customStyle="1" w:styleId="842">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843">
    <w:name w:val="表文"/>
    <w:basedOn w:val="1"/>
    <w:qFormat/>
    <w:uiPriority w:val="0"/>
    <w:pPr>
      <w:adjustRightInd w:val="0"/>
      <w:jc w:val="center"/>
      <w:textAlignment w:val="baseline"/>
    </w:pPr>
    <w:rPr>
      <w:kern w:val="0"/>
      <w:sz w:val="24"/>
      <w:szCs w:val="20"/>
    </w:rPr>
  </w:style>
  <w:style w:type="paragraph" w:customStyle="1" w:styleId="844">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845">
    <w:name w:val="CM84"/>
    <w:basedOn w:val="1"/>
    <w:next w:val="1"/>
    <w:qFormat/>
    <w:uiPriority w:val="0"/>
    <w:pPr>
      <w:autoSpaceDE w:val="0"/>
      <w:autoSpaceDN w:val="0"/>
      <w:adjustRightInd w:val="0"/>
      <w:spacing w:after="203"/>
      <w:jc w:val="left"/>
    </w:pPr>
    <w:rPr>
      <w:rFonts w:ascii="宋体" w:hAnsi="Calibri"/>
      <w:kern w:val="0"/>
      <w:sz w:val="24"/>
      <w:szCs w:val="24"/>
    </w:rPr>
  </w:style>
  <w:style w:type="paragraph" w:customStyle="1" w:styleId="846">
    <w:name w:val="索引 21"/>
    <w:basedOn w:val="1"/>
    <w:next w:val="1"/>
    <w:qFormat/>
    <w:uiPriority w:val="0"/>
    <w:pPr>
      <w:adjustRightInd w:val="0"/>
      <w:spacing w:line="360" w:lineRule="atLeast"/>
      <w:ind w:left="200" w:leftChars="200"/>
      <w:jc w:val="left"/>
      <w:textAlignment w:val="baseline"/>
    </w:pPr>
    <w:rPr>
      <w:kern w:val="0"/>
      <w:sz w:val="24"/>
      <w:szCs w:val="20"/>
    </w:rPr>
  </w:style>
  <w:style w:type="paragraph" w:customStyle="1" w:styleId="847">
    <w:name w:val="简单回函地址"/>
    <w:basedOn w:val="1"/>
    <w:qFormat/>
    <w:uiPriority w:val="0"/>
    <w:rPr>
      <w:szCs w:val="24"/>
    </w:rPr>
  </w:style>
  <w:style w:type="paragraph" w:customStyle="1" w:styleId="848">
    <w:name w:val="8"/>
    <w:basedOn w:val="1"/>
    <w:qFormat/>
    <w:uiPriority w:val="0"/>
    <w:pPr>
      <w:spacing w:line="360" w:lineRule="auto"/>
      <w:ind w:firstLine="480" w:firstLineChars="200"/>
    </w:pPr>
    <w:rPr>
      <w:sz w:val="24"/>
      <w:szCs w:val="28"/>
    </w:rPr>
  </w:style>
  <w:style w:type="paragraph" w:customStyle="1" w:styleId="849">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cs="宋体"/>
      <w:szCs w:val="20"/>
    </w:rPr>
  </w:style>
  <w:style w:type="paragraph" w:customStyle="1" w:styleId="850">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851">
    <w:name w:val="•"/>
    <w:basedOn w:val="852"/>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852">
    <w:name w:val="正文缩进2"/>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53">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854">
    <w:name w:val="Char Char1 Char_0"/>
    <w:basedOn w:val="1"/>
    <w:qFormat/>
    <w:uiPriority w:val="0"/>
    <w:rPr>
      <w:szCs w:val="24"/>
    </w:rPr>
  </w:style>
  <w:style w:type="paragraph" w:customStyle="1" w:styleId="855">
    <w:name w:val="索引 11"/>
    <w:basedOn w:val="1"/>
    <w:next w:val="1"/>
    <w:qFormat/>
    <w:uiPriority w:val="0"/>
    <w:pPr>
      <w:adjustRightInd w:val="0"/>
      <w:spacing w:before="156"/>
      <w:textAlignment w:val="baseline"/>
    </w:pPr>
    <w:rPr>
      <w:sz w:val="24"/>
      <w:szCs w:val="20"/>
    </w:rPr>
  </w:style>
  <w:style w:type="paragraph" w:customStyle="1" w:styleId="856">
    <w:name w:val="样式 列表接续 2 + 黑体 二号 加粗 居中 悬挂缩进: 12.17 字符"/>
    <w:basedOn w:val="78"/>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857">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58">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859">
    <w:name w:val="正文缩进2_0"/>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60">
    <w:name w:val="正文文本缩进1"/>
    <w:basedOn w:val="1"/>
    <w:qFormat/>
    <w:uiPriority w:val="0"/>
    <w:pPr>
      <w:ind w:firstLine="570"/>
    </w:pPr>
    <w:rPr>
      <w:szCs w:val="24"/>
    </w:rPr>
  </w:style>
  <w:style w:type="paragraph" w:customStyle="1" w:styleId="86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862">
    <w:name w:val="样式 标题 2 + (中文) 宋体 小三"/>
    <w:basedOn w:val="1"/>
    <w:qFormat/>
    <w:uiPriority w:val="0"/>
    <w:pPr>
      <w:tabs>
        <w:tab w:val="left" w:pos="840"/>
      </w:tabs>
      <w:ind w:left="840" w:hanging="420"/>
    </w:pPr>
    <w:rPr>
      <w:szCs w:val="20"/>
    </w:rPr>
  </w:style>
  <w:style w:type="paragraph" w:customStyle="1" w:styleId="863">
    <w:name w:val="索引 41"/>
    <w:basedOn w:val="1"/>
    <w:next w:val="1"/>
    <w:qFormat/>
    <w:uiPriority w:val="0"/>
    <w:pPr>
      <w:adjustRightInd w:val="0"/>
      <w:spacing w:line="360" w:lineRule="atLeast"/>
      <w:ind w:left="600" w:leftChars="600"/>
      <w:jc w:val="left"/>
      <w:textAlignment w:val="baseline"/>
    </w:pPr>
    <w:rPr>
      <w:kern w:val="0"/>
      <w:sz w:val="24"/>
      <w:szCs w:val="20"/>
    </w:rPr>
  </w:style>
  <w:style w:type="paragraph" w:customStyle="1" w:styleId="864">
    <w:name w:val="样式 仿宋_GB2312 小三 加粗"/>
    <w:basedOn w:val="1"/>
    <w:qFormat/>
    <w:uiPriority w:val="0"/>
    <w:pPr>
      <w:tabs>
        <w:tab w:val="left" w:pos="0"/>
      </w:tabs>
      <w:snapToGrid w:val="0"/>
      <w:spacing w:line="360" w:lineRule="auto"/>
    </w:pPr>
    <w:rPr>
      <w:rFonts w:ascii="仿宋_GB2312" w:hAnsi="宋体" w:eastAsia="仿宋_GB2312"/>
      <w:b/>
      <w:sz w:val="30"/>
      <w:szCs w:val="30"/>
    </w:rPr>
  </w:style>
  <w:style w:type="paragraph" w:customStyle="1" w:styleId="865">
    <w:name w:val="文题"/>
    <w:qFormat/>
    <w:uiPriority w:val="0"/>
    <w:pPr>
      <w:jc w:val="center"/>
    </w:pPr>
    <w:rPr>
      <w:rFonts w:ascii="宋体" w:hAnsi="Times New Roman" w:eastAsia="宋体" w:cs="Times New Roman"/>
      <w:b/>
      <w:sz w:val="32"/>
      <w:lang w:val="en-US" w:eastAsia="zh-CN" w:bidi="ar-SA"/>
    </w:rPr>
  </w:style>
  <w:style w:type="paragraph" w:customStyle="1" w:styleId="866">
    <w:name w:val="称呼1"/>
    <w:basedOn w:val="1"/>
    <w:next w:val="1"/>
    <w:qFormat/>
    <w:uiPriority w:val="0"/>
    <w:rPr>
      <w:rFonts w:ascii="宋体"/>
      <w:sz w:val="28"/>
      <w:szCs w:val="20"/>
    </w:rPr>
  </w:style>
  <w:style w:type="paragraph" w:customStyle="1" w:styleId="867">
    <w:name w:val="表格标题2"/>
    <w:basedOn w:val="1"/>
    <w:qFormat/>
    <w:uiPriority w:val="0"/>
    <w:pPr>
      <w:adjustRightInd w:val="0"/>
      <w:snapToGrid w:val="0"/>
      <w:spacing w:line="360" w:lineRule="auto"/>
      <w:ind w:left="420" w:hanging="420" w:firstLineChars="200"/>
    </w:pPr>
    <w:rPr>
      <w:kern w:val="0"/>
      <w:sz w:val="24"/>
      <w:szCs w:val="24"/>
    </w:rPr>
  </w:style>
  <w:style w:type="paragraph" w:customStyle="1" w:styleId="868">
    <w:name w:val="列表1"/>
    <w:basedOn w:val="1"/>
    <w:qFormat/>
    <w:uiPriority w:val="0"/>
    <w:pPr>
      <w:ind w:left="200" w:hanging="200" w:hangingChars="200"/>
    </w:pPr>
    <w:rPr>
      <w:szCs w:val="24"/>
    </w:rPr>
  </w:style>
  <w:style w:type="paragraph" w:customStyle="1" w:styleId="869">
    <w:name w:val="索引 71"/>
    <w:basedOn w:val="1"/>
    <w:next w:val="1"/>
    <w:qFormat/>
    <w:uiPriority w:val="0"/>
    <w:pPr>
      <w:ind w:left="1200" w:leftChars="1200"/>
    </w:pPr>
    <w:rPr>
      <w:szCs w:val="20"/>
    </w:rPr>
  </w:style>
  <w:style w:type="paragraph" w:customStyle="1" w:styleId="870">
    <w:name w:val="正文文本缩进 22"/>
    <w:basedOn w:val="1"/>
    <w:qFormat/>
    <w:uiPriority w:val="0"/>
    <w:pPr>
      <w:adjustRightInd w:val="0"/>
      <w:spacing w:line="360" w:lineRule="auto"/>
      <w:ind w:firstLine="480" w:firstLineChars="200"/>
      <w:jc w:val="left"/>
      <w:textAlignment w:val="baseline"/>
    </w:pPr>
    <w:rPr>
      <w:kern w:val="0"/>
      <w:sz w:val="24"/>
      <w:szCs w:val="20"/>
    </w:rPr>
  </w:style>
  <w:style w:type="paragraph" w:customStyle="1" w:styleId="871">
    <w:name w:val="样式 标题 2节标题 1.1b21.1标题2h2l22nd levelTitre22Header 2H2标...1"/>
    <w:basedOn w:val="4"/>
    <w:qFormat/>
    <w:uiPriority w:val="0"/>
    <w:pPr>
      <w:keepNext/>
      <w:keepLines/>
      <w:widowControl/>
      <w:spacing w:before="120" w:line="300" w:lineRule="auto"/>
      <w:contextualSpacing w:val="0"/>
    </w:pPr>
    <w:rPr>
      <w:b w:val="0"/>
      <w:color w:val="000000"/>
      <w:sz w:val="24"/>
      <w:szCs w:val="20"/>
    </w:rPr>
  </w:style>
  <w:style w:type="paragraph" w:customStyle="1" w:styleId="872">
    <w:name w:val="样式 列表 + 仿宋_GB2312 三号 加粗 黑色 居中 WG 标题1"/>
    <w:basedOn w:val="66"/>
    <w:qFormat/>
    <w:uiPriority w:val="0"/>
    <w:pPr>
      <w:autoSpaceDE w:val="0"/>
      <w:autoSpaceDN w:val="0"/>
      <w:adjustRightInd w:val="0"/>
      <w:spacing w:after="494"/>
      <w:ind w:left="0" w:firstLine="631" w:firstLineChars="200"/>
      <w:jc w:val="center"/>
      <w:textAlignment w:val="baseline"/>
    </w:pPr>
    <w:rPr>
      <w:rFonts w:ascii="仿宋_GB2312" w:eastAsia="仿宋_GB2312" w:cs="宋体"/>
      <w:b/>
      <w:bCs/>
      <w:color w:val="000000"/>
      <w:kern w:val="0"/>
      <w:sz w:val="32"/>
      <w:szCs w:val="20"/>
    </w:rPr>
  </w:style>
  <w:style w:type="paragraph" w:customStyle="1" w:styleId="873">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874">
    <w:name w:val="正文文本 21_0"/>
    <w:basedOn w:val="1"/>
    <w:qFormat/>
    <w:uiPriority w:val="0"/>
    <w:pPr>
      <w:adjustRightInd w:val="0"/>
      <w:spacing w:line="360" w:lineRule="auto"/>
      <w:ind w:left="454"/>
      <w:jc w:val="left"/>
      <w:textAlignment w:val="baseline"/>
    </w:pPr>
    <w:rPr>
      <w:rFonts w:ascii="宋体"/>
      <w:kern w:val="0"/>
      <w:sz w:val="24"/>
      <w:szCs w:val="20"/>
    </w:rPr>
  </w:style>
  <w:style w:type="paragraph" w:customStyle="1" w:styleId="875">
    <w:name w:val="图中文字"/>
    <w:basedOn w:val="1"/>
    <w:qFormat/>
    <w:uiPriority w:val="0"/>
    <w:pPr>
      <w:autoSpaceDE w:val="0"/>
      <w:autoSpaceDN w:val="0"/>
      <w:adjustRightInd w:val="0"/>
      <w:spacing w:line="320" w:lineRule="exact"/>
      <w:jc w:val="center"/>
    </w:pPr>
    <w:rPr>
      <w:rFonts w:ascii="宋体"/>
      <w:iCs/>
      <w:kern w:val="0"/>
      <w:szCs w:val="20"/>
    </w:rPr>
  </w:style>
  <w:style w:type="paragraph" w:customStyle="1" w:styleId="876">
    <w:name w:val="样式8"/>
    <w:basedOn w:val="687"/>
    <w:qFormat/>
    <w:uiPriority w:val="0"/>
    <w:pPr>
      <w:snapToGrid w:val="0"/>
      <w:spacing w:before="312" w:after="0" w:line="360" w:lineRule="atLeast"/>
      <w:ind w:left="902" w:hanging="902"/>
      <w:jc w:val="both"/>
    </w:pPr>
    <w:rPr>
      <w:rFonts w:ascii="Century Schoolbook" w:hAnsi="Century Schoolbook" w:eastAsia="宋体"/>
      <w:b/>
      <w:spacing w:val="6"/>
      <w:sz w:val="28"/>
    </w:rPr>
  </w:style>
  <w:style w:type="paragraph" w:customStyle="1" w:styleId="877">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878">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879">
    <w:name w:val="样式6"/>
    <w:basedOn w:val="880"/>
    <w:qFormat/>
    <w:uiPriority w:val="0"/>
    <w:pPr>
      <w:spacing w:before="60" w:after="60"/>
    </w:pPr>
    <w:rPr>
      <w:rFonts w:hAnsi="Times New Roman" w:eastAsia="黑体"/>
      <w:b w:val="0"/>
      <w:sz w:val="28"/>
    </w:rPr>
  </w:style>
  <w:style w:type="paragraph" w:customStyle="1" w:styleId="880">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881">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882">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883">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84">
    <w:name w:val="正文缩进1"/>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85">
    <w:name w:val="复选框1"/>
    <w:basedOn w:val="1"/>
    <w:qFormat/>
    <w:uiPriority w:val="0"/>
    <w:pPr>
      <w:widowControl/>
      <w:spacing w:before="360" w:after="360"/>
      <w:jc w:val="left"/>
    </w:pPr>
    <w:rPr>
      <w:kern w:val="0"/>
      <w:sz w:val="20"/>
      <w:szCs w:val="20"/>
    </w:rPr>
  </w:style>
  <w:style w:type="paragraph" w:customStyle="1" w:styleId="886">
    <w:name w:val="标准"/>
    <w:basedOn w:val="1"/>
    <w:qFormat/>
    <w:uiPriority w:val="0"/>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887">
    <w:name w:val="wode"/>
    <w:basedOn w:val="888"/>
    <w:qFormat/>
    <w:uiPriority w:val="0"/>
    <w:rPr>
      <w:szCs w:val="21"/>
    </w:rPr>
  </w:style>
  <w:style w:type="paragraph" w:customStyle="1" w:styleId="888">
    <w:name w:val="hahhahh"/>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889">
    <w:name w:val="索引标题1"/>
    <w:basedOn w:val="1"/>
    <w:next w:val="855"/>
    <w:qFormat/>
    <w:uiPriority w:val="0"/>
    <w:rPr>
      <w:szCs w:val="20"/>
    </w:rPr>
  </w:style>
  <w:style w:type="paragraph" w:customStyle="1" w:styleId="890">
    <w:name w:val="报告正文"/>
    <w:basedOn w:val="1"/>
    <w:qFormat/>
    <w:uiPriority w:val="0"/>
    <w:pPr>
      <w:adjustRightInd w:val="0"/>
      <w:spacing w:line="360" w:lineRule="auto"/>
      <w:ind w:firstLine="624"/>
      <w:jc w:val="left"/>
      <w:textAlignment w:val="baseline"/>
    </w:pPr>
    <w:rPr>
      <w:kern w:val="0"/>
      <w:sz w:val="28"/>
      <w:szCs w:val="20"/>
    </w:rPr>
  </w:style>
  <w:style w:type="paragraph" w:customStyle="1" w:styleId="891">
    <w:name w:val="WG表头标题3"/>
    <w:basedOn w:val="5"/>
    <w:qFormat/>
    <w:uiPriority w:val="0"/>
    <w:pPr>
      <w:spacing w:before="260" w:after="100" w:line="413" w:lineRule="auto"/>
      <w:jc w:val="center"/>
    </w:pPr>
    <w:rPr>
      <w:rFonts w:ascii="黑体" w:hAnsi="黑体"/>
      <w:bCs w:val="0"/>
      <w:sz w:val="32"/>
      <w:szCs w:val="20"/>
    </w:rPr>
  </w:style>
  <w:style w:type="paragraph" w:customStyle="1" w:styleId="892">
    <w:name w:val="表格居左"/>
    <w:basedOn w:val="1"/>
    <w:qFormat/>
    <w:uiPriority w:val="0"/>
    <w:pPr>
      <w:snapToGrid w:val="0"/>
      <w:spacing w:before="60" w:after="60"/>
    </w:pPr>
    <w:rPr>
      <w:sz w:val="24"/>
      <w:szCs w:val="20"/>
    </w:rPr>
  </w:style>
  <w:style w:type="paragraph" w:customStyle="1" w:styleId="893">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894">
    <w:name w:val="规划正文样式 Char"/>
    <w:basedOn w:val="1"/>
    <w:qFormat/>
    <w:uiPriority w:val="0"/>
    <w:pPr>
      <w:spacing w:line="400" w:lineRule="exact"/>
      <w:ind w:firstLine="480" w:firstLineChars="200"/>
    </w:pPr>
    <w:rPr>
      <w:sz w:val="24"/>
      <w:szCs w:val="24"/>
    </w:rPr>
  </w:style>
  <w:style w:type="paragraph" w:customStyle="1" w:styleId="895">
    <w:name w:val="索引 51"/>
    <w:basedOn w:val="1"/>
    <w:next w:val="1"/>
    <w:qFormat/>
    <w:uiPriority w:val="0"/>
    <w:pPr>
      <w:adjustRightInd w:val="0"/>
      <w:spacing w:line="360" w:lineRule="atLeast"/>
      <w:ind w:left="800" w:leftChars="800"/>
      <w:jc w:val="left"/>
      <w:textAlignment w:val="baseline"/>
    </w:pPr>
    <w:rPr>
      <w:kern w:val="0"/>
      <w:sz w:val="24"/>
      <w:szCs w:val="20"/>
    </w:rPr>
  </w:style>
  <w:style w:type="paragraph" w:customStyle="1" w:styleId="896">
    <w:name w:val="文本块1"/>
    <w:basedOn w:val="1"/>
    <w:qFormat/>
    <w:uiPriority w:val="0"/>
    <w:pPr>
      <w:spacing w:before="120" w:after="120" w:line="360" w:lineRule="auto"/>
      <w:ind w:left="630" w:right="202"/>
    </w:pPr>
    <w:rPr>
      <w:rFonts w:ascii="宋体"/>
      <w:sz w:val="24"/>
      <w:szCs w:val="20"/>
    </w:rPr>
  </w:style>
  <w:style w:type="paragraph" w:customStyle="1" w:styleId="897">
    <w:name w:val="正文（表格）"/>
    <w:basedOn w:val="1"/>
    <w:qFormat/>
    <w:uiPriority w:val="0"/>
    <w:pPr>
      <w:adjustRightInd w:val="0"/>
      <w:snapToGrid w:val="0"/>
    </w:pPr>
    <w:rPr>
      <w:rFonts w:ascii="Arial Narrow" w:hAnsi="Arial Narrow"/>
      <w:szCs w:val="20"/>
    </w:rPr>
  </w:style>
  <w:style w:type="paragraph" w:customStyle="1" w:styleId="898">
    <w:name w:val="WG标题4居中三号"/>
    <w:basedOn w:val="899"/>
    <w:qFormat/>
    <w:uiPriority w:val="0"/>
    <w:pPr>
      <w:spacing w:line="360" w:lineRule="exact"/>
    </w:pPr>
    <w:rPr>
      <w:bCs/>
    </w:rPr>
  </w:style>
  <w:style w:type="paragraph" w:customStyle="1" w:styleId="899">
    <w:name w:val="WG标题4居中"/>
    <w:basedOn w:val="1"/>
    <w:qFormat/>
    <w:uiPriority w:val="0"/>
    <w:pPr>
      <w:spacing w:before="100" w:beforeAutospacing="1" w:after="100" w:afterAutospacing="1"/>
      <w:jc w:val="center"/>
      <w:outlineLvl w:val="3"/>
    </w:pPr>
    <w:rPr>
      <w:rFonts w:cs="宋体"/>
      <w:b/>
      <w:sz w:val="32"/>
      <w:szCs w:val="20"/>
    </w:rPr>
  </w:style>
  <w:style w:type="paragraph" w:customStyle="1" w:styleId="900">
    <w:name w:val="font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901">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02">
    <w:name w:val="样式 标题 3 + Arial"/>
    <w:basedOn w:val="1"/>
    <w:qFormat/>
    <w:uiPriority w:val="0"/>
    <w:pPr>
      <w:tabs>
        <w:tab w:val="left" w:pos="1260"/>
      </w:tabs>
      <w:ind w:left="1260" w:hanging="420"/>
    </w:pPr>
    <w:rPr>
      <w:szCs w:val="20"/>
    </w:rPr>
  </w:style>
  <w:style w:type="paragraph" w:customStyle="1" w:styleId="903">
    <w:name w:val="正文文本缩进1_0"/>
    <w:basedOn w:val="1"/>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904">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905">
    <w:name w:val="Cooper"/>
    <w:basedOn w:val="1"/>
    <w:qFormat/>
    <w:uiPriority w:val="0"/>
    <w:pPr>
      <w:autoSpaceDE w:val="0"/>
      <w:autoSpaceDN w:val="0"/>
      <w:adjustRightInd w:val="0"/>
      <w:jc w:val="left"/>
      <w:textAlignment w:val="baseline"/>
    </w:pPr>
    <w:rPr>
      <w:rFonts w:ascii="Cooper Blk BT" w:hAnsi="Cooper Blk BT"/>
      <w:kern w:val="0"/>
      <w:sz w:val="20"/>
      <w:szCs w:val="20"/>
    </w:rPr>
  </w:style>
  <w:style w:type="paragraph" w:customStyle="1" w:styleId="906">
    <w:name w:val="样式 Arial 小四 段前: 7.8 磅 行距: 1.5 倍行距1"/>
    <w:basedOn w:val="1"/>
    <w:qFormat/>
    <w:uiPriority w:val="0"/>
    <w:pPr>
      <w:spacing w:line="360" w:lineRule="auto"/>
      <w:ind w:firstLine="200" w:firstLineChars="200"/>
    </w:pPr>
    <w:rPr>
      <w:rFonts w:ascii="Arial" w:hAnsi="Arial" w:cs="宋体"/>
      <w:sz w:val="24"/>
      <w:szCs w:val="20"/>
    </w:rPr>
  </w:style>
  <w:style w:type="paragraph" w:customStyle="1" w:styleId="907">
    <w:name w:val="第八章"/>
    <w:basedOn w:val="2"/>
    <w:qFormat/>
    <w:uiPriority w:val="0"/>
    <w:pPr>
      <w:keepNext w:val="0"/>
      <w:keepLines w:val="0"/>
      <w:overflowPunct/>
      <w:adjustRightInd/>
      <w:spacing w:before="300" w:after="200" w:line="360" w:lineRule="exact"/>
      <w:outlineLvl w:val="9"/>
    </w:pPr>
    <w:rPr>
      <w:rFonts w:ascii="Times New Roman" w:hAnsi="Times New Roman" w:eastAsia="黑体" w:cs="宋体"/>
      <w:bCs/>
      <w:color w:val="000000"/>
      <w:kern w:val="2"/>
      <w:sz w:val="32"/>
      <w:szCs w:val="20"/>
    </w:rPr>
  </w:style>
  <w:style w:type="paragraph" w:customStyle="1" w:styleId="908">
    <w:name w:val="Char Char Char Char Char Char Char1"/>
    <w:basedOn w:val="1"/>
    <w:qFormat/>
    <w:uiPriority w:val="0"/>
    <w:rPr>
      <w:szCs w:val="24"/>
    </w:rPr>
  </w:style>
  <w:style w:type="paragraph" w:customStyle="1" w:styleId="909">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910">
    <w:name w:val="Style1"/>
    <w:basedOn w:val="1"/>
    <w:qFormat/>
    <w:uiPriority w:val="0"/>
    <w:pPr>
      <w:widowControl/>
      <w:tabs>
        <w:tab w:val="left" w:pos="-720"/>
      </w:tabs>
      <w:spacing w:after="120"/>
    </w:pPr>
    <w:rPr>
      <w:spacing w:val="-3"/>
      <w:kern w:val="0"/>
      <w:sz w:val="24"/>
      <w:szCs w:val="20"/>
      <w:lang w:val="en-AU" w:eastAsia="en-US"/>
    </w:rPr>
  </w:style>
  <w:style w:type="paragraph" w:customStyle="1" w:styleId="911">
    <w:name w:val="列表接续1"/>
    <w:basedOn w:val="1"/>
    <w:qFormat/>
    <w:uiPriority w:val="0"/>
    <w:pPr>
      <w:tabs>
        <w:tab w:val="left" w:pos="570"/>
      </w:tabs>
      <w:spacing w:after="120"/>
      <w:ind w:left="420" w:leftChars="200"/>
    </w:pPr>
    <w:rPr>
      <w:szCs w:val="24"/>
    </w:rPr>
  </w:style>
  <w:style w:type="paragraph" w:customStyle="1" w:styleId="912">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913">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914">
    <w:name w:val="编号"/>
    <w:basedOn w:val="1"/>
    <w:qFormat/>
    <w:uiPriority w:val="0"/>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915">
    <w:name w:val="Betreff"/>
    <w:basedOn w:val="1"/>
    <w:qFormat/>
    <w:uiPriority w:val="0"/>
    <w:pPr>
      <w:widowControl/>
      <w:jc w:val="left"/>
    </w:pPr>
    <w:rPr>
      <w:rFonts w:ascii="Helvetica 65 Medium" w:hAnsi="Helvetica 65 Medium"/>
      <w:kern w:val="0"/>
      <w:sz w:val="22"/>
      <w:szCs w:val="20"/>
      <w:lang w:eastAsia="en-US"/>
    </w:rPr>
  </w:style>
  <w:style w:type="paragraph" w:customStyle="1" w:styleId="916">
    <w:name w:val="样式 样式 标题 1 + (中文) 仿宋_GB2312 小四 段前: 0 磅 段后: 0 磅 + 首行缩进:  2 字符"/>
    <w:basedOn w:val="917"/>
    <w:qFormat/>
    <w:uiPriority w:val="0"/>
    <w:pPr>
      <w:ind w:firstLine="0" w:firstLineChars="0"/>
    </w:pPr>
  </w:style>
  <w:style w:type="paragraph" w:customStyle="1" w:styleId="917">
    <w:name w:val="样式 标题 1 + (中文) 仿宋_GB2312 小四 段前: 0 磅 段后: 0 磅"/>
    <w:basedOn w:val="2"/>
    <w:qFormat/>
    <w:uiPriority w:val="0"/>
    <w:pPr>
      <w:overflowPunct/>
      <w:adjustRightInd/>
      <w:snapToGrid/>
      <w:spacing w:before="0" w:after="0" w:line="360" w:lineRule="auto"/>
      <w:ind w:firstLine="200" w:firstLineChars="200"/>
      <w:jc w:val="both"/>
    </w:pPr>
    <w:rPr>
      <w:rFonts w:eastAsia="黑体"/>
      <w:bCs/>
      <w:kern w:val="44"/>
      <w:sz w:val="30"/>
      <w:szCs w:val="20"/>
    </w:rPr>
  </w:style>
  <w:style w:type="paragraph" w:customStyle="1" w:styleId="918">
    <w:name w:val="样式 WG标题3 + 行距: 固定值 18 磅1"/>
    <w:basedOn w:val="919"/>
    <w:qFormat/>
    <w:uiPriority w:val="0"/>
    <w:pPr>
      <w:spacing w:line="360" w:lineRule="exact"/>
    </w:pPr>
  </w:style>
  <w:style w:type="paragraph" w:customStyle="1" w:styleId="919">
    <w:name w:val="WG标题3"/>
    <w:basedOn w:val="880"/>
    <w:qFormat/>
    <w:uiPriority w:val="0"/>
    <w:pPr>
      <w:spacing w:line="400" w:lineRule="exact"/>
      <w:outlineLvl w:val="2"/>
    </w:pPr>
    <w:rPr>
      <w:rFonts w:ascii="Times New Roman" w:hAnsi="Times New Roman"/>
    </w:rPr>
  </w:style>
  <w:style w:type="paragraph" w:customStyle="1" w:styleId="920">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szCs w:val="24"/>
    </w:rPr>
  </w:style>
  <w:style w:type="paragraph" w:customStyle="1" w:styleId="921">
    <w:name w:val="样式 样式 Arial 小四 行距: 1.5 倍行距 + 段前: 0.5 行 段后: 0.5 行1"/>
    <w:basedOn w:val="1"/>
    <w:qFormat/>
    <w:uiPriority w:val="0"/>
    <w:pPr>
      <w:spacing w:beforeLines="25" w:afterLines="25" w:line="300" w:lineRule="auto"/>
    </w:pPr>
    <w:rPr>
      <w:rFonts w:ascii="Arial" w:hAnsi="Arial" w:cs="宋体"/>
      <w:sz w:val="24"/>
      <w:szCs w:val="20"/>
    </w:rPr>
  </w:style>
  <w:style w:type="paragraph" w:customStyle="1" w:styleId="922">
    <w:name w:val="批注主题1"/>
    <w:basedOn w:val="28"/>
    <w:next w:val="28"/>
    <w:qFormat/>
    <w:uiPriority w:val="0"/>
    <w:pPr>
      <w:adjustRightInd w:val="0"/>
      <w:spacing w:line="410" w:lineRule="atLeast"/>
      <w:textAlignment w:val="baseline"/>
    </w:pPr>
    <w:rPr>
      <w:rFonts w:ascii="宋体"/>
      <w:b/>
      <w:bCs/>
      <w:kern w:val="0"/>
      <w:sz w:val="24"/>
      <w:szCs w:val="20"/>
    </w:rPr>
  </w:style>
  <w:style w:type="paragraph" w:customStyle="1" w:styleId="923">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924">
    <w:name w:val="样式 标题 1标题 1-GL篇H1h1h11h12h13h14h15h16宋二节 + Times New..."/>
    <w:basedOn w:val="2"/>
    <w:qFormat/>
    <w:uiPriority w:val="0"/>
    <w:pPr>
      <w:keepLines w:val="0"/>
      <w:overflowPunct/>
      <w:autoSpaceDE w:val="0"/>
      <w:autoSpaceDN w:val="0"/>
      <w:snapToGrid/>
      <w:spacing w:before="300" w:after="400" w:line="360" w:lineRule="exact"/>
      <w:textAlignment w:val="baseline"/>
    </w:pPr>
    <w:rPr>
      <w:rFonts w:ascii="Times New Roman" w:hAnsi="Times New Roman" w:eastAsia="黑体" w:cs="宋体"/>
      <w:b w:val="0"/>
      <w:bCs/>
      <w:color w:val="000000"/>
      <w:kern w:val="2"/>
      <w:szCs w:val="20"/>
    </w:rPr>
  </w:style>
  <w:style w:type="paragraph" w:customStyle="1" w:styleId="925">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926">
    <w:name w:val="表题"/>
    <w:basedOn w:val="852"/>
    <w:qFormat/>
    <w:uiPriority w:val="0"/>
    <w:pPr>
      <w:adjustRightInd/>
      <w:spacing w:line="100" w:lineRule="atLeast"/>
      <w:ind w:firstLine="0"/>
      <w:jc w:val="center"/>
      <w:textAlignment w:val="auto"/>
    </w:pPr>
    <w:rPr>
      <w:rFonts w:ascii="Times New Roman"/>
      <w:kern w:val="2"/>
    </w:rPr>
  </w:style>
  <w:style w:type="paragraph" w:customStyle="1" w:styleId="92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8">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929">
    <w:name w:val="wangxiaowen"/>
    <w:basedOn w:val="930"/>
    <w:qFormat/>
    <w:uiPriority w:val="0"/>
    <w:pPr>
      <w:ind w:firstLine="200"/>
    </w:pPr>
  </w:style>
  <w:style w:type="paragraph" w:customStyle="1" w:styleId="930">
    <w:name w:val="wang"/>
    <w:basedOn w:val="1"/>
    <w:qFormat/>
    <w:uiPriority w:val="0"/>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931">
    <w:name w:val="Level 1"/>
    <w:basedOn w:val="1"/>
    <w:qFormat/>
    <w:uiPriority w:val="0"/>
    <w:pPr>
      <w:tabs>
        <w:tab w:val="left" w:pos="720"/>
      </w:tabs>
      <w:ind w:left="720" w:hanging="720"/>
      <w:jc w:val="left"/>
      <w:outlineLvl w:val="0"/>
    </w:pPr>
    <w:rPr>
      <w:kern w:val="0"/>
      <w:sz w:val="24"/>
      <w:szCs w:val="20"/>
      <w:lang w:eastAsia="en-US"/>
    </w:rPr>
  </w:style>
  <w:style w:type="paragraph" w:customStyle="1" w:styleId="932">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933">
    <w:name w:val="Char Char Char Char Char Char Char Char Char Char Char_0"/>
    <w:basedOn w:val="1"/>
    <w:qFormat/>
    <w:uiPriority w:val="0"/>
    <w:rPr>
      <w:szCs w:val="24"/>
    </w:rPr>
  </w:style>
  <w:style w:type="paragraph" w:customStyle="1" w:styleId="934">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935">
    <w:name w:val="文章标题"/>
    <w:basedOn w:val="1"/>
    <w:next w:val="21"/>
    <w:qFormat/>
    <w:uiPriority w:val="0"/>
    <w:pPr>
      <w:spacing w:line="480" w:lineRule="auto"/>
      <w:jc w:val="center"/>
    </w:pPr>
    <w:rPr>
      <w:rFonts w:ascii="Tahoma" w:hAnsi="Tahoma"/>
      <w:b/>
      <w:sz w:val="15"/>
      <w:szCs w:val="20"/>
    </w:rPr>
  </w:style>
  <w:style w:type="paragraph" w:customStyle="1" w:styleId="936">
    <w:name w:val="组织设计正文"/>
    <w:basedOn w:val="1"/>
    <w:qFormat/>
    <w:uiPriority w:val="0"/>
    <w:pPr>
      <w:spacing w:after="100" w:afterAutospacing="1"/>
      <w:ind w:firstLine="200" w:firstLineChars="200"/>
    </w:pPr>
    <w:rPr>
      <w:rFonts w:ascii="宋体" w:hAnsi="宋体"/>
      <w:sz w:val="24"/>
      <w:szCs w:val="28"/>
    </w:rPr>
  </w:style>
  <w:style w:type="paragraph" w:customStyle="1" w:styleId="937">
    <w:name w:val="日期2"/>
    <w:basedOn w:val="1"/>
    <w:next w:val="1"/>
    <w:qFormat/>
    <w:uiPriority w:val="0"/>
    <w:pPr>
      <w:adjustRightInd w:val="0"/>
      <w:spacing w:line="410" w:lineRule="atLeast"/>
      <w:textAlignment w:val="baseline"/>
    </w:pPr>
    <w:rPr>
      <w:szCs w:val="24"/>
    </w:rPr>
  </w:style>
  <w:style w:type="paragraph" w:customStyle="1" w:styleId="938">
    <w:name w:val="四级标题"/>
    <w:basedOn w:val="937"/>
    <w:qFormat/>
    <w:uiPriority w:val="0"/>
    <w:pPr>
      <w:adjustRightInd/>
      <w:spacing w:line="360" w:lineRule="auto"/>
      <w:textAlignment w:val="auto"/>
    </w:pPr>
    <w:rPr>
      <w:rFonts w:eastAsia="黑体"/>
    </w:rPr>
  </w:style>
  <w:style w:type="paragraph" w:customStyle="1" w:styleId="939">
    <w:name w:val="样式 (中文) 仿宋_GB2312 小四 加粗 行距: 1.5 倍行距"/>
    <w:basedOn w:val="1"/>
    <w:qFormat/>
    <w:uiPriority w:val="0"/>
    <w:pPr>
      <w:spacing w:line="360" w:lineRule="auto"/>
      <w:outlineLvl w:val="1"/>
    </w:pPr>
    <w:rPr>
      <w:rFonts w:eastAsia="仿宋_GB2312" w:cs="宋体"/>
      <w:b/>
      <w:bCs/>
      <w:sz w:val="28"/>
      <w:szCs w:val="20"/>
    </w:rPr>
  </w:style>
  <w:style w:type="paragraph" w:customStyle="1" w:styleId="940">
    <w:name w:val="样式 正文文本 + 黑体 二号 加粗 居中"/>
    <w:basedOn w:val="34"/>
    <w:qFormat/>
    <w:uiPriority w:val="0"/>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941">
    <w:name w:val="Style Style Bid text body + After:  0.5 line1 + After:  0.5 line"/>
    <w:basedOn w:val="1"/>
    <w:qFormat/>
    <w:uiPriority w:val="0"/>
    <w:pPr>
      <w:adjustRightInd w:val="0"/>
      <w:snapToGrid w:val="0"/>
      <w:spacing w:afterLines="50" w:line="360" w:lineRule="atLeast"/>
      <w:ind w:left="1134"/>
    </w:pPr>
    <w:rPr>
      <w:sz w:val="24"/>
      <w:szCs w:val="24"/>
    </w:rPr>
  </w:style>
  <w:style w:type="paragraph" w:customStyle="1" w:styleId="942">
    <w:name w:val="WG标题3 居中"/>
    <w:basedOn w:val="34"/>
    <w:qFormat/>
    <w:uiPriority w:val="0"/>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943">
    <w:name w:val="正文文本缩进 32"/>
    <w:basedOn w:val="1"/>
    <w:qFormat/>
    <w:uiPriority w:val="0"/>
    <w:pPr>
      <w:ind w:right="-24" w:firstLine="480" w:firstLineChars="200"/>
    </w:pPr>
    <w:rPr>
      <w:color w:val="000000"/>
      <w:sz w:val="24"/>
      <w:szCs w:val="21"/>
    </w:rPr>
  </w:style>
  <w:style w:type="paragraph" w:customStyle="1" w:styleId="944">
    <w:name w:val="正文首行缩进1"/>
    <w:basedOn w:val="34"/>
    <w:qFormat/>
    <w:uiPriority w:val="0"/>
    <w:pPr>
      <w:adjustRightInd w:val="0"/>
      <w:snapToGrid w:val="0"/>
      <w:spacing w:afterLines="50"/>
      <w:ind w:firstLine="200" w:firstLineChars="200"/>
    </w:pPr>
    <w:rPr>
      <w:rFonts w:hAnsi="Times New Roman"/>
      <w:kern w:val="0"/>
      <w:sz w:val="24"/>
    </w:rPr>
  </w:style>
  <w:style w:type="paragraph" w:customStyle="1" w:styleId="945">
    <w:name w:val="WG标题2 居中 三号"/>
    <w:basedOn w:val="946"/>
    <w:qFormat/>
    <w:uiPriority w:val="0"/>
    <w:pPr>
      <w:spacing w:before="100" w:beforeAutospacing="1" w:after="100" w:afterAutospacing="1" w:line="240" w:lineRule="exact"/>
      <w:jc w:val="center"/>
      <w:outlineLvl w:val="1"/>
    </w:pPr>
    <w:rPr>
      <w:rFonts w:ascii="Times New Roman" w:cs="宋体"/>
      <w:sz w:val="32"/>
    </w:rPr>
  </w:style>
  <w:style w:type="paragraph" w:customStyle="1" w:styleId="946">
    <w:name w:val="样式 标题 1 + (中文) 仿宋_GB2312 小四 段前: 0 磅 段后: 0 磅1"/>
    <w:basedOn w:val="2"/>
    <w:qFormat/>
    <w:uiPriority w:val="0"/>
    <w:pPr>
      <w:overflowPunct/>
      <w:adjustRightInd/>
      <w:snapToGrid/>
      <w:spacing w:before="0" w:after="0" w:line="360" w:lineRule="auto"/>
      <w:jc w:val="both"/>
    </w:pPr>
    <w:rPr>
      <w:rFonts w:hAnsi="Times New Roman" w:eastAsia="黑体"/>
      <w:bCs/>
      <w:kern w:val="44"/>
      <w:sz w:val="30"/>
      <w:szCs w:val="20"/>
    </w:rPr>
  </w:style>
  <w:style w:type="paragraph" w:customStyle="1" w:styleId="947">
    <w:name w:val="索引 71_0"/>
    <w:basedOn w:val="1"/>
    <w:next w:val="1"/>
    <w:qFormat/>
    <w:uiPriority w:val="0"/>
    <w:pPr>
      <w:adjustRightInd w:val="0"/>
      <w:spacing w:line="360" w:lineRule="atLeast"/>
      <w:ind w:left="1200" w:leftChars="1200"/>
      <w:jc w:val="left"/>
      <w:textAlignment w:val="baseline"/>
    </w:pPr>
    <w:rPr>
      <w:kern w:val="0"/>
      <w:sz w:val="24"/>
      <w:szCs w:val="20"/>
    </w:rPr>
  </w:style>
  <w:style w:type="paragraph" w:customStyle="1" w:styleId="948">
    <w:name w:val="列表接续 41"/>
    <w:basedOn w:val="1"/>
    <w:qFormat/>
    <w:uiPriority w:val="0"/>
    <w:pPr>
      <w:widowControl/>
      <w:spacing w:after="120"/>
      <w:ind w:left="1440"/>
      <w:jc w:val="left"/>
    </w:pPr>
    <w:rPr>
      <w:kern w:val="0"/>
      <w:sz w:val="24"/>
      <w:szCs w:val="20"/>
      <w:lang w:eastAsia="en-US"/>
    </w:rPr>
  </w:style>
  <w:style w:type="paragraph" w:customStyle="1" w:styleId="949">
    <w:name w:val="索引 91"/>
    <w:basedOn w:val="1"/>
    <w:next w:val="1"/>
    <w:qFormat/>
    <w:uiPriority w:val="0"/>
    <w:pPr>
      <w:adjustRightInd w:val="0"/>
      <w:spacing w:line="360" w:lineRule="atLeast"/>
      <w:ind w:left="1600" w:leftChars="1600"/>
      <w:jc w:val="left"/>
      <w:textAlignment w:val="baseline"/>
    </w:pPr>
    <w:rPr>
      <w:kern w:val="0"/>
      <w:sz w:val="24"/>
      <w:szCs w:val="20"/>
    </w:rPr>
  </w:style>
  <w:style w:type="paragraph" w:customStyle="1" w:styleId="950">
    <w:name w:val="样式 WG标题3 小四 + 首行缩进:  1.48 字符"/>
    <w:basedOn w:val="951"/>
    <w:qFormat/>
    <w:uiPriority w:val="0"/>
    <w:pPr>
      <w:ind w:firstLine="148" w:firstLineChars="148"/>
    </w:pPr>
    <w:rPr>
      <w:rFonts w:cs="宋体"/>
      <w:bCs/>
      <w:szCs w:val="20"/>
    </w:rPr>
  </w:style>
  <w:style w:type="paragraph" w:customStyle="1" w:styleId="951">
    <w:name w:val="WG标题3 小四"/>
    <w:basedOn w:val="66"/>
    <w:qFormat/>
    <w:uiPriority w:val="0"/>
    <w:pPr>
      <w:widowControl/>
      <w:autoSpaceDE w:val="0"/>
      <w:autoSpaceDN w:val="0"/>
      <w:adjustRightInd w:val="0"/>
      <w:spacing w:line="360" w:lineRule="exact"/>
      <w:ind w:left="0" w:firstLine="0" w:firstLineChars="0"/>
      <w:textAlignment w:val="baseline"/>
      <w:outlineLvl w:val="2"/>
    </w:pPr>
    <w:rPr>
      <w:rFonts w:ascii="宋体" w:hAnsi="宋体"/>
      <w:b/>
      <w:color w:val="000000"/>
      <w:kern w:val="0"/>
      <w:sz w:val="24"/>
      <w:szCs w:val="21"/>
    </w:rPr>
  </w:style>
  <w:style w:type="paragraph" w:customStyle="1" w:styleId="952">
    <w:name w:val="Char Char1_1"/>
    <w:basedOn w:val="1"/>
    <w:qFormat/>
    <w:uiPriority w:val="0"/>
    <w:rPr>
      <w:szCs w:val="24"/>
    </w:rPr>
  </w:style>
  <w:style w:type="paragraph" w:customStyle="1" w:styleId="953">
    <w:name w:val="项目"/>
    <w:basedOn w:val="1"/>
    <w:qFormat/>
    <w:uiPriority w:val="0"/>
    <w:pPr>
      <w:tabs>
        <w:tab w:val="left" w:pos="900"/>
      </w:tabs>
      <w:spacing w:line="460" w:lineRule="exact"/>
      <w:ind w:left="900" w:hanging="420"/>
      <w:jc w:val="center"/>
    </w:pPr>
    <w:rPr>
      <w:rFonts w:ascii="宋体"/>
      <w:spacing w:val="20"/>
      <w:sz w:val="24"/>
      <w:szCs w:val="20"/>
    </w:rPr>
  </w:style>
  <w:style w:type="paragraph" w:customStyle="1" w:styleId="954">
    <w:name w:val="列表接续 21"/>
    <w:basedOn w:val="1"/>
    <w:qFormat/>
    <w:uiPriority w:val="0"/>
    <w:pPr>
      <w:spacing w:after="120"/>
      <w:ind w:left="840" w:leftChars="400"/>
    </w:pPr>
    <w:rPr>
      <w:szCs w:val="24"/>
    </w:rPr>
  </w:style>
  <w:style w:type="paragraph" w:customStyle="1" w:styleId="955">
    <w:name w:val="Char Char Char Char Char Char Char Char Char Char Char Char Char Char Char1 Char"/>
    <w:basedOn w:val="1"/>
    <w:qFormat/>
    <w:uiPriority w:val="0"/>
    <w:rPr>
      <w:szCs w:val="21"/>
    </w:rPr>
  </w:style>
  <w:style w:type="paragraph" w:customStyle="1" w:styleId="956">
    <w:name w:val="正文文字居中1"/>
    <w:basedOn w:val="1"/>
    <w:qFormat/>
    <w:uiPriority w:val="0"/>
    <w:pPr>
      <w:jc w:val="center"/>
    </w:pPr>
    <w:rPr>
      <w:rFonts w:ascii="宋体"/>
      <w:spacing w:val="10"/>
      <w:szCs w:val="20"/>
    </w:rPr>
  </w:style>
  <w:style w:type="paragraph" w:customStyle="1" w:styleId="957">
    <w:name w:val="批注主题1_0"/>
    <w:basedOn w:val="28"/>
    <w:next w:val="28"/>
    <w:qFormat/>
    <w:uiPriority w:val="0"/>
    <w:pPr>
      <w:adjustRightInd w:val="0"/>
      <w:spacing w:line="360" w:lineRule="atLeast"/>
      <w:textAlignment w:val="baseline"/>
    </w:pPr>
    <w:rPr>
      <w:b/>
      <w:bCs/>
      <w:kern w:val="0"/>
      <w:sz w:val="20"/>
    </w:rPr>
  </w:style>
  <w:style w:type="paragraph" w:customStyle="1" w:styleId="958">
    <w:name w:val="样式 Arial 小四 段前: 7.8 磅 行距: 1.5 倍行距"/>
    <w:basedOn w:val="1"/>
    <w:qFormat/>
    <w:uiPriority w:val="0"/>
    <w:pPr>
      <w:spacing w:before="60" w:line="360" w:lineRule="auto"/>
    </w:pPr>
    <w:rPr>
      <w:rFonts w:ascii="Arial" w:hAnsi="Arial" w:cs="宋体"/>
      <w:sz w:val="24"/>
      <w:szCs w:val="20"/>
    </w:rPr>
  </w:style>
  <w:style w:type="paragraph" w:customStyle="1" w:styleId="959">
    <w:name w:val="列表 21"/>
    <w:basedOn w:val="1"/>
    <w:qFormat/>
    <w:uiPriority w:val="0"/>
    <w:pPr>
      <w:tabs>
        <w:tab w:val="left" w:pos="1200"/>
      </w:tabs>
      <w:ind w:left="900" w:leftChars="200" w:hanging="480"/>
    </w:pPr>
    <w:rPr>
      <w:sz w:val="24"/>
      <w:szCs w:val="24"/>
    </w:rPr>
  </w:style>
  <w:style w:type="paragraph" w:customStyle="1" w:styleId="96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961">
    <w:name w:val="12345"/>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962">
    <w:name w:val="样式 WG标题3 小四 + 首行缩进:  1.48 字符2"/>
    <w:basedOn w:val="951"/>
    <w:qFormat/>
    <w:uiPriority w:val="0"/>
    <w:pPr>
      <w:ind w:firstLine="148" w:firstLineChars="148"/>
    </w:pPr>
    <w:rPr>
      <w:rFonts w:cs="宋体"/>
      <w:bCs/>
      <w:szCs w:val="20"/>
    </w:rPr>
  </w:style>
  <w:style w:type="paragraph" w:customStyle="1" w:styleId="963">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964">
    <w:name w:val="默认段落字体 Para Char Char Char Char Char"/>
    <w:basedOn w:val="1"/>
    <w:qFormat/>
    <w:uiPriority w:val="0"/>
    <w:rPr>
      <w:szCs w:val="21"/>
    </w:rPr>
  </w:style>
  <w:style w:type="paragraph" w:customStyle="1" w:styleId="965">
    <w:name w:val="我的正文格式"/>
    <w:basedOn w:val="1"/>
    <w:next w:val="1"/>
    <w:qFormat/>
    <w:uiPriority w:val="0"/>
    <w:pPr>
      <w:snapToGrid w:val="0"/>
      <w:spacing w:line="360" w:lineRule="auto"/>
    </w:pPr>
    <w:rPr>
      <w:kern w:val="16"/>
      <w:sz w:val="24"/>
      <w:szCs w:val="24"/>
    </w:rPr>
  </w:style>
  <w:style w:type="paragraph" w:customStyle="1" w:styleId="966">
    <w:name w:val="WG表头无目录"/>
    <w:basedOn w:val="1"/>
    <w:qFormat/>
    <w:uiPriority w:val="0"/>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967">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968">
    <w:name w:val="不缩进"/>
    <w:basedOn w:val="1"/>
    <w:qFormat/>
    <w:uiPriority w:val="0"/>
    <w:pPr>
      <w:snapToGrid w:val="0"/>
      <w:spacing w:line="360" w:lineRule="auto"/>
      <w:jc w:val="center"/>
    </w:pPr>
    <w:rPr>
      <w:rFonts w:ascii="宋体"/>
      <w:b/>
      <w:bCs/>
      <w:sz w:val="24"/>
      <w:szCs w:val="20"/>
    </w:rPr>
  </w:style>
  <w:style w:type="paragraph" w:customStyle="1" w:styleId="969">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970">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971">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szCs w:val="24"/>
    </w:rPr>
  </w:style>
  <w:style w:type="paragraph" w:customStyle="1" w:styleId="972">
    <w:name w:val="Simone"/>
    <w:basedOn w:val="1"/>
    <w:qFormat/>
    <w:uiPriority w:val="0"/>
    <w:pPr>
      <w:widowControl/>
      <w:jc w:val="left"/>
    </w:pPr>
    <w:rPr>
      <w:rFonts w:ascii="Arial" w:hAnsi="Arial" w:eastAsia="PMingLiU"/>
      <w:b/>
      <w:kern w:val="0"/>
      <w:sz w:val="24"/>
      <w:szCs w:val="20"/>
      <w:u w:val="single"/>
    </w:rPr>
  </w:style>
  <w:style w:type="paragraph" w:customStyle="1" w:styleId="973">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974">
    <w:name w:val="样式 标题 2节标题 1.1b21.1标题2h2l22nd levelTitre22Header 2H2标..."/>
    <w:basedOn w:val="4"/>
    <w:qFormat/>
    <w:uiPriority w:val="0"/>
    <w:pPr>
      <w:keepNext/>
      <w:keepLines/>
      <w:widowControl/>
      <w:spacing w:before="120" w:line="300" w:lineRule="auto"/>
      <w:contextualSpacing w:val="0"/>
      <w:jc w:val="left"/>
    </w:pPr>
    <w:rPr>
      <w:rFonts w:cs="宋体"/>
      <w:szCs w:val="20"/>
    </w:rPr>
  </w:style>
  <w:style w:type="paragraph" w:customStyle="1" w:styleId="975">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976">
    <w:name w:val="样式 正文文本缩进特点标题 + Arial 段前: 7.8 磅 段后: 0 磅"/>
    <w:basedOn w:val="860"/>
    <w:qFormat/>
    <w:uiPriority w:val="0"/>
  </w:style>
  <w:style w:type="paragraph" w:customStyle="1" w:styleId="977">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978">
    <w:name w:val="Char Char2"/>
    <w:basedOn w:val="1"/>
    <w:qFormat/>
    <w:uiPriority w:val="0"/>
    <w:rPr>
      <w:rFonts w:ascii="Calibri" w:hAnsi="Calibri"/>
    </w:rPr>
  </w:style>
  <w:style w:type="paragraph" w:customStyle="1" w:styleId="979">
    <w:name w:val="••"/>
    <w:basedOn w:val="851"/>
    <w:qFormat/>
    <w:uiPriority w:val="0"/>
    <w:pPr>
      <w:tabs>
        <w:tab w:val="left" w:pos="360"/>
        <w:tab w:val="left" w:pos="798"/>
        <w:tab w:val="clear" w:pos="1898"/>
      </w:tabs>
      <w:ind w:left="798" w:hanging="420"/>
    </w:pPr>
  </w:style>
  <w:style w:type="paragraph" w:customStyle="1" w:styleId="980">
    <w:name w:val="小标"/>
    <w:basedOn w:val="1"/>
    <w:qFormat/>
    <w:uiPriority w:val="0"/>
    <w:rPr>
      <w:rFonts w:hint="eastAsia" w:ascii="黑体" w:eastAsia="黑体"/>
      <w:spacing w:val="20"/>
      <w:szCs w:val="20"/>
    </w:rPr>
  </w:style>
  <w:style w:type="paragraph" w:customStyle="1" w:styleId="981">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82">
    <w:name w:val="批注框文本1_0"/>
    <w:basedOn w:val="1"/>
    <w:qFormat/>
    <w:uiPriority w:val="0"/>
    <w:pPr>
      <w:adjustRightInd w:val="0"/>
      <w:jc w:val="left"/>
      <w:textAlignment w:val="baseline"/>
    </w:pPr>
    <w:rPr>
      <w:sz w:val="18"/>
      <w:szCs w:val="20"/>
    </w:rPr>
  </w:style>
  <w:style w:type="paragraph" w:customStyle="1" w:styleId="983">
    <w:name w:val="样式 标题 3条标题1.1.13h33rd levelH3l3CT小标题小节标题段l31 Char Cha...2"/>
    <w:basedOn w:val="5"/>
    <w:qFormat/>
    <w:uiPriority w:val="0"/>
    <w:pPr>
      <w:spacing w:before="100" w:after="100" w:line="300" w:lineRule="auto"/>
      <w:jc w:val="both"/>
    </w:pPr>
    <w:rPr>
      <w:rFonts w:ascii="Arial" w:hAnsi="Arial" w:cs="宋体"/>
      <w:b w:val="0"/>
      <w:bCs w:val="0"/>
      <w:szCs w:val="20"/>
    </w:rPr>
  </w:style>
  <w:style w:type="paragraph" w:customStyle="1" w:styleId="984">
    <w:name w:val="文档结构图1"/>
    <w:basedOn w:val="1"/>
    <w:qFormat/>
    <w:uiPriority w:val="0"/>
    <w:pPr>
      <w:adjustRightInd w:val="0"/>
      <w:spacing w:line="410" w:lineRule="atLeast"/>
      <w:jc w:val="left"/>
      <w:textAlignment w:val="baseline"/>
    </w:pPr>
    <w:rPr>
      <w:szCs w:val="24"/>
    </w:rPr>
  </w:style>
  <w:style w:type="paragraph" w:customStyle="1" w:styleId="985">
    <w:name w:val="表格正文"/>
    <w:basedOn w:val="1"/>
    <w:qFormat/>
    <w:uiPriority w:val="0"/>
    <w:pPr>
      <w:adjustRightInd w:val="0"/>
      <w:spacing w:line="460" w:lineRule="exact"/>
      <w:jc w:val="left"/>
    </w:pPr>
    <w:rPr>
      <w:kern w:val="0"/>
      <w:sz w:val="24"/>
      <w:szCs w:val="20"/>
    </w:rPr>
  </w:style>
  <w:style w:type="paragraph" w:customStyle="1" w:styleId="986">
    <w:name w:val="正文首行缩进 21"/>
    <w:basedOn w:val="860"/>
    <w:qFormat/>
    <w:uiPriority w:val="0"/>
    <w:pPr>
      <w:tabs>
        <w:tab w:val="left" w:pos="2760"/>
      </w:tabs>
      <w:adjustRightInd w:val="0"/>
      <w:snapToGrid w:val="0"/>
      <w:spacing w:after="120" w:line="520" w:lineRule="exact"/>
      <w:ind w:firstLine="210"/>
    </w:pPr>
  </w:style>
  <w:style w:type="paragraph" w:customStyle="1" w:styleId="987">
    <w:name w:val="正文文本 31_0"/>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988">
    <w:name w:val="样式 标题 1 + 黑体 二号"/>
    <w:basedOn w:val="2"/>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989">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990">
    <w:name w:val="样式 Arial 小四 首行缩进:  0.74 厘米 段前: 7.8 磅 行距: 1.5 倍行距"/>
    <w:basedOn w:val="1"/>
    <w:qFormat/>
    <w:uiPriority w:val="0"/>
    <w:pPr>
      <w:spacing w:beforeLines="25" w:afterLines="25" w:line="300" w:lineRule="auto"/>
      <w:ind w:firstLine="420"/>
    </w:pPr>
    <w:rPr>
      <w:rFonts w:ascii="Arial" w:hAnsi="Arial" w:cs="宋体"/>
      <w:sz w:val="24"/>
      <w:szCs w:val="20"/>
    </w:rPr>
  </w:style>
  <w:style w:type="paragraph" w:customStyle="1" w:styleId="991">
    <w:name w:val="样式 WG标题3 居中 + Times New Roman 段前: 12 磅 行距: 固定值 18 磅1"/>
    <w:basedOn w:val="942"/>
    <w:qFormat/>
    <w:uiPriority w:val="0"/>
    <w:pPr>
      <w:spacing w:before="240" w:line="360" w:lineRule="exact"/>
      <w:ind w:firstLine="0"/>
    </w:pPr>
    <w:rPr>
      <w:rFonts w:ascii="Times New Roman" w:hAnsi="Times New Roman" w:cs="宋体"/>
      <w:bCs/>
      <w:szCs w:val="20"/>
    </w:rPr>
  </w:style>
  <w:style w:type="paragraph" w:customStyle="1" w:styleId="992">
    <w:name w:val="索引 31"/>
    <w:basedOn w:val="1"/>
    <w:next w:val="1"/>
    <w:qFormat/>
    <w:uiPriority w:val="0"/>
    <w:pPr>
      <w:adjustRightInd w:val="0"/>
      <w:spacing w:line="360" w:lineRule="atLeast"/>
      <w:ind w:left="400" w:leftChars="400"/>
      <w:jc w:val="left"/>
      <w:textAlignment w:val="baseline"/>
    </w:pPr>
    <w:rPr>
      <w:kern w:val="0"/>
      <w:sz w:val="24"/>
      <w:szCs w:val="20"/>
    </w:rPr>
  </w:style>
  <w:style w:type="paragraph" w:customStyle="1" w:styleId="993">
    <w:name w:val="文档结构图1_0"/>
    <w:basedOn w:val="1"/>
    <w:qFormat/>
    <w:uiPriority w:val="0"/>
    <w:pPr>
      <w:shd w:val="clear" w:color="auto" w:fill="000080"/>
      <w:adjustRightInd w:val="0"/>
      <w:spacing w:line="410" w:lineRule="atLeast"/>
      <w:jc w:val="left"/>
      <w:textAlignment w:val="baseline"/>
    </w:pPr>
    <w:rPr>
      <w:rFonts w:ascii="宋体"/>
      <w:kern w:val="0"/>
      <w:sz w:val="24"/>
      <w:szCs w:val="20"/>
    </w:rPr>
  </w:style>
  <w:style w:type="paragraph" w:customStyle="1" w:styleId="994">
    <w:name w:val="列表 31"/>
    <w:basedOn w:val="1"/>
    <w:qFormat/>
    <w:uiPriority w:val="0"/>
    <w:pPr>
      <w:tabs>
        <w:tab w:val="left" w:pos="1620"/>
      </w:tabs>
      <w:ind w:left="100" w:leftChars="400" w:hanging="200"/>
    </w:pPr>
    <w:rPr>
      <w:szCs w:val="24"/>
    </w:rPr>
  </w:style>
  <w:style w:type="paragraph" w:customStyle="1" w:styleId="995">
    <w:name w:val="默认段落字体 Char Char Char"/>
    <w:basedOn w:val="1"/>
    <w:qFormat/>
    <w:uiPriority w:val="0"/>
    <w:rPr>
      <w:sz w:val="24"/>
      <w:szCs w:val="24"/>
    </w:rPr>
  </w:style>
  <w:style w:type="paragraph" w:customStyle="1" w:styleId="996">
    <w:name w:val="索引 81"/>
    <w:basedOn w:val="1"/>
    <w:next w:val="1"/>
    <w:qFormat/>
    <w:uiPriority w:val="0"/>
    <w:pPr>
      <w:adjustRightInd w:val="0"/>
      <w:spacing w:line="360" w:lineRule="atLeast"/>
      <w:ind w:left="1400" w:leftChars="1400"/>
      <w:jc w:val="left"/>
      <w:textAlignment w:val="baseline"/>
    </w:pPr>
    <w:rPr>
      <w:kern w:val="0"/>
      <w:sz w:val="24"/>
      <w:szCs w:val="20"/>
    </w:rPr>
  </w:style>
  <w:style w:type="paragraph" w:customStyle="1" w:styleId="997">
    <w:name w:val="Char Char Char Char Char Char Char Char Char Char Char Char"/>
    <w:basedOn w:val="1"/>
    <w:qFormat/>
    <w:uiPriority w:val="0"/>
    <w:pPr>
      <w:adjustRightInd w:val="0"/>
      <w:spacing w:line="360" w:lineRule="auto"/>
    </w:pPr>
    <w:rPr>
      <w:kern w:val="0"/>
      <w:sz w:val="24"/>
      <w:szCs w:val="20"/>
    </w:rPr>
  </w:style>
  <w:style w:type="paragraph" w:customStyle="1" w:styleId="998">
    <w:name w:val="样式 标题3 + 行距: 1.5 倍行距"/>
    <w:basedOn w:val="855"/>
    <w:qFormat/>
    <w:uiPriority w:val="0"/>
    <w:pPr>
      <w:tabs>
        <w:tab w:val="left" w:pos="720"/>
        <w:tab w:val="left" w:pos="1418"/>
      </w:tabs>
      <w:spacing w:before="0" w:line="360" w:lineRule="auto"/>
      <w:ind w:left="1418" w:hanging="567"/>
      <w:outlineLvl w:val="2"/>
    </w:pPr>
    <w:rPr>
      <w:rFonts w:cs="宋体"/>
      <w:kern w:val="0"/>
    </w:rPr>
  </w:style>
  <w:style w:type="paragraph" w:customStyle="1" w:styleId="999">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1000">
    <w:name w:val="索引 61"/>
    <w:basedOn w:val="1"/>
    <w:next w:val="1"/>
    <w:qFormat/>
    <w:uiPriority w:val="0"/>
    <w:pPr>
      <w:adjustRightInd w:val="0"/>
      <w:spacing w:line="360" w:lineRule="atLeast"/>
      <w:ind w:left="1000" w:leftChars="1000"/>
      <w:jc w:val="left"/>
      <w:textAlignment w:val="baseline"/>
    </w:pPr>
    <w:rPr>
      <w:kern w:val="0"/>
      <w:sz w:val="24"/>
      <w:szCs w:val="20"/>
    </w:rPr>
  </w:style>
  <w:style w:type="paragraph" w:customStyle="1" w:styleId="1001">
    <w:name w:val="表中文字"/>
    <w:qFormat/>
    <w:uiPriority w:val="0"/>
    <w:rPr>
      <w:rFonts w:ascii="Tahoma" w:hAnsi="Tahoma" w:eastAsia="楷体_GB2312" w:cs="Times New Roman"/>
      <w:sz w:val="24"/>
      <w:lang w:val="en-US" w:eastAsia="zh-CN" w:bidi="ar-SA"/>
    </w:rPr>
  </w:style>
  <w:style w:type="paragraph" w:customStyle="1" w:styleId="1002">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1003">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1004">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005">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006">
    <w:name w:val="日期1"/>
    <w:basedOn w:val="1"/>
    <w:next w:val="1"/>
    <w:qFormat/>
    <w:uiPriority w:val="0"/>
    <w:pPr>
      <w:adjustRightInd w:val="0"/>
      <w:textAlignment w:val="baseline"/>
    </w:pPr>
    <w:rPr>
      <w:sz w:val="28"/>
      <w:szCs w:val="20"/>
    </w:rPr>
  </w:style>
  <w:style w:type="paragraph" w:customStyle="1" w:styleId="1007">
    <w:name w:val="样式 标题 1 + 黑体 二号1"/>
    <w:basedOn w:val="2"/>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1008">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009">
    <w:name w:val="样式5"/>
    <w:basedOn w:val="4"/>
    <w:qFormat/>
    <w:uiPriority w:val="0"/>
    <w:pPr>
      <w:keepNext/>
      <w:keepLines/>
      <w:widowControl/>
      <w:spacing w:before="120" w:line="300" w:lineRule="auto"/>
      <w:contextualSpacing w:val="0"/>
      <w:jc w:val="left"/>
    </w:pPr>
    <w:rPr>
      <w:sz w:val="30"/>
      <w:szCs w:val="32"/>
    </w:rPr>
  </w:style>
  <w:style w:type="paragraph" w:customStyle="1" w:styleId="1010">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1011">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012">
    <w:name w:val="表格居中"/>
    <w:basedOn w:val="1"/>
    <w:qFormat/>
    <w:uiPriority w:val="0"/>
    <w:pPr>
      <w:snapToGrid w:val="0"/>
      <w:spacing w:before="60" w:after="60" w:line="360" w:lineRule="auto"/>
      <w:jc w:val="center"/>
    </w:pPr>
    <w:rPr>
      <w:rFonts w:ascii="宋体" w:hAnsi="宋体"/>
      <w:szCs w:val="20"/>
    </w:rPr>
  </w:style>
  <w:style w:type="paragraph" w:customStyle="1" w:styleId="1013">
    <w:name w:val="样式 Arial 小四 左 段前: 7.8 磅 行距: 1.5 倍行距"/>
    <w:basedOn w:val="1"/>
    <w:qFormat/>
    <w:uiPriority w:val="0"/>
    <w:pPr>
      <w:spacing w:beforeLines="25" w:afterLines="25" w:line="300" w:lineRule="auto"/>
      <w:jc w:val="left"/>
    </w:pPr>
    <w:rPr>
      <w:rFonts w:ascii="Arial" w:hAnsi="Arial" w:cs="宋体"/>
      <w:sz w:val="24"/>
      <w:szCs w:val="20"/>
    </w:rPr>
  </w:style>
  <w:style w:type="paragraph" w:customStyle="1" w:styleId="1014">
    <w:name w:val="ccf"/>
    <w:basedOn w:val="1"/>
    <w:qFormat/>
    <w:uiPriority w:val="0"/>
    <w:pPr>
      <w:adjustRightInd w:val="0"/>
      <w:spacing w:line="312" w:lineRule="atLeast"/>
      <w:ind w:left="1191" w:hanging="1191"/>
      <w:textAlignment w:val="baseline"/>
    </w:pPr>
    <w:rPr>
      <w:kern w:val="0"/>
      <w:sz w:val="26"/>
      <w:szCs w:val="26"/>
    </w:rPr>
  </w:style>
  <w:style w:type="paragraph" w:customStyle="1" w:styleId="101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16">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017">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1018">
    <w:name w:val="列表编号 21"/>
    <w:basedOn w:val="1"/>
    <w:qFormat/>
    <w:uiPriority w:val="0"/>
    <w:pPr>
      <w:adjustRightInd w:val="0"/>
      <w:spacing w:line="490" w:lineRule="exact"/>
      <w:ind w:left="420" w:hanging="420"/>
      <w:textAlignment w:val="baseline"/>
    </w:pPr>
    <w:rPr>
      <w:rFonts w:ascii="宋体"/>
      <w:kern w:val="0"/>
      <w:sz w:val="24"/>
      <w:szCs w:val="20"/>
    </w:rPr>
  </w:style>
  <w:style w:type="paragraph" w:customStyle="1" w:styleId="1019">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020">
    <w:name w:val="CM85"/>
    <w:basedOn w:val="259"/>
    <w:next w:val="259"/>
    <w:qFormat/>
    <w:uiPriority w:val="0"/>
    <w:pPr>
      <w:spacing w:after="118"/>
    </w:pPr>
    <w:rPr>
      <w:rFonts w:hAnsi="Calibri" w:cs="Times New Roman"/>
      <w:color w:val="auto"/>
    </w:rPr>
  </w:style>
  <w:style w:type="paragraph" w:customStyle="1" w:styleId="1021">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022">
    <w:name w:val="样式 列表 + 仿宋_GB2312 三号 加粗 黑色 居中 WG标题一"/>
    <w:basedOn w:val="66"/>
    <w:qFormat/>
    <w:uiPriority w:val="0"/>
    <w:pPr>
      <w:autoSpaceDE w:val="0"/>
      <w:autoSpaceDN w:val="0"/>
      <w:adjustRightInd w:val="0"/>
      <w:spacing w:after="494"/>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023">
    <w:name w:val="正文文本缩进 31"/>
    <w:basedOn w:val="1"/>
    <w:qFormat/>
    <w:uiPriority w:val="0"/>
    <w:pPr>
      <w:adjustRightInd w:val="0"/>
      <w:spacing w:line="360" w:lineRule="auto"/>
      <w:ind w:left="454"/>
      <w:textAlignment w:val="baseline"/>
    </w:pPr>
    <w:rPr>
      <w:rFonts w:ascii="宋体"/>
      <w:kern w:val="0"/>
      <w:sz w:val="24"/>
      <w:szCs w:val="20"/>
    </w:rPr>
  </w:style>
  <w:style w:type="paragraph" w:customStyle="1" w:styleId="1024">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025">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1026">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1027">
    <w:name w:val="正文文本缩进 21"/>
    <w:basedOn w:val="1"/>
    <w:qFormat/>
    <w:uiPriority w:val="0"/>
    <w:pPr>
      <w:adjustRightInd w:val="0"/>
      <w:spacing w:before="120" w:after="120" w:line="360" w:lineRule="auto"/>
      <w:ind w:right="204" w:firstLine="425"/>
      <w:textAlignment w:val="baseline"/>
    </w:pPr>
    <w:rPr>
      <w:rFonts w:ascii="宋体"/>
      <w:kern w:val="0"/>
      <w:sz w:val="24"/>
      <w:szCs w:val="20"/>
    </w:rPr>
  </w:style>
  <w:style w:type="paragraph" w:customStyle="1" w:styleId="1028">
    <w:name w:val="图表文字小四wg"/>
    <w:basedOn w:val="1"/>
    <w:qFormat/>
    <w:uiPriority w:val="0"/>
    <w:pPr>
      <w:tabs>
        <w:tab w:val="left" w:pos="5669"/>
      </w:tabs>
      <w:spacing w:line="240" w:lineRule="exact"/>
    </w:pPr>
    <w:rPr>
      <w:rFonts w:ascii="仿宋_GB2312" w:eastAsia="仿宋_GB2312"/>
      <w:color w:val="000000"/>
      <w:sz w:val="24"/>
      <w:szCs w:val="21"/>
    </w:rPr>
  </w:style>
  <w:style w:type="paragraph" w:customStyle="1" w:styleId="1029">
    <w:name w:val="样式 目录 2 + 行距: 1.5 倍行距"/>
    <w:basedOn w:val="1"/>
    <w:qFormat/>
    <w:uiPriority w:val="0"/>
    <w:pPr>
      <w:tabs>
        <w:tab w:val="left" w:pos="570"/>
      </w:tabs>
      <w:ind w:left="570" w:hanging="570"/>
    </w:pPr>
    <w:rPr>
      <w:szCs w:val="20"/>
    </w:rPr>
  </w:style>
  <w:style w:type="paragraph" w:customStyle="1" w:styleId="1030">
    <w:name w:val="Char Char Char Char1 Char Char"/>
    <w:basedOn w:val="1"/>
    <w:qFormat/>
    <w:uiPriority w:val="0"/>
    <w:pPr>
      <w:adjustRightInd w:val="0"/>
      <w:spacing w:line="410" w:lineRule="atLeast"/>
      <w:jc w:val="left"/>
      <w:textAlignment w:val="baseline"/>
    </w:pPr>
    <w:rPr>
      <w:rFonts w:ascii="宋体"/>
      <w:kern w:val="0"/>
      <w:sz w:val="24"/>
      <w:szCs w:val="20"/>
    </w:rPr>
  </w:style>
  <w:style w:type="paragraph" w:customStyle="1" w:styleId="1031">
    <w:name w:val="样式 列表 + 宋体 五号 加粗 黑色 两端对齐 左侧:  0 厘米 行距: 固定值 18 磅1"/>
    <w:basedOn w:val="66"/>
    <w:qFormat/>
    <w:uiPriority w:val="0"/>
    <w:pPr>
      <w:autoSpaceDE w:val="0"/>
      <w:autoSpaceDN w:val="0"/>
      <w:adjustRightInd w:val="0"/>
      <w:spacing w:line="360" w:lineRule="exact"/>
      <w:ind w:left="0" w:firstLine="422" w:firstLineChars="200"/>
      <w:textAlignment w:val="baseline"/>
    </w:pPr>
    <w:rPr>
      <w:rFonts w:ascii="宋体" w:hAnsi="宋体" w:cs="宋体"/>
      <w:b/>
      <w:bCs/>
      <w:color w:val="000000"/>
      <w:kern w:val="0"/>
      <w:szCs w:val="20"/>
    </w:rPr>
  </w:style>
  <w:style w:type="paragraph" w:customStyle="1" w:styleId="1032">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033">
    <w:name w:val="Spiegelstrich1"/>
    <w:basedOn w:val="1"/>
    <w:qFormat/>
    <w:uiPriority w:val="0"/>
    <w:pPr>
      <w:widowControl/>
      <w:tabs>
        <w:tab w:val="left" w:pos="284"/>
      </w:tabs>
      <w:spacing w:afterLines="50"/>
      <w:ind w:left="900" w:hanging="420" w:firstLineChars="200"/>
      <w:jc w:val="left"/>
    </w:pPr>
    <w:rPr>
      <w:rFonts w:ascii="Arial" w:hAnsi="Arial"/>
      <w:kern w:val="0"/>
      <w:sz w:val="22"/>
      <w:lang w:eastAsia="ru-RU"/>
    </w:rPr>
  </w:style>
  <w:style w:type="paragraph" w:customStyle="1" w:styleId="1034">
    <w:name w:val="xl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035">
    <w:name w:val="xl18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036">
    <w:name w:val="样式21"/>
    <w:basedOn w:val="1"/>
    <w:qFormat/>
    <w:uiPriority w:val="0"/>
    <w:pPr>
      <w:adjustRightInd w:val="0"/>
      <w:spacing w:line="460" w:lineRule="exact"/>
      <w:ind w:firstLine="480" w:firstLineChars="200"/>
      <w:textAlignment w:val="baseline"/>
    </w:pPr>
    <w:rPr>
      <w:rFonts w:eastAsia="华文中宋"/>
      <w:color w:val="000000"/>
      <w:sz w:val="24"/>
      <w:szCs w:val="24"/>
    </w:rPr>
  </w:style>
  <w:style w:type="paragraph" w:customStyle="1" w:styleId="1037">
    <w:name w:val="标准书眉一"/>
    <w:qFormat/>
    <w:uiPriority w:val="0"/>
    <w:pPr>
      <w:jc w:val="both"/>
    </w:pPr>
    <w:rPr>
      <w:rFonts w:ascii="Times New Roman" w:hAnsi="Times New Roman" w:eastAsia="宋体" w:cs="Times New Roman"/>
      <w:lang w:val="en-US" w:eastAsia="zh-CN" w:bidi="ar-SA"/>
    </w:rPr>
  </w:style>
  <w:style w:type="paragraph" w:customStyle="1" w:styleId="1038">
    <w:name w:val="样式23"/>
    <w:basedOn w:val="1"/>
    <w:qFormat/>
    <w:uiPriority w:val="0"/>
    <w:pPr>
      <w:jc w:val="center"/>
    </w:pPr>
    <w:rPr>
      <w:rFonts w:hint="eastAsia" w:ascii="华文中宋" w:hAnsi="华文中宋" w:eastAsia="华文中宋"/>
      <w:b/>
      <w:color w:val="000000"/>
      <w:sz w:val="32"/>
      <w:szCs w:val="24"/>
    </w:rPr>
  </w:style>
  <w:style w:type="paragraph" w:customStyle="1" w:styleId="1039">
    <w:name w:val="xl126"/>
    <w:basedOn w:val="1"/>
    <w:qFormat/>
    <w:uiPriority w:val="99"/>
    <w:pPr>
      <w:widowControl/>
      <w:spacing w:before="100" w:beforeAutospacing="1" w:afterLines="50" w:afterAutospacing="1"/>
      <w:ind w:firstLine="200" w:firstLineChars="200"/>
      <w:jc w:val="center"/>
    </w:pPr>
    <w:rPr>
      <w:rFonts w:ascii="宋体" w:hAnsi="宋体" w:cs="宋体"/>
      <w:kern w:val="0"/>
      <w:sz w:val="22"/>
    </w:rPr>
  </w:style>
  <w:style w:type="paragraph" w:customStyle="1" w:styleId="1040">
    <w:name w:val="样式22"/>
    <w:basedOn w:val="1"/>
    <w:qFormat/>
    <w:uiPriority w:val="0"/>
    <w:pPr>
      <w:spacing w:beforeLines="50"/>
    </w:pPr>
    <w:rPr>
      <w:rFonts w:hint="eastAsia" w:ascii="黑体" w:hAnsi="宋体" w:eastAsia="黑体"/>
      <w:bCs/>
      <w:color w:val="000000"/>
      <w:sz w:val="28"/>
      <w:szCs w:val="24"/>
    </w:rPr>
  </w:style>
  <w:style w:type="paragraph" w:customStyle="1" w:styleId="1041">
    <w:name w:val="样式 Arial 小四 行距: 1.5 倍行距"/>
    <w:basedOn w:val="1"/>
    <w:qFormat/>
    <w:uiPriority w:val="0"/>
    <w:pPr>
      <w:spacing w:beforeLines="50" w:afterLines="50" w:line="360" w:lineRule="auto"/>
      <w:ind w:firstLine="200" w:firstLineChars="200"/>
      <w:jc w:val="left"/>
    </w:pPr>
    <w:rPr>
      <w:rFonts w:ascii="Arial" w:hAnsi="Arial" w:cs="宋体"/>
      <w:sz w:val="24"/>
      <w:szCs w:val="20"/>
    </w:rPr>
  </w:style>
  <w:style w:type="paragraph" w:customStyle="1" w:styleId="1042">
    <w:name w:val="样式21 Char"/>
    <w:basedOn w:val="1"/>
    <w:qFormat/>
    <w:uiPriority w:val="0"/>
    <w:pPr>
      <w:spacing w:beforeLines="30" w:afterLines="30"/>
    </w:pPr>
    <w:rPr>
      <w:rFonts w:hint="eastAsia" w:ascii="楷体_GB2312" w:hAnsi="宋体" w:eastAsia="楷体_GB2312"/>
      <w:bCs/>
      <w:color w:val="000000"/>
      <w:sz w:val="28"/>
      <w:szCs w:val="24"/>
    </w:rPr>
  </w:style>
  <w:style w:type="paragraph" w:customStyle="1" w:styleId="1043">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1044">
    <w:name w:val="样式25"/>
    <w:basedOn w:val="1"/>
    <w:qFormat/>
    <w:uiPriority w:val="0"/>
    <w:pPr>
      <w:spacing w:beforeLines="30" w:afterLines="30"/>
    </w:pPr>
    <w:rPr>
      <w:rFonts w:hint="eastAsia" w:ascii="幼圆" w:hAnsi="宋体" w:eastAsia="幼圆"/>
      <w:bCs/>
      <w:sz w:val="24"/>
      <w:szCs w:val="24"/>
    </w:rPr>
  </w:style>
  <w:style w:type="paragraph" w:customStyle="1" w:styleId="104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046">
    <w:name w:val="样式27"/>
    <w:basedOn w:val="21"/>
    <w:qFormat/>
    <w:uiPriority w:val="0"/>
    <w:pPr>
      <w:spacing w:afterLines="20"/>
      <w:ind w:firstLine="0" w:firstLineChars="0"/>
      <w:jc w:val="center"/>
    </w:pPr>
    <w:rPr>
      <w:rFonts w:ascii="黑体" w:hAnsi="宋体" w:eastAsia="黑体"/>
      <w:sz w:val="24"/>
      <w:szCs w:val="24"/>
    </w:rPr>
  </w:style>
  <w:style w:type="paragraph" w:customStyle="1" w:styleId="1047">
    <w:name w:val="xl197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048">
    <w:name w:val="样式17"/>
    <w:basedOn w:val="1"/>
    <w:qFormat/>
    <w:uiPriority w:val="0"/>
    <w:pPr>
      <w:spacing w:before="120" w:after="120"/>
    </w:pPr>
    <w:rPr>
      <w:rFonts w:ascii="楷体_GB2312" w:hAnsi="Courier New" w:eastAsia="楷体_GB2312"/>
      <w:sz w:val="24"/>
      <w:szCs w:val="24"/>
    </w:rPr>
  </w:style>
  <w:style w:type="paragraph" w:customStyle="1" w:styleId="1049">
    <w:name w:val="xl163"/>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050">
    <w:name w:val="ST20-3"/>
    <w:basedOn w:val="1"/>
    <w:qFormat/>
    <w:uiPriority w:val="0"/>
    <w:pPr>
      <w:tabs>
        <w:tab w:val="left" w:pos="680"/>
        <w:tab w:val="left" w:pos="1683"/>
      </w:tabs>
      <w:adjustRightInd w:val="0"/>
      <w:snapToGrid w:val="0"/>
      <w:spacing w:after="160" w:line="300" w:lineRule="auto"/>
      <w:ind w:left="794" w:hanging="170"/>
    </w:pPr>
    <w:rPr>
      <w:rFonts w:ascii="Calibri" w:hAnsi="Calibri" w:eastAsia="Courier New" w:cs="楷体_GB2312"/>
      <w:sz w:val="24"/>
      <w:szCs w:val="20"/>
    </w:rPr>
  </w:style>
  <w:style w:type="paragraph" w:customStyle="1" w:styleId="1051">
    <w:name w:val="修订111"/>
    <w:qFormat/>
    <w:uiPriority w:val="0"/>
    <w:rPr>
      <w:rFonts w:ascii="Times New Roman" w:hAnsi="Times New Roman" w:eastAsia="宋体" w:cs="Times New Roman"/>
      <w:kern w:val="2"/>
      <w:sz w:val="21"/>
      <w:szCs w:val="24"/>
      <w:lang w:val="en-US" w:eastAsia="zh-CN" w:bidi="ar-SA"/>
    </w:rPr>
  </w:style>
  <w:style w:type="paragraph" w:customStyle="1" w:styleId="1052">
    <w:name w:val="_Style 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3">
    <w:name w:val="TOC 标题111"/>
    <w:basedOn w:val="2"/>
    <w:next w:val="1"/>
    <w:qFormat/>
    <w:uiPriority w:val="39"/>
    <w:pPr>
      <w:overflowPunct/>
      <w:adjustRightInd/>
      <w:snapToGrid/>
      <w:spacing w:before="340" w:after="330" w:line="576" w:lineRule="auto"/>
      <w:jc w:val="both"/>
      <w:outlineLvl w:val="9"/>
    </w:pPr>
    <w:rPr>
      <w:rFonts w:ascii="Calibri" w:hAnsi="Calibri" w:eastAsia="黑体"/>
      <w:bCs/>
      <w:kern w:val="44"/>
      <w:sz w:val="44"/>
    </w:rPr>
  </w:style>
  <w:style w:type="paragraph" w:customStyle="1" w:styleId="1054">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1055">
    <w:name w:val="Char Char Char Char Char Char Char"/>
    <w:basedOn w:val="1"/>
    <w:qFormat/>
    <w:uiPriority w:val="99"/>
    <w:pPr>
      <w:widowControl/>
      <w:spacing w:after="160" w:line="240" w:lineRule="exact"/>
      <w:jc w:val="left"/>
    </w:pPr>
    <w:rPr>
      <w:szCs w:val="24"/>
    </w:rPr>
  </w:style>
  <w:style w:type="paragraph" w:customStyle="1" w:styleId="105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57">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1058">
    <w:name w:val="_Style 37"/>
    <w:basedOn w:val="1"/>
    <w:next w:val="1"/>
    <w:qFormat/>
    <w:uiPriority w:val="0"/>
    <w:rPr>
      <w:szCs w:val="24"/>
    </w:rPr>
  </w:style>
  <w:style w:type="paragraph" w:customStyle="1" w:styleId="1059">
    <w:name w:val="表格内"/>
    <w:qFormat/>
    <w:uiPriority w:val="0"/>
    <w:pPr>
      <w:keepNext/>
      <w:keepLines/>
      <w:widowControl w:val="0"/>
      <w:tabs>
        <w:tab w:val="left" w:pos="9356"/>
      </w:tabs>
      <w:adjustRightInd w:val="0"/>
      <w:spacing w:before="40" w:after="40" w:line="80" w:lineRule="atLeast"/>
    </w:pPr>
    <w:rPr>
      <w:rFonts w:ascii="Calibri" w:hAnsi="楷体_GB2312" w:eastAsia="宋体" w:cs="楷体_GB2312"/>
      <w:sz w:val="24"/>
      <w:lang w:val="en-US" w:eastAsia="zh-CN" w:bidi="ar-SA"/>
    </w:rPr>
  </w:style>
  <w:style w:type="paragraph" w:customStyle="1" w:styleId="1060">
    <w:name w:val="ST20-2"/>
    <w:basedOn w:val="1"/>
    <w:qFormat/>
    <w:uiPriority w:val="0"/>
    <w:pPr>
      <w:tabs>
        <w:tab w:val="left" w:pos="567"/>
        <w:tab w:val="left" w:pos="1683"/>
      </w:tabs>
      <w:adjustRightInd w:val="0"/>
      <w:snapToGrid w:val="0"/>
      <w:spacing w:after="120" w:line="300" w:lineRule="auto"/>
      <w:ind w:left="1247" w:hanging="720"/>
    </w:pPr>
    <w:rPr>
      <w:rFonts w:ascii="Courier New" w:hAnsi="Calibri" w:eastAsia="Courier New" w:cs="楷体_GB2312"/>
      <w:sz w:val="24"/>
      <w:szCs w:val="20"/>
    </w:rPr>
  </w:style>
  <w:style w:type="paragraph" w:customStyle="1" w:styleId="1061">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1062">
    <w:name w:val="2-2ji"/>
    <w:basedOn w:val="4"/>
    <w:qFormat/>
    <w:uiPriority w:val="0"/>
    <w:pPr>
      <w:keepNext/>
      <w:keepLines/>
      <w:spacing w:line="360" w:lineRule="auto"/>
      <w:contextualSpacing w:val="0"/>
    </w:pPr>
    <w:rPr>
      <w:sz w:val="36"/>
      <w:szCs w:val="24"/>
    </w:rPr>
  </w:style>
  <w:style w:type="paragraph" w:customStyle="1" w:styleId="106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列出段落11"/>
    <w:basedOn w:val="1"/>
    <w:qFormat/>
    <w:uiPriority w:val="99"/>
    <w:pPr>
      <w:ind w:firstLine="420" w:firstLineChars="200"/>
    </w:pPr>
    <w:rPr>
      <w:rFonts w:ascii="Calibri" w:hAnsi="Calibri"/>
    </w:rPr>
  </w:style>
  <w:style w:type="paragraph" w:customStyle="1" w:styleId="1065">
    <w:name w:val="p0"/>
    <w:basedOn w:val="1"/>
    <w:qFormat/>
    <w:uiPriority w:val="0"/>
    <w:pPr>
      <w:widowControl/>
    </w:pPr>
    <w:rPr>
      <w:rFonts w:ascii="Calibri" w:hAnsi="Calibri" w:cs="宋体"/>
      <w:kern w:val="0"/>
      <w:szCs w:val="21"/>
    </w:rPr>
  </w:style>
  <w:style w:type="paragraph" w:customStyle="1" w:styleId="1066">
    <w:name w:val="杠"/>
    <w:basedOn w:val="21"/>
    <w:qFormat/>
    <w:uiPriority w:val="0"/>
    <w:pPr>
      <w:tabs>
        <w:tab w:val="left" w:pos="425"/>
        <w:tab w:val="left" w:pos="720"/>
      </w:tabs>
      <w:adjustRightInd w:val="0"/>
      <w:snapToGrid w:val="0"/>
      <w:spacing w:before="120" w:line="300" w:lineRule="auto"/>
      <w:ind w:left="1559" w:hanging="720" w:firstLineChars="0"/>
    </w:pPr>
    <w:rPr>
      <w:rFonts w:ascii="Calibri" w:hAnsi="Calibri" w:eastAsia="Courier New" w:cs="楷体_GB2312"/>
      <w:sz w:val="24"/>
      <w:szCs w:val="20"/>
    </w:rPr>
  </w:style>
  <w:style w:type="paragraph" w:customStyle="1" w:styleId="10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8">
    <w:name w:val="Char Char Char Char Char Char Char1 Char"/>
    <w:basedOn w:val="1"/>
    <w:qFormat/>
    <w:uiPriority w:val="0"/>
    <w:rPr>
      <w:rFonts w:ascii="Tahoma" w:hAnsi="Tahoma"/>
      <w:sz w:val="24"/>
      <w:szCs w:val="20"/>
    </w:rPr>
  </w:style>
  <w:style w:type="paragraph" w:customStyle="1" w:styleId="1069">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107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71">
    <w:name w:val="标题3"/>
    <w:basedOn w:val="5"/>
    <w:qFormat/>
    <w:uiPriority w:val="0"/>
    <w:pPr>
      <w:spacing w:before="260" w:after="260" w:line="240" w:lineRule="auto"/>
      <w:jc w:val="both"/>
    </w:pPr>
    <w:rPr>
      <w:rFonts w:ascii="Calibri" w:hAnsi="Calibri"/>
      <w:sz w:val="32"/>
      <w:szCs w:val="32"/>
    </w:rPr>
  </w:style>
  <w:style w:type="paragraph" w:customStyle="1" w:styleId="1072">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1073">
    <w:name w:val="Char Char Char Char Char Char Char Char Char Char Char"/>
    <w:basedOn w:val="1"/>
    <w:qFormat/>
    <w:uiPriority w:val="0"/>
    <w:rPr>
      <w:szCs w:val="24"/>
    </w:rPr>
  </w:style>
  <w:style w:type="paragraph" w:customStyle="1" w:styleId="1074">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1075">
    <w:name w:val="标题1"/>
    <w:basedOn w:val="2"/>
    <w:qFormat/>
    <w:uiPriority w:val="0"/>
    <w:pPr>
      <w:tabs>
        <w:tab w:val="left" w:pos="1834"/>
      </w:tabs>
      <w:overflowPunct/>
      <w:spacing w:before="0" w:after="0"/>
      <w:jc w:val="left"/>
    </w:pPr>
    <w:rPr>
      <w:rFonts w:ascii="楷体_GB2312" w:hAnsi="楷体_GB2312" w:eastAsia="Courier New" w:cs="楷体_GB2312"/>
      <w:kern w:val="44"/>
      <w:sz w:val="24"/>
      <w:szCs w:val="20"/>
    </w:rPr>
  </w:style>
  <w:style w:type="paragraph" w:customStyle="1" w:styleId="1076">
    <w:name w:val="标题2"/>
    <w:basedOn w:val="4"/>
    <w:qFormat/>
    <w:uiPriority w:val="0"/>
    <w:pPr>
      <w:keepNext/>
      <w:keepLines/>
      <w:tabs>
        <w:tab w:val="left" w:pos="576"/>
      </w:tabs>
      <w:adjustRightInd w:val="0"/>
      <w:snapToGrid w:val="0"/>
      <w:spacing w:line="240" w:lineRule="auto"/>
      <w:ind w:left="576" w:hanging="576"/>
      <w:contextualSpacing w:val="0"/>
    </w:pPr>
    <w:rPr>
      <w:rFonts w:ascii="楷体_GB2312" w:hAnsi="楷体_GB2312" w:eastAsia="Courier New" w:cs="楷体_GB2312"/>
      <w:b w:val="0"/>
      <w:bCs w:val="0"/>
      <w:kern w:val="0"/>
      <w:sz w:val="24"/>
      <w:szCs w:val="20"/>
    </w:rPr>
  </w:style>
  <w:style w:type="paragraph" w:customStyle="1" w:styleId="1077">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ascii="Calibri" w:hAnsi="Calibri" w:eastAsia="Courier New" w:cs="楷体_GB2312"/>
      <w:kern w:val="0"/>
      <w:sz w:val="24"/>
      <w:szCs w:val="20"/>
    </w:rPr>
  </w:style>
  <w:style w:type="paragraph" w:customStyle="1" w:styleId="1078">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1079">
    <w:name w:val="单选户 标题1.1"/>
    <w:basedOn w:val="1069"/>
    <w:qFormat/>
    <w:uiPriority w:val="0"/>
    <w:pPr>
      <w:tabs>
        <w:tab w:val="left" w:pos="1441"/>
      </w:tabs>
      <w:ind w:left="1441"/>
      <w:outlineLvl w:val="1"/>
    </w:pPr>
    <w:rPr>
      <w:rFonts w:ascii="Calibri" w:hAnsi="Calibri" w:cs="Calibri"/>
    </w:rPr>
  </w:style>
  <w:style w:type="paragraph" w:customStyle="1" w:styleId="1080">
    <w:name w:val="单选户 标题1.1.1"/>
    <w:basedOn w:val="1079"/>
    <w:qFormat/>
    <w:uiPriority w:val="0"/>
    <w:pPr>
      <w:tabs>
        <w:tab w:val="left" w:pos="1861"/>
      </w:tabs>
      <w:ind w:left="1861"/>
      <w:outlineLvl w:val="2"/>
    </w:pPr>
  </w:style>
  <w:style w:type="paragraph" w:customStyle="1" w:styleId="1081">
    <w:name w:val="单选户 标题1.1.1.1"/>
    <w:basedOn w:val="1080"/>
    <w:qFormat/>
    <w:uiPriority w:val="0"/>
    <w:pPr>
      <w:tabs>
        <w:tab w:val="left" w:pos="2281"/>
      </w:tabs>
      <w:ind w:left="2281"/>
      <w:outlineLvl w:val="3"/>
    </w:pPr>
  </w:style>
  <w:style w:type="paragraph" w:customStyle="1" w:styleId="1082">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1083">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1084">
    <w:name w:val="初设工程名"/>
    <w:qFormat/>
    <w:uiPriority w:val="0"/>
    <w:pPr>
      <w:widowControl w:val="0"/>
      <w:jc w:val="center"/>
    </w:pPr>
    <w:rPr>
      <w:rFonts w:ascii="Calibri" w:hAnsi="Calibri" w:eastAsia="Wingdings" w:cs="Calibri"/>
      <w:b/>
      <w:color w:val="000000"/>
      <w:kern w:val="2"/>
      <w:sz w:val="44"/>
      <w:szCs w:val="21"/>
      <w:lang w:val="en-US" w:eastAsia="zh-CN" w:bidi="ar-SA"/>
    </w:rPr>
  </w:style>
  <w:style w:type="paragraph" w:customStyle="1" w:styleId="1085">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1086">
    <w:name w:val="一级标题"/>
    <w:basedOn w:val="1085"/>
    <w:qFormat/>
    <w:uiPriority w:val="0"/>
    <w:pPr>
      <w:spacing w:line="500" w:lineRule="exact"/>
    </w:pPr>
  </w:style>
  <w:style w:type="paragraph" w:customStyle="1" w:styleId="1087">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088">
    <w:name w:val="二级标题"/>
    <w:basedOn w:val="1085"/>
    <w:qFormat/>
    <w:uiPriority w:val="0"/>
    <w:pPr>
      <w:spacing w:beforeLines="50" w:afterLines="50" w:line="500" w:lineRule="exact"/>
    </w:pPr>
    <w:rPr>
      <w:sz w:val="24"/>
      <w:szCs w:val="24"/>
      <w:lang w:val="zh-CN"/>
    </w:rPr>
  </w:style>
  <w:style w:type="paragraph" w:customStyle="1" w:styleId="1089">
    <w:name w:val="样式 目录 2 + 左侧:  2 字符"/>
    <w:basedOn w:val="74"/>
    <w:qFormat/>
    <w:uiPriority w:val="0"/>
    <w:pPr>
      <w:tabs>
        <w:tab w:val="left" w:pos="1260"/>
        <w:tab w:val="right" w:leader="dot" w:pos="8777"/>
        <w:tab w:val="clear" w:pos="8296"/>
      </w:tabs>
      <w:ind w:left="560" w:leftChars="0"/>
      <w:jc w:val="left"/>
    </w:pPr>
    <w:rPr>
      <w:rFonts w:ascii="Courier New" w:hAnsi="Courier New" w:eastAsia="Courier New" w:cs="Courier New"/>
      <w:smallCaps/>
      <w:kern w:val="0"/>
      <w:szCs w:val="24"/>
    </w:rPr>
  </w:style>
  <w:style w:type="paragraph" w:customStyle="1" w:styleId="1090">
    <w:name w:val="样式 标题 2H22nd levelh22Header 2 + 黑色"/>
    <w:basedOn w:val="4"/>
    <w:qFormat/>
    <w:uiPriority w:val="0"/>
    <w:pPr>
      <w:keepNext/>
      <w:keepLines/>
      <w:tabs>
        <w:tab w:val="left" w:pos="1440"/>
      </w:tabs>
      <w:spacing w:line="413" w:lineRule="auto"/>
      <w:ind w:left="1440" w:hanging="360"/>
      <w:contextualSpacing w:val="0"/>
    </w:pPr>
    <w:rPr>
      <w:rFonts w:ascii="Arial" w:hAnsi="Arial" w:eastAsia="楷体_GB2312"/>
      <w:color w:val="3366FF"/>
      <w:sz w:val="30"/>
      <w:szCs w:val="30"/>
    </w:rPr>
  </w:style>
  <w:style w:type="paragraph" w:customStyle="1" w:styleId="1091">
    <w:name w:val="as"/>
    <w:basedOn w:val="1"/>
    <w:qFormat/>
    <w:uiPriority w:val="0"/>
    <w:pPr>
      <w:spacing w:line="360" w:lineRule="auto"/>
      <w:ind w:left="851" w:hanging="851"/>
      <w:jc w:val="left"/>
    </w:pPr>
    <w:rPr>
      <w:rFonts w:ascii="楷体_GB2312" w:hAnsi="楷体_GB2312" w:eastAsia="Courier New" w:cs="楷体_GB2312"/>
      <w:sz w:val="28"/>
      <w:szCs w:val="24"/>
    </w:rPr>
  </w:style>
  <w:style w:type="paragraph" w:customStyle="1" w:styleId="1092">
    <w:name w:val="Char Char Char1 Char Char Char Char Char Char"/>
    <w:basedOn w:val="1"/>
    <w:qFormat/>
    <w:uiPriority w:val="0"/>
    <w:rPr>
      <w:rFonts w:ascii="楷体_GB2312" w:hAnsi="楷体_GB2312" w:eastAsia="Courier New" w:cs="楷体_GB2312"/>
      <w:sz w:val="24"/>
      <w:szCs w:val="24"/>
    </w:rPr>
  </w:style>
  <w:style w:type="paragraph" w:customStyle="1" w:styleId="1093">
    <w:name w:val="表中"/>
    <w:basedOn w:val="1"/>
    <w:qFormat/>
    <w:uiPriority w:val="0"/>
    <w:pPr>
      <w:adjustRightInd w:val="0"/>
      <w:spacing w:line="360" w:lineRule="atLeast"/>
      <w:jc w:val="center"/>
      <w:textAlignment w:val="baseline"/>
    </w:pPr>
    <w:rPr>
      <w:kern w:val="0"/>
      <w:szCs w:val="20"/>
    </w:rPr>
  </w:style>
  <w:style w:type="paragraph" w:customStyle="1" w:styleId="1094">
    <w:name w:val="Char2"/>
    <w:basedOn w:val="1"/>
    <w:qFormat/>
    <w:uiPriority w:val="99"/>
    <w:pPr>
      <w:snapToGrid w:val="0"/>
      <w:spacing w:line="440" w:lineRule="atLeast"/>
      <w:ind w:firstLine="200" w:firstLineChars="200"/>
    </w:pPr>
    <w:rPr>
      <w:rFonts w:ascii="Courier New" w:hAnsi="楷体_GB2312" w:eastAsia="Courier New" w:cs="楷体_GB2312"/>
      <w:sz w:val="24"/>
      <w:szCs w:val="24"/>
    </w:rPr>
  </w:style>
  <w:style w:type="paragraph" w:customStyle="1" w:styleId="1095">
    <w:name w:val="样式 样式 宋体 四号 首行缩进:  0.95 厘米 行距: 1.5 倍行距 + 首行缩进:  2 字符"/>
    <w:basedOn w:val="1082"/>
    <w:qFormat/>
    <w:uiPriority w:val="0"/>
    <w:pPr>
      <w:ind w:firstLine="640"/>
    </w:pPr>
  </w:style>
  <w:style w:type="paragraph" w:customStyle="1" w:styleId="1096">
    <w:name w:val="样式 样式 样式 宋体 四号 首行缩进:  0.95 厘米 行距: 1.5 倍行距 + 首行缩进:  2 字符 + 首行缩进: ..."/>
    <w:basedOn w:val="1095"/>
    <w:qFormat/>
    <w:uiPriority w:val="0"/>
    <w:pPr>
      <w:ind w:firstLine="560"/>
    </w:pPr>
  </w:style>
  <w:style w:type="paragraph" w:customStyle="1" w:styleId="1097">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1098">
    <w:name w:val="Char Char1 Char"/>
    <w:basedOn w:val="1"/>
    <w:qFormat/>
    <w:uiPriority w:val="0"/>
    <w:rPr>
      <w:szCs w:val="24"/>
    </w:rPr>
  </w:style>
  <w:style w:type="paragraph" w:customStyle="1" w:styleId="1099">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1100">
    <w:name w:val="x正文"/>
    <w:basedOn w:val="1"/>
    <w:qFormat/>
    <w:uiPriority w:val="0"/>
    <w:pPr>
      <w:tabs>
        <w:tab w:val="left" w:pos="851"/>
      </w:tabs>
      <w:spacing w:line="360" w:lineRule="auto"/>
      <w:ind w:firstLine="480" w:firstLineChars="200"/>
    </w:pPr>
    <w:rPr>
      <w:color w:val="000000"/>
      <w:sz w:val="24"/>
      <w:szCs w:val="24"/>
    </w:rPr>
  </w:style>
  <w:style w:type="paragraph" w:customStyle="1" w:styleId="1101">
    <w:name w:val="样式 标题 1 + 非加粗"/>
    <w:basedOn w:val="2"/>
    <w:qFormat/>
    <w:uiPriority w:val="0"/>
    <w:pPr>
      <w:keepNext w:val="0"/>
      <w:keepLines w:val="0"/>
      <w:overflowPunct/>
      <w:spacing w:before="120" w:after="0" w:line="400" w:lineRule="atLeast"/>
      <w:ind w:firstLine="262" w:firstLineChars="109"/>
      <w:jc w:val="both"/>
    </w:pPr>
    <w:rPr>
      <w:rFonts w:ascii="Arial Unicode MS" w:hAnsi="Courier New" w:eastAsia="Arial Unicode MS" w:cs="楷体_GB2312"/>
      <w:bCs/>
      <w:color w:val="0000FF"/>
      <w:kern w:val="44"/>
      <w:sz w:val="24"/>
      <w:szCs w:val="24"/>
    </w:rPr>
  </w:style>
  <w:style w:type="paragraph" w:customStyle="1" w:styleId="1102">
    <w:name w:val="pa-7"/>
    <w:basedOn w:val="1"/>
    <w:qFormat/>
    <w:uiPriority w:val="0"/>
    <w:pPr>
      <w:widowControl/>
      <w:spacing w:before="150" w:after="150"/>
      <w:jc w:val="left"/>
    </w:pPr>
    <w:rPr>
      <w:rFonts w:ascii="宋体" w:hAnsi="宋体" w:cs="宋体"/>
      <w:kern w:val="0"/>
      <w:sz w:val="24"/>
      <w:szCs w:val="24"/>
    </w:rPr>
  </w:style>
  <w:style w:type="paragraph" w:customStyle="1" w:styleId="1103">
    <w:name w:val="样式 首行缩进:  2 字符"/>
    <w:basedOn w:val="1"/>
    <w:qFormat/>
    <w:uiPriority w:val="0"/>
    <w:pPr>
      <w:spacing w:beforeLines="50" w:line="360" w:lineRule="auto"/>
      <w:ind w:firstLine="200" w:firstLineChars="200"/>
      <w:jc w:val="left"/>
    </w:pPr>
    <w:rPr>
      <w:rFonts w:ascii="Courier New" w:hAnsi="Arial" w:eastAsia="Courier New" w:cs="Courier New"/>
      <w:sz w:val="24"/>
      <w:szCs w:val="20"/>
    </w:rPr>
  </w:style>
  <w:style w:type="paragraph" w:customStyle="1" w:styleId="1104">
    <w:name w:val="表格文字_1"/>
    <w:basedOn w:val="1"/>
    <w:qFormat/>
    <w:uiPriority w:val="0"/>
    <w:pPr>
      <w:spacing w:before="25" w:after="25"/>
      <w:jc w:val="left"/>
    </w:pPr>
    <w:rPr>
      <w:rFonts w:ascii="Calibri" w:hAnsi="Calibri"/>
      <w:bCs/>
      <w:spacing w:val="10"/>
      <w:kern w:val="0"/>
      <w:sz w:val="24"/>
      <w:szCs w:val="20"/>
    </w:rPr>
  </w:style>
  <w:style w:type="paragraph" w:customStyle="1" w:styleId="1105">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1106">
    <w:name w:val="列出段落2"/>
    <w:basedOn w:val="1"/>
    <w:qFormat/>
    <w:uiPriority w:val="0"/>
    <w:pPr>
      <w:ind w:firstLine="200" w:firstLineChars="200"/>
    </w:pPr>
    <w:rPr>
      <w:rFonts w:ascii="Calibri" w:hAnsi="Calibri" w:cs="Calibri"/>
      <w:szCs w:val="21"/>
    </w:rPr>
  </w:style>
  <w:style w:type="paragraph" w:customStyle="1" w:styleId="1107">
    <w:name w:val="Char Char Char Char Char Char1 Char Char Char Char_0"/>
    <w:basedOn w:val="1"/>
    <w:qFormat/>
    <w:uiPriority w:val="0"/>
    <w:pPr>
      <w:widowControl/>
      <w:spacing w:after="160" w:line="240" w:lineRule="exact"/>
      <w:jc w:val="left"/>
    </w:pPr>
    <w:rPr>
      <w:rFonts w:ascii="Verdana" w:hAnsi="Verdana"/>
      <w:kern w:val="0"/>
      <w:sz w:val="20"/>
      <w:szCs w:val="20"/>
      <w:lang w:eastAsia="en-US"/>
    </w:rPr>
  </w:style>
  <w:style w:type="paragraph" w:customStyle="1" w:styleId="1108">
    <w:name w:val="Char Char Char Char1"/>
    <w:basedOn w:val="1"/>
    <w:qFormat/>
    <w:uiPriority w:val="0"/>
    <w:rPr>
      <w:szCs w:val="24"/>
    </w:rPr>
  </w:style>
  <w:style w:type="paragraph" w:customStyle="1" w:styleId="1109">
    <w:name w:val="betreff"/>
    <w:basedOn w:val="1"/>
    <w:next w:val="1"/>
    <w:qFormat/>
    <w:uiPriority w:val="0"/>
    <w:pPr>
      <w:widowControl/>
      <w:spacing w:before="360" w:after="240" w:line="260" w:lineRule="atLeast"/>
      <w:jc w:val="left"/>
    </w:pPr>
    <w:rPr>
      <w:rFonts w:ascii="Arial" w:hAnsi="Arial"/>
      <w:b/>
      <w:kern w:val="0"/>
      <w:sz w:val="24"/>
      <w:szCs w:val="24"/>
      <w:lang w:val="en-AU"/>
    </w:rPr>
  </w:style>
  <w:style w:type="paragraph" w:customStyle="1" w:styleId="1110">
    <w:name w:val="biao"/>
    <w:basedOn w:val="1"/>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1111">
    <w:name w:val="Char Char Char Char_0"/>
    <w:basedOn w:val="1"/>
    <w:qFormat/>
    <w:uiPriority w:val="0"/>
    <w:rPr>
      <w:szCs w:val="24"/>
    </w:rPr>
  </w:style>
  <w:style w:type="paragraph" w:customStyle="1" w:styleId="1112">
    <w:name w:val="_Style 43"/>
    <w:basedOn w:val="26"/>
    <w:qFormat/>
    <w:uiPriority w:val="0"/>
    <w:pPr>
      <w:spacing w:line="360" w:lineRule="auto"/>
      <w:ind w:firstLine="200" w:firstLineChars="200"/>
    </w:pPr>
    <w:rPr>
      <w:rFonts w:ascii="Times New Roman" w:hAnsi="Times New Roman"/>
      <w:kern w:val="0"/>
      <w:sz w:val="28"/>
      <w:szCs w:val="20"/>
    </w:rPr>
  </w:style>
  <w:style w:type="paragraph" w:customStyle="1" w:styleId="1113">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5">
    <w:name w:val="文档正文"/>
    <w:basedOn w:val="1"/>
    <w:qFormat/>
    <w:uiPriority w:val="0"/>
    <w:rPr>
      <w:sz w:val="24"/>
      <w:szCs w:val="20"/>
    </w:rPr>
  </w:style>
  <w:style w:type="paragraph" w:customStyle="1" w:styleId="1116">
    <w:name w:val="章2"/>
    <w:basedOn w:val="1"/>
    <w:qFormat/>
    <w:uiPriority w:val="0"/>
    <w:pPr>
      <w:snapToGrid w:val="0"/>
      <w:spacing w:line="312" w:lineRule="auto"/>
      <w:ind w:left="231" w:leftChars="110" w:firstLine="210" w:firstLineChars="100"/>
    </w:pPr>
    <w:rPr>
      <w:rFonts w:ascii="宋体" w:hAnsi="宋体"/>
      <w:kern w:val="0"/>
      <w:szCs w:val="21"/>
    </w:rPr>
  </w:style>
  <w:style w:type="paragraph" w:customStyle="1" w:styleId="1117">
    <w:name w:val="Char1 Char Char Char Char Char Char"/>
    <w:basedOn w:val="1"/>
    <w:qFormat/>
    <w:uiPriority w:val="0"/>
    <w:rPr>
      <w:szCs w:val="24"/>
    </w:rPr>
  </w:style>
  <w:style w:type="paragraph" w:customStyle="1" w:styleId="1118">
    <w:name w:val="样式 标题 1 + 四号 居中 段前: 12 磅 段后: 12 磅 行距: 单倍行距"/>
    <w:basedOn w:val="2"/>
    <w:qFormat/>
    <w:uiPriority w:val="0"/>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1119">
    <w:name w:val="表内字体"/>
    <w:basedOn w:val="1"/>
    <w:qFormat/>
    <w:uiPriority w:val="0"/>
    <w:pPr>
      <w:spacing w:line="300" w:lineRule="auto"/>
    </w:pPr>
    <w:rPr>
      <w:rFonts w:ascii="Calibri" w:hAnsi="Calibri"/>
      <w:szCs w:val="24"/>
    </w:rPr>
  </w:style>
  <w:style w:type="paragraph" w:customStyle="1" w:styleId="1120">
    <w:name w:val="Char1_0"/>
    <w:basedOn w:val="1"/>
    <w:qFormat/>
    <w:uiPriority w:val="0"/>
    <w:rPr>
      <w:rFonts w:ascii="宋体" w:hAnsi="宋体"/>
      <w:sz w:val="30"/>
      <w:szCs w:val="24"/>
    </w:rPr>
  </w:style>
  <w:style w:type="paragraph" w:customStyle="1" w:styleId="1121">
    <w:name w:val="段落1"/>
    <w:basedOn w:val="1"/>
    <w:qFormat/>
    <w:uiPriority w:val="0"/>
    <w:pPr>
      <w:spacing w:line="300" w:lineRule="auto"/>
      <w:ind w:firstLine="480" w:firstLineChars="200"/>
    </w:pPr>
    <w:rPr>
      <w:rFonts w:ascii="Calibri" w:hAnsi="Calibri"/>
      <w:sz w:val="24"/>
      <w:szCs w:val="24"/>
    </w:rPr>
  </w:style>
  <w:style w:type="paragraph" w:customStyle="1" w:styleId="1122">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1123">
    <w:name w:val="正文4"/>
    <w:qFormat/>
    <w:uiPriority w:val="0"/>
    <w:rPr>
      <w:rFonts w:ascii="Times New Roman" w:hAnsi="Times New Roman" w:eastAsia="Times New Roman" w:cs="Times New Roman"/>
      <w:sz w:val="24"/>
      <w:szCs w:val="24"/>
      <w:lang w:val="en-US" w:eastAsia="zh-CN" w:bidi="ar-SA"/>
    </w:rPr>
  </w:style>
  <w:style w:type="paragraph" w:customStyle="1" w:styleId="112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5">
    <w:name w:val="表格内容"/>
    <w:basedOn w:val="1"/>
    <w:qFormat/>
    <w:uiPriority w:val="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112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7">
    <w:name w:val="图文"/>
    <w:basedOn w:val="1"/>
    <w:qFormat/>
    <w:uiPriority w:val="0"/>
    <w:pPr>
      <w:adjustRightInd w:val="0"/>
      <w:snapToGrid w:val="0"/>
    </w:pPr>
    <w:rPr>
      <w:rFonts w:ascii="楷体_GB2312" w:eastAsia="楷体_GB2312"/>
      <w:sz w:val="30"/>
      <w:szCs w:val="24"/>
    </w:rPr>
  </w:style>
  <w:style w:type="paragraph" w:customStyle="1" w:styleId="1128">
    <w:name w:val="Char_0"/>
    <w:basedOn w:val="1"/>
    <w:qFormat/>
    <w:uiPriority w:val="0"/>
    <w:rPr>
      <w:rFonts w:ascii="Calibri" w:hAnsi="Calibri"/>
    </w:rPr>
  </w:style>
  <w:style w:type="paragraph" w:customStyle="1" w:styleId="112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0">
    <w:name w:val="一、"/>
    <w:next w:val="8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131">
    <w:name w:val="_Style 26"/>
    <w:basedOn w:val="1"/>
    <w:qFormat/>
    <w:uiPriority w:val="0"/>
    <w:rPr>
      <w:rFonts w:ascii="Calibri" w:hAnsi="Calibri"/>
    </w:rPr>
  </w:style>
  <w:style w:type="paragraph" w:customStyle="1" w:styleId="1132">
    <w:name w:val="Char Char Char1 Char"/>
    <w:basedOn w:val="1"/>
    <w:qFormat/>
    <w:uiPriority w:val="0"/>
    <w:rPr>
      <w:szCs w:val="24"/>
    </w:rPr>
  </w:style>
  <w:style w:type="paragraph" w:customStyle="1" w:styleId="11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134">
    <w:name w:val="Char Char Char Char Char Char"/>
    <w:basedOn w:val="1"/>
    <w:qFormat/>
    <w:uiPriority w:val="0"/>
    <w:rPr>
      <w:szCs w:val="24"/>
    </w:rPr>
  </w:style>
  <w:style w:type="paragraph" w:customStyle="1" w:styleId="1135">
    <w:name w:val="目录1"/>
    <w:basedOn w:val="1"/>
    <w:qFormat/>
    <w:uiPriority w:val="0"/>
    <w:pPr>
      <w:adjustRightInd w:val="0"/>
      <w:spacing w:line="420" w:lineRule="atLeast"/>
      <w:textAlignment w:val="baseline"/>
    </w:pPr>
    <w:rPr>
      <w:rFonts w:eastAsia="黑体"/>
      <w:b/>
      <w:kern w:val="0"/>
      <w:szCs w:val="20"/>
    </w:rPr>
  </w:style>
  <w:style w:type="paragraph" w:customStyle="1" w:styleId="1136">
    <w:name w:val="默认段落字体 Para Char Char Char Char Char Char Char Char Char Char"/>
    <w:basedOn w:val="1"/>
    <w:qFormat/>
    <w:uiPriority w:val="0"/>
    <w:rPr>
      <w:rFonts w:ascii="Arial" w:hAnsi="Arial" w:cs="Arial"/>
      <w:sz w:val="20"/>
      <w:szCs w:val="20"/>
    </w:rPr>
  </w:style>
  <w:style w:type="paragraph" w:customStyle="1" w:styleId="1137">
    <w:name w:val="pa-3"/>
    <w:basedOn w:val="1"/>
    <w:qFormat/>
    <w:uiPriority w:val="0"/>
    <w:pPr>
      <w:widowControl/>
      <w:spacing w:before="150" w:after="150"/>
      <w:jc w:val="left"/>
    </w:pPr>
    <w:rPr>
      <w:rFonts w:ascii="宋体" w:hAnsi="宋体" w:cs="宋体"/>
      <w:kern w:val="0"/>
      <w:sz w:val="24"/>
      <w:szCs w:val="24"/>
    </w:rPr>
  </w:style>
  <w:style w:type="paragraph" w:customStyle="1" w:styleId="1138">
    <w:name w:val="Char Char Char1 Char Char Char Char"/>
    <w:basedOn w:val="1"/>
    <w:qFormat/>
    <w:uiPriority w:val="0"/>
    <w:rPr>
      <w:sz w:val="28"/>
      <w:szCs w:val="28"/>
    </w:rPr>
  </w:style>
  <w:style w:type="paragraph" w:customStyle="1" w:styleId="1139">
    <w:name w:val="段落"/>
    <w:basedOn w:val="1"/>
    <w:qFormat/>
    <w:uiPriority w:val="0"/>
    <w:pPr>
      <w:tabs>
        <w:tab w:val="left" w:pos="0"/>
      </w:tabs>
      <w:adjustRightInd w:val="0"/>
      <w:spacing w:line="360" w:lineRule="auto"/>
      <w:ind w:firstLine="510"/>
    </w:pPr>
    <w:rPr>
      <w:rFonts w:ascii="Calibri" w:hAnsi="Calibri"/>
      <w:kern w:val="0"/>
      <w:sz w:val="24"/>
      <w:szCs w:val="20"/>
    </w:rPr>
  </w:style>
  <w:style w:type="paragraph" w:customStyle="1" w:styleId="1140">
    <w:name w:val="表格6"/>
    <w:basedOn w:val="1"/>
    <w:qFormat/>
    <w:uiPriority w:val="0"/>
    <w:pPr>
      <w:adjustRightInd w:val="0"/>
      <w:spacing w:line="420" w:lineRule="atLeast"/>
      <w:ind w:left="737"/>
      <w:textAlignment w:val="baseline"/>
    </w:pPr>
    <w:rPr>
      <w:rFonts w:ascii="宋体"/>
      <w:kern w:val="0"/>
      <w:szCs w:val="20"/>
    </w:rPr>
  </w:style>
  <w:style w:type="paragraph" w:customStyle="1" w:styleId="114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2">
    <w:name w:val="表格3"/>
    <w:basedOn w:val="1"/>
    <w:qFormat/>
    <w:uiPriority w:val="0"/>
    <w:pPr>
      <w:adjustRightInd w:val="0"/>
      <w:spacing w:line="420" w:lineRule="atLeast"/>
    </w:pPr>
    <w:rPr>
      <w:rFonts w:ascii="Calibri" w:hAnsi="Calibri" w:eastAsia="楷体"/>
      <w:kern w:val="0"/>
      <w:szCs w:val="20"/>
    </w:rPr>
  </w:style>
  <w:style w:type="paragraph" w:customStyle="1" w:styleId="1143">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144">
    <w:name w:val="样式 正文文本缩进 3正文文字缩进 3 + 首行缩进:  1.18 厘米"/>
    <w:basedOn w:val="70"/>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1145">
    <w:name w:val="Char Char Char Char Char Char1 Char Char Char Char"/>
    <w:basedOn w:val="1"/>
    <w:qFormat/>
    <w:uiPriority w:val="0"/>
    <w:rPr>
      <w:rFonts w:ascii="仿宋_GB2312" w:eastAsia="仿宋_GB2312"/>
      <w:b/>
      <w:sz w:val="32"/>
      <w:szCs w:val="32"/>
    </w:rPr>
  </w:style>
  <w:style w:type="paragraph" w:customStyle="1" w:styleId="1146">
    <w:name w:val="t_black_12_b"/>
    <w:basedOn w:val="1"/>
    <w:qFormat/>
    <w:uiPriority w:val="0"/>
    <w:pPr>
      <w:widowControl/>
      <w:jc w:val="left"/>
    </w:pPr>
    <w:rPr>
      <w:rFonts w:ascii="宋体" w:hAnsi="宋体" w:cs="宋体"/>
      <w:b/>
      <w:bCs/>
      <w:color w:val="212121"/>
      <w:kern w:val="0"/>
      <w:sz w:val="9"/>
      <w:szCs w:val="9"/>
    </w:rPr>
  </w:style>
  <w:style w:type="paragraph" w:customStyle="1" w:styleId="1147">
    <w:name w:val="Char Char Char Char Char Char Char_0"/>
    <w:basedOn w:val="1"/>
    <w:qFormat/>
    <w:uiPriority w:val="0"/>
    <w:rPr>
      <w:szCs w:val="24"/>
    </w:rPr>
  </w:style>
  <w:style w:type="paragraph" w:customStyle="1" w:styleId="1148">
    <w:name w:val="Char Char_1"/>
    <w:basedOn w:val="1"/>
    <w:qFormat/>
    <w:uiPriority w:val="0"/>
    <w:rPr>
      <w:rFonts w:ascii="Calibri" w:hAnsi="Calibri"/>
    </w:rPr>
  </w:style>
  <w:style w:type="paragraph" w:customStyle="1" w:styleId="1149">
    <w:name w:val="四级标题 + 四号"/>
    <w:basedOn w:val="1"/>
    <w:qFormat/>
    <w:uiPriority w:val="0"/>
    <w:pPr>
      <w:keepNext/>
      <w:keepLines/>
      <w:tabs>
        <w:tab w:val="left" w:pos="851"/>
      </w:tabs>
      <w:spacing w:before="280" w:after="290" w:line="360" w:lineRule="auto"/>
      <w:ind w:left="851" w:hanging="851"/>
      <w:outlineLvl w:val="3"/>
    </w:pPr>
    <w:rPr>
      <w:rFonts w:ascii="Calibri" w:hAnsi="Calibri" w:eastAsia="黑体"/>
      <w:bCs/>
      <w:kern w:val="0"/>
      <w:sz w:val="28"/>
      <w:szCs w:val="28"/>
    </w:rPr>
  </w:style>
  <w:style w:type="paragraph" w:customStyle="1" w:styleId="115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51">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152">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3">
    <w:name w:val="bh"/>
    <w:basedOn w:val="1"/>
    <w:qFormat/>
    <w:uiPriority w:val="0"/>
    <w:pPr>
      <w:widowControl/>
      <w:spacing w:before="100" w:beforeAutospacing="1" w:after="100" w:afterAutospacing="1"/>
      <w:ind w:firstLine="560"/>
    </w:pPr>
    <w:rPr>
      <w:rFonts w:ascii="宋体" w:hAnsi="宋体" w:cs="宋体"/>
      <w:kern w:val="0"/>
    </w:rPr>
  </w:style>
  <w:style w:type="paragraph" w:customStyle="1" w:styleId="1154">
    <w:name w:val="样式 表头 + 宋体"/>
    <w:basedOn w:val="1151"/>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1155">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156">
    <w:name w:val="Char Char Char Char Char Char1"/>
    <w:basedOn w:val="1"/>
    <w:qFormat/>
    <w:uiPriority w:val="0"/>
    <w:rPr>
      <w:rFonts w:ascii="Calibri" w:hAnsi="Calibri"/>
    </w:rPr>
  </w:style>
  <w:style w:type="paragraph" w:customStyle="1" w:styleId="1157">
    <w:name w:val="Char Char Char Char Char Char Char Char Char Char Char Char Char_0"/>
    <w:basedOn w:val="1"/>
    <w:qFormat/>
    <w:uiPriority w:val="0"/>
    <w:rPr>
      <w:rFonts w:ascii="仿宋_GB2312" w:eastAsia="仿宋_GB2312"/>
      <w:b/>
      <w:sz w:val="32"/>
      <w:szCs w:val="32"/>
    </w:rPr>
  </w:style>
  <w:style w:type="paragraph" w:customStyle="1" w:styleId="1158">
    <w:name w:val="Body Text 21"/>
    <w:basedOn w:val="1"/>
    <w:qFormat/>
    <w:uiPriority w:val="0"/>
    <w:pPr>
      <w:autoSpaceDE w:val="0"/>
      <w:autoSpaceDN w:val="0"/>
      <w:adjustRightInd w:val="0"/>
      <w:spacing w:line="380" w:lineRule="atLeast"/>
    </w:pPr>
    <w:rPr>
      <w:rFonts w:ascii="Calibri" w:hAnsi="Calibri"/>
      <w:spacing w:val="10"/>
      <w:kern w:val="0"/>
      <w:sz w:val="24"/>
      <w:szCs w:val="20"/>
    </w:rPr>
  </w:style>
  <w:style w:type="paragraph" w:customStyle="1" w:styleId="1159">
    <w:name w:val="1."/>
    <w:basedOn w:val="1"/>
    <w:qFormat/>
    <w:uiPriority w:val="0"/>
    <w:pPr>
      <w:tabs>
        <w:tab w:val="left" w:pos="1080"/>
      </w:tabs>
      <w:spacing w:line="360" w:lineRule="auto"/>
      <w:ind w:firstLine="482"/>
    </w:pPr>
    <w:rPr>
      <w:sz w:val="28"/>
      <w:szCs w:val="20"/>
    </w:rPr>
  </w:style>
  <w:style w:type="paragraph" w:customStyle="1" w:styleId="1160">
    <w:name w:val="Char Char Char Char Char Char Char Char Char Char Char Char Char Char Char Char Char Char1 Char Char Char Char"/>
    <w:basedOn w:val="1"/>
    <w:qFormat/>
    <w:uiPriority w:val="0"/>
    <w:rPr>
      <w:rFonts w:ascii="Calibri" w:hAnsi="Calibri"/>
    </w:rPr>
  </w:style>
  <w:style w:type="paragraph" w:customStyle="1" w:styleId="1161">
    <w:name w:val="表格文字_1_0"/>
    <w:basedOn w:val="151"/>
    <w:qFormat/>
    <w:uiPriority w:val="0"/>
    <w:pPr>
      <w:spacing w:before="25" w:after="25"/>
      <w:jc w:val="left"/>
    </w:pPr>
    <w:rPr>
      <w:bCs/>
      <w:spacing w:val="10"/>
      <w:kern w:val="0"/>
      <w:sz w:val="24"/>
      <w:szCs w:val="20"/>
    </w:rPr>
  </w:style>
  <w:style w:type="paragraph" w:customStyle="1" w:styleId="1162">
    <w:name w:val="样式 标题 2 + 黑色 行距: 1.5 倍行距"/>
    <w:basedOn w:val="4"/>
    <w:qFormat/>
    <w:uiPriority w:val="0"/>
    <w:pPr>
      <w:spacing w:line="360" w:lineRule="auto"/>
      <w:contextualSpacing w:val="0"/>
    </w:pPr>
    <w:rPr>
      <w:rFonts w:ascii="Arial" w:hAnsi="Arial" w:cs="宋体"/>
      <w:color w:val="000000"/>
      <w:sz w:val="32"/>
      <w:szCs w:val="20"/>
    </w:rPr>
  </w:style>
  <w:style w:type="paragraph" w:customStyle="1" w:styleId="1163">
    <w:name w:val="pa-9"/>
    <w:basedOn w:val="1"/>
    <w:qFormat/>
    <w:uiPriority w:val="0"/>
    <w:pPr>
      <w:widowControl/>
      <w:spacing w:before="150" w:after="150"/>
      <w:jc w:val="left"/>
    </w:pPr>
    <w:rPr>
      <w:rFonts w:ascii="宋体" w:hAnsi="宋体" w:cs="宋体"/>
      <w:kern w:val="0"/>
      <w:sz w:val="24"/>
      <w:szCs w:val="24"/>
    </w:rPr>
  </w:style>
  <w:style w:type="paragraph" w:customStyle="1" w:styleId="1164">
    <w:name w:val="pa-4"/>
    <w:basedOn w:val="1"/>
    <w:qFormat/>
    <w:uiPriority w:val="0"/>
    <w:pPr>
      <w:widowControl/>
      <w:spacing w:before="150" w:after="150"/>
      <w:jc w:val="left"/>
    </w:pPr>
    <w:rPr>
      <w:rFonts w:ascii="宋体" w:hAnsi="宋体" w:cs="宋体"/>
      <w:kern w:val="0"/>
      <w:sz w:val="24"/>
      <w:szCs w:val="24"/>
    </w:rPr>
  </w:style>
  <w:style w:type="paragraph" w:customStyle="1" w:styleId="1165">
    <w:name w:val="pa-6"/>
    <w:basedOn w:val="1"/>
    <w:qFormat/>
    <w:uiPriority w:val="0"/>
    <w:pPr>
      <w:widowControl/>
      <w:spacing w:before="150" w:after="150"/>
      <w:jc w:val="left"/>
    </w:pPr>
    <w:rPr>
      <w:rFonts w:ascii="宋体" w:hAnsi="宋体" w:cs="宋体"/>
      <w:kern w:val="0"/>
      <w:sz w:val="24"/>
      <w:szCs w:val="24"/>
    </w:rPr>
  </w:style>
  <w:style w:type="paragraph" w:customStyle="1" w:styleId="1166">
    <w:name w:val="pa-1"/>
    <w:basedOn w:val="1"/>
    <w:qFormat/>
    <w:uiPriority w:val="0"/>
    <w:pPr>
      <w:widowControl/>
      <w:spacing w:before="150" w:after="150"/>
      <w:jc w:val="left"/>
    </w:pPr>
    <w:rPr>
      <w:rFonts w:ascii="宋体" w:hAnsi="宋体" w:cs="宋体"/>
      <w:kern w:val="0"/>
      <w:sz w:val="24"/>
      <w:szCs w:val="24"/>
    </w:rPr>
  </w:style>
  <w:style w:type="paragraph" w:customStyle="1" w:styleId="1167">
    <w:name w:val="修订3"/>
    <w:qFormat/>
    <w:uiPriority w:val="99"/>
    <w:rPr>
      <w:rFonts w:ascii="Calibri" w:hAnsi="Calibri" w:eastAsia="宋体" w:cs="Times New Roman"/>
      <w:kern w:val="2"/>
      <w:sz w:val="21"/>
      <w:szCs w:val="24"/>
      <w:lang w:val="en-US" w:eastAsia="zh-CN" w:bidi="ar-SA"/>
    </w:rPr>
  </w:style>
  <w:style w:type="paragraph" w:customStyle="1" w:styleId="1168">
    <w:name w:val="pa-10"/>
    <w:basedOn w:val="1"/>
    <w:qFormat/>
    <w:uiPriority w:val="0"/>
    <w:pPr>
      <w:widowControl/>
      <w:spacing w:before="150" w:after="150"/>
      <w:jc w:val="left"/>
    </w:pPr>
    <w:rPr>
      <w:rFonts w:ascii="宋体" w:hAnsi="宋体" w:cs="宋体"/>
      <w:kern w:val="0"/>
      <w:sz w:val="24"/>
      <w:szCs w:val="24"/>
    </w:rPr>
  </w:style>
  <w:style w:type="paragraph" w:customStyle="1" w:styleId="1169">
    <w:name w:val="pa-2"/>
    <w:basedOn w:val="1"/>
    <w:qFormat/>
    <w:uiPriority w:val="0"/>
    <w:pPr>
      <w:widowControl/>
      <w:spacing w:before="150" w:after="150"/>
      <w:jc w:val="left"/>
    </w:pPr>
    <w:rPr>
      <w:rFonts w:ascii="宋体" w:hAnsi="宋体" w:cs="宋体"/>
      <w:kern w:val="0"/>
      <w:sz w:val="24"/>
      <w:szCs w:val="24"/>
    </w:rPr>
  </w:style>
  <w:style w:type="paragraph" w:customStyle="1" w:styleId="1170">
    <w:name w:val="默认段落字体 Para Char Char Char Char Char Char Char"/>
    <w:basedOn w:val="1"/>
    <w:qFormat/>
    <w:uiPriority w:val="0"/>
    <w:rPr>
      <w:szCs w:val="24"/>
    </w:rPr>
  </w:style>
  <w:style w:type="paragraph" w:customStyle="1" w:styleId="1171">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1172">
    <w:name w:val="样式 二级标题 + 四号"/>
    <w:basedOn w:val="1088"/>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1173">
    <w:name w:val="pa-8"/>
    <w:basedOn w:val="1"/>
    <w:qFormat/>
    <w:uiPriority w:val="0"/>
    <w:pPr>
      <w:widowControl/>
      <w:spacing w:before="150" w:after="150"/>
      <w:jc w:val="left"/>
    </w:pPr>
    <w:rPr>
      <w:rFonts w:ascii="宋体" w:hAnsi="宋体" w:cs="宋体"/>
      <w:kern w:val="0"/>
      <w:sz w:val="24"/>
      <w:szCs w:val="24"/>
    </w:rPr>
  </w:style>
  <w:style w:type="paragraph" w:customStyle="1" w:styleId="1174">
    <w:name w:val="表格5"/>
    <w:basedOn w:val="1175"/>
    <w:qFormat/>
    <w:uiPriority w:val="0"/>
    <w:pPr>
      <w:ind w:left="1021" w:hanging="284"/>
    </w:pPr>
    <w:rPr>
      <w:rFonts w:ascii="宋体"/>
    </w:rPr>
  </w:style>
  <w:style w:type="paragraph" w:customStyle="1" w:styleId="1175">
    <w:name w:val="表格2"/>
    <w:basedOn w:val="1"/>
    <w:qFormat/>
    <w:uiPriority w:val="0"/>
    <w:rPr>
      <w:rFonts w:ascii="Calibri" w:hAnsi="Calibri"/>
    </w:rPr>
  </w:style>
  <w:style w:type="paragraph" w:customStyle="1" w:styleId="1176">
    <w:name w:val="pa-5"/>
    <w:basedOn w:val="1"/>
    <w:qFormat/>
    <w:uiPriority w:val="0"/>
    <w:pPr>
      <w:widowControl/>
      <w:spacing w:before="150" w:after="150"/>
      <w:jc w:val="left"/>
    </w:pPr>
    <w:rPr>
      <w:rFonts w:ascii="宋体" w:hAnsi="宋体" w:cs="宋体"/>
      <w:kern w:val="0"/>
      <w:sz w:val="24"/>
      <w:szCs w:val="24"/>
    </w:rPr>
  </w:style>
  <w:style w:type="paragraph" w:customStyle="1" w:styleId="1177">
    <w:name w:val="dash6b63_6587"/>
    <w:basedOn w:val="1"/>
    <w:qFormat/>
    <w:uiPriority w:val="0"/>
    <w:pPr>
      <w:widowControl/>
    </w:pPr>
    <w:rPr>
      <w:kern w:val="0"/>
      <w:sz w:val="20"/>
      <w:szCs w:val="20"/>
    </w:rPr>
  </w:style>
  <w:style w:type="paragraph" w:customStyle="1" w:styleId="1178">
    <w:name w:val="样式"/>
    <w:basedOn w:val="57"/>
    <w:qFormat/>
    <w:uiPriority w:val="0"/>
    <w:pPr>
      <w:pBdr>
        <w:bottom w:val="none" w:color="auto" w:sz="0" w:space="0"/>
      </w:pBdr>
      <w:spacing w:line="400" w:lineRule="atLeast"/>
    </w:pPr>
    <w:rPr>
      <w:rFonts w:ascii="Calibri" w:hAnsi="Calibri" w:cs="宋体"/>
      <w:kern w:val="0"/>
      <w:sz w:val="24"/>
      <w:szCs w:val="20"/>
    </w:rPr>
  </w:style>
  <w:style w:type="paragraph" w:customStyle="1" w:styleId="1179">
    <w:name w:val="Char Char Char1 Char_0"/>
    <w:basedOn w:val="1"/>
    <w:qFormat/>
    <w:uiPriority w:val="0"/>
    <w:rPr>
      <w:rFonts w:ascii="Calibri" w:hAnsi="Calibri"/>
    </w:rPr>
  </w:style>
  <w:style w:type="paragraph" w:customStyle="1" w:styleId="1180">
    <w:name w:val="目录3"/>
    <w:basedOn w:val="1"/>
    <w:uiPriority w:val="0"/>
    <w:pPr>
      <w:adjustRightInd w:val="0"/>
      <w:spacing w:line="420" w:lineRule="atLeast"/>
      <w:ind w:left="454"/>
    </w:pPr>
    <w:rPr>
      <w:rFonts w:ascii="Calibri" w:hAnsi="Calibri"/>
      <w:kern w:val="0"/>
      <w:szCs w:val="20"/>
    </w:rPr>
  </w:style>
  <w:style w:type="paragraph" w:customStyle="1" w:styleId="1181">
    <w:name w:val="Char Char Char Char Char Char Char Char Char Char Char Char Char Char Char Char Char Char1 Char Char Char Char1"/>
    <w:basedOn w:val="1"/>
    <w:qFormat/>
    <w:uiPriority w:val="0"/>
    <w:rPr>
      <w:rFonts w:ascii="Calibri" w:hAnsi="Calibri"/>
    </w:rPr>
  </w:style>
  <w:style w:type="paragraph" w:customStyle="1" w:styleId="1182">
    <w:name w:val="Char Char Char Char Char Char2"/>
    <w:basedOn w:val="1"/>
    <w:uiPriority w:val="0"/>
    <w:rPr>
      <w:rFonts w:ascii="Calibri" w:hAnsi="Calibri"/>
    </w:rPr>
  </w:style>
  <w:style w:type="paragraph" w:customStyle="1" w:styleId="1183">
    <w:name w:val="修订11"/>
    <w:qFormat/>
    <w:uiPriority w:val="99"/>
    <w:rPr>
      <w:rFonts w:ascii="宋体" w:hAnsi="Calibri" w:eastAsia="宋体" w:cs="Times New Roman"/>
      <w:sz w:val="21"/>
      <w:szCs w:val="22"/>
      <w:lang w:val="en-US" w:eastAsia="zh-CN" w:bidi="ar-SA"/>
    </w:rPr>
  </w:style>
  <w:style w:type="paragraph" w:customStyle="1" w:styleId="1184">
    <w:name w:val="Char3"/>
    <w:basedOn w:val="1"/>
    <w:uiPriority w:val="0"/>
    <w:rPr>
      <w:rFonts w:ascii="Calibri" w:hAnsi="Calibri"/>
    </w:rPr>
  </w:style>
  <w:style w:type="paragraph" w:customStyle="1" w:styleId="1185">
    <w:name w:val="Char12"/>
    <w:basedOn w:val="1"/>
    <w:uiPriority w:val="0"/>
    <w:rPr>
      <w:rFonts w:ascii="Calibri" w:hAnsi="Calibri"/>
    </w:rPr>
  </w:style>
  <w:style w:type="paragraph" w:customStyle="1" w:styleId="1186">
    <w:name w:val="表格方字"/>
    <w:basedOn w:val="1"/>
    <w:qFormat/>
    <w:uiPriority w:val="0"/>
    <w:pPr>
      <w:adjustRightInd w:val="0"/>
      <w:spacing w:before="60" w:after="60" w:line="420" w:lineRule="atLeast"/>
      <w:jc w:val="left"/>
    </w:pPr>
    <w:rPr>
      <w:rFonts w:ascii="Calibri" w:hAnsi="Calibri"/>
      <w:kern w:val="0"/>
      <w:szCs w:val="20"/>
    </w:rPr>
  </w:style>
  <w:style w:type="paragraph" w:customStyle="1" w:styleId="1187">
    <w:name w:val="Char Char Char Char Char Char Char Char Char1 Char Char Char Char Char Char"/>
    <w:basedOn w:val="1"/>
    <w:qFormat/>
    <w:uiPriority w:val="0"/>
    <w:rPr>
      <w:rFonts w:ascii="Calibri" w:hAnsi="Calibri"/>
    </w:rPr>
  </w:style>
  <w:style w:type="paragraph" w:customStyle="1" w:styleId="1188">
    <w:name w:val="表格4"/>
    <w:basedOn w:val="1"/>
    <w:qFormat/>
    <w:uiPriority w:val="0"/>
    <w:pPr>
      <w:adjustRightInd w:val="0"/>
      <w:spacing w:line="420" w:lineRule="atLeast"/>
      <w:ind w:left="1021"/>
    </w:pPr>
    <w:rPr>
      <w:rFonts w:ascii="Calibri" w:hAnsi="Calibri"/>
      <w:kern w:val="0"/>
      <w:szCs w:val="20"/>
    </w:rPr>
  </w:style>
  <w:style w:type="paragraph" w:customStyle="1" w:styleId="1189">
    <w:name w:val="表"/>
    <w:basedOn w:val="1"/>
    <w:uiPriority w:val="0"/>
    <w:pPr>
      <w:adjustRightInd w:val="0"/>
      <w:snapToGrid w:val="0"/>
      <w:spacing w:line="300" w:lineRule="auto"/>
      <w:jc w:val="center"/>
    </w:pPr>
    <w:rPr>
      <w:rFonts w:ascii="宋体" w:hAnsi="宋体"/>
      <w:color w:val="FF0000"/>
    </w:rPr>
  </w:style>
  <w:style w:type="paragraph" w:customStyle="1" w:styleId="1190">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1191">
    <w:name w:val="reader-word-layer reader-word-s1-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92">
    <w:name w:val="样式 一级标题"/>
    <w:basedOn w:val="1"/>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1193">
    <w:name w:val="默认段落字体 Para Char Char Char Char Char Char Char Char Char Char Char Char Char"/>
    <w:basedOn w:val="1"/>
    <w:qFormat/>
    <w:uiPriority w:val="0"/>
    <w:rPr>
      <w:rFonts w:ascii="Calibri" w:hAnsi="Calibri"/>
      <w:sz w:val="24"/>
      <w:szCs w:val="20"/>
    </w:rPr>
  </w:style>
  <w:style w:type="paragraph" w:customStyle="1" w:styleId="1194">
    <w:name w:val="Char1 Char Char Char Char Char Char_0"/>
    <w:basedOn w:val="1"/>
    <w:uiPriority w:val="0"/>
    <w:rPr>
      <w:rFonts w:ascii="Calibri" w:hAnsi="Calibri"/>
    </w:rPr>
  </w:style>
  <w:style w:type="paragraph" w:customStyle="1" w:styleId="1195">
    <w:name w:val="Char11"/>
    <w:basedOn w:val="1"/>
    <w:uiPriority w:val="0"/>
    <w:rPr>
      <w:rFonts w:ascii="Calibri" w:hAnsi="Calibri"/>
    </w:rPr>
  </w:style>
  <w:style w:type="paragraph" w:customStyle="1" w:styleId="1196">
    <w:name w:val="样式 表格1 + 宋体"/>
    <w:basedOn w:val="1074"/>
    <w:qFormat/>
    <w:uiPriority w:val="0"/>
    <w:pPr>
      <w:tabs>
        <w:tab w:val="clear" w:pos="0"/>
      </w:tabs>
      <w:adjustRightInd/>
      <w:snapToGrid/>
      <w:spacing w:line="240" w:lineRule="auto"/>
    </w:pPr>
    <w:rPr>
      <w:rFonts w:ascii="宋体" w:hAnsi="宋体" w:eastAsia="宋体" w:cs="Times New Roman"/>
      <w:kern w:val="2"/>
      <w:szCs w:val="22"/>
    </w:rPr>
  </w:style>
  <w:style w:type="paragraph" w:customStyle="1" w:styleId="1197">
    <w:name w:val="纯文本2"/>
    <w:basedOn w:val="1"/>
    <w:uiPriority w:val="0"/>
    <w:pPr>
      <w:widowControl/>
      <w:adjustRightInd w:val="0"/>
      <w:spacing w:line="304" w:lineRule="auto"/>
      <w:ind w:firstLine="420"/>
    </w:pPr>
    <w:rPr>
      <w:rFonts w:ascii="宋体" w:hAnsi="Courier New"/>
      <w:szCs w:val="20"/>
    </w:rPr>
  </w:style>
  <w:style w:type="paragraph" w:customStyle="1" w:styleId="1198">
    <w:name w:val="_Style 414"/>
    <w:basedOn w:val="1"/>
    <w:qFormat/>
    <w:uiPriority w:val="0"/>
    <w:pPr>
      <w:spacing w:before="100" w:after="100" w:line="480" w:lineRule="auto"/>
    </w:pPr>
    <w:rPr>
      <w:rFonts w:ascii="宋体" w:hAnsi="宋体" w:eastAsia="黑体" w:cs="宋体"/>
      <w:sz w:val="28"/>
      <w:szCs w:val="24"/>
    </w:rPr>
  </w:style>
  <w:style w:type="paragraph" w:customStyle="1" w:styleId="1199">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0">
    <w:name w:val="居中黑体"/>
    <w:basedOn w:val="1"/>
    <w:uiPriority w:val="0"/>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120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1202">
    <w:name w:val="[基本段落]"/>
    <w:basedOn w:val="1201"/>
    <w:qFormat/>
    <w:uiPriority w:val="0"/>
  </w:style>
  <w:style w:type="paragraph" w:customStyle="1" w:styleId="1203">
    <w:name w:val="题注5"/>
    <w:basedOn w:val="1"/>
    <w:next w:val="22"/>
    <w:qFormat/>
    <w:uiPriority w:val="0"/>
    <w:pPr>
      <w:widowControl/>
      <w:jc w:val="center"/>
    </w:pPr>
    <w:rPr>
      <w:b/>
      <w:color w:val="000000"/>
      <w:sz w:val="24"/>
      <w:szCs w:val="21"/>
    </w:rPr>
  </w:style>
  <w:style w:type="paragraph" w:customStyle="1" w:styleId="1204">
    <w:name w:val="题注4"/>
    <w:basedOn w:val="1"/>
    <w:next w:val="22"/>
    <w:qFormat/>
    <w:uiPriority w:val="0"/>
    <w:pPr>
      <w:widowControl/>
      <w:ind w:left="-132" w:leftChars="-64" w:right="-105" w:rightChars="-50" w:hanging="2"/>
      <w:jc w:val="center"/>
    </w:pPr>
    <w:rPr>
      <w:b/>
      <w:color w:val="FF0000"/>
      <w:szCs w:val="21"/>
      <w:lang w:val="en-GB"/>
    </w:rPr>
  </w:style>
  <w:style w:type="paragraph" w:customStyle="1" w:styleId="1205">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06">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1207">
    <w:name w:val="Char Char Char Char Char Char Char Char Char_0"/>
    <w:basedOn w:val="1"/>
    <w:qFormat/>
    <w:uiPriority w:val="0"/>
    <w:pPr>
      <w:spacing w:line="360" w:lineRule="auto"/>
      <w:ind w:firstLine="200" w:firstLineChars="200"/>
    </w:pPr>
    <w:rPr>
      <w:rFonts w:ascii="宋体" w:hAnsi="宋体" w:cs="宋体"/>
      <w:sz w:val="24"/>
      <w:szCs w:val="24"/>
    </w:rPr>
  </w:style>
  <w:style w:type="paragraph" w:customStyle="1" w:styleId="1208">
    <w:name w:val="正文文本 21"/>
    <w:basedOn w:val="1"/>
    <w:qFormat/>
    <w:uiPriority w:val="0"/>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1209">
    <w:name w:val="正文缩进正文（首行缩进两字）"/>
    <w:basedOn w:val="21"/>
    <w:qFormat/>
    <w:uiPriority w:val="0"/>
    <w:pPr>
      <w:topLinePunct/>
      <w:spacing w:line="360" w:lineRule="auto"/>
      <w:ind w:firstLine="200"/>
    </w:pPr>
    <w:rPr>
      <w:rFonts w:cs="宋体"/>
      <w:sz w:val="28"/>
      <w:szCs w:val="20"/>
    </w:rPr>
  </w:style>
  <w:style w:type="paragraph" w:customStyle="1" w:styleId="1210">
    <w:name w:val="样式 样式 标题 3条标题1.1.13h33rd levelH3l3CT小标题小节标题段l31 Char Cha... + 段前..."/>
    <w:basedOn w:val="1"/>
    <w:qFormat/>
    <w:uiPriority w:val="0"/>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1211">
    <w:name w:val="报告题目大标题"/>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1212">
    <w:name w:val="表内5号两端对齐"/>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1213">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1214">
    <w:name w:val="xl5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215">
    <w:name w:val="初设院署名"/>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1216">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217">
    <w:name w:val="样式 Arial 四号 加粗 深蓝 居中 右侧:  -0 厘米 顶端: (细-粗窄间隔 深红  3 磅 行宽)..."/>
    <w:basedOn w:val="1"/>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cs="宋体"/>
      <w:b/>
      <w:bCs/>
      <w:color w:val="000080"/>
      <w:spacing w:val="20"/>
      <w:sz w:val="28"/>
      <w:szCs w:val="20"/>
    </w:rPr>
  </w:style>
  <w:style w:type="paragraph" w:customStyle="1" w:styleId="1218">
    <w:name w:val="正文11"/>
    <w:basedOn w:val="1"/>
    <w:qFormat/>
    <w:uiPriority w:val="0"/>
    <w:pPr>
      <w:adjustRightInd w:val="0"/>
      <w:spacing w:line="410" w:lineRule="atLeast"/>
      <w:jc w:val="left"/>
      <w:textAlignment w:val="baseline"/>
    </w:pPr>
    <w:rPr>
      <w:rFonts w:ascii="宋体"/>
      <w:kern w:val="0"/>
      <w:sz w:val="24"/>
      <w:szCs w:val="20"/>
    </w:rPr>
  </w:style>
  <w:style w:type="paragraph" w:customStyle="1" w:styleId="1219">
    <w:name w:val="表格标题"/>
    <w:basedOn w:val="1"/>
    <w:qFormat/>
    <w:uiPriority w:val="0"/>
    <w:pPr>
      <w:jc w:val="center"/>
    </w:pPr>
    <w:rPr>
      <w:rFonts w:ascii="黑体" w:eastAsia="黑体"/>
      <w:sz w:val="44"/>
      <w:szCs w:val="44"/>
    </w:rPr>
  </w:style>
  <w:style w:type="paragraph" w:customStyle="1" w:styleId="1220">
    <w:name w:val="样式 标题 1 + Arial 三号 段前: 6 磅 段后: 6 磅 行距: 1.5 倍行距"/>
    <w:basedOn w:val="1"/>
    <w:qFormat/>
    <w:uiPriority w:val="0"/>
    <w:pPr>
      <w:tabs>
        <w:tab w:val="left" w:pos="420"/>
      </w:tabs>
      <w:ind w:left="420" w:hanging="420"/>
    </w:pPr>
    <w:rPr>
      <w:szCs w:val="20"/>
    </w:rPr>
  </w:style>
  <w:style w:type="paragraph" w:customStyle="1" w:styleId="1221">
    <w:name w:val="样式9"/>
    <w:basedOn w:val="750"/>
    <w:qFormat/>
    <w:uiPriority w:val="0"/>
    <w:pPr>
      <w:adjustRightInd w:val="0"/>
      <w:snapToGrid w:val="0"/>
      <w:spacing w:before="50" w:line="360" w:lineRule="atLeast"/>
      <w:ind w:left="902" w:firstLine="0" w:firstLineChars="0"/>
    </w:pPr>
    <w:rPr>
      <w:rFonts w:ascii="Century Schoolbook" w:hAnsi="Century Schoolbook"/>
      <w:kern w:val="0"/>
      <w:sz w:val="24"/>
      <w:szCs w:val="20"/>
    </w:rPr>
  </w:style>
  <w:style w:type="paragraph" w:customStyle="1" w:styleId="1222">
    <w:name w:val="阿布"/>
    <w:basedOn w:val="961"/>
    <w:uiPriority w:val="0"/>
    <w:pPr>
      <w:ind w:firstLine="200" w:firstLineChars="200"/>
    </w:pPr>
    <w:rPr>
      <w:szCs w:val="21"/>
    </w:rPr>
  </w:style>
  <w:style w:type="paragraph" w:customStyle="1" w:styleId="1223">
    <w:name w:val="样式 WG标题3 小四 + 首行缩进:  1.47 字符"/>
    <w:basedOn w:val="951"/>
    <w:qFormat/>
    <w:uiPriority w:val="0"/>
    <w:pPr>
      <w:spacing w:line="240" w:lineRule="auto"/>
      <w:ind w:firstLine="147" w:firstLineChars="147"/>
    </w:pPr>
    <w:rPr>
      <w:rFonts w:cs="宋体"/>
      <w:bCs/>
      <w:szCs w:val="20"/>
    </w:rPr>
  </w:style>
  <w:style w:type="paragraph" w:customStyle="1" w:styleId="1224">
    <w:name w:val="样式 标题 3节，一一条，（一）条标题3黑四（一）一样式 + (中文) 仿宋_GB2312 小四"/>
    <w:basedOn w:val="5"/>
    <w:qFormat/>
    <w:uiPriority w:val="0"/>
    <w:pPr>
      <w:spacing w:after="0" w:line="360" w:lineRule="auto"/>
      <w:jc w:val="both"/>
    </w:pPr>
    <w:rPr>
      <w:rFonts w:ascii="Times New Roman" w:hAnsi="Times New Roman" w:eastAsia="仿宋_GB2312"/>
      <w:szCs w:val="20"/>
    </w:rPr>
  </w:style>
  <w:style w:type="paragraph" w:customStyle="1" w:styleId="1225">
    <w:name w:val="Char Char Char Char Char Char Char Char Char1 Char"/>
    <w:basedOn w:val="26"/>
    <w:uiPriority w:val="0"/>
    <w:pPr>
      <w:adjustRightInd w:val="0"/>
      <w:spacing w:line="436" w:lineRule="exact"/>
      <w:ind w:left="357"/>
      <w:jc w:val="left"/>
      <w:outlineLvl w:val="3"/>
    </w:pPr>
    <w:rPr>
      <w:rFonts w:ascii="Times New Roman" w:hAnsi="Times New Roman"/>
      <w:kern w:val="0"/>
      <w:sz w:val="20"/>
      <w:szCs w:val="20"/>
    </w:rPr>
  </w:style>
  <w:style w:type="paragraph" w:customStyle="1" w:styleId="1226">
    <w:name w:val="xl63"/>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27">
    <w:name w:val="样式 标题二wg + 四号"/>
    <w:basedOn w:val="1228"/>
    <w:qFormat/>
    <w:uiPriority w:val="0"/>
    <w:pPr>
      <w:jc w:val="left"/>
      <w:outlineLvl w:val="9"/>
    </w:pPr>
    <w:rPr>
      <w:bCs/>
      <w:sz w:val="28"/>
    </w:rPr>
  </w:style>
  <w:style w:type="paragraph" w:customStyle="1" w:styleId="1228">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1229">
    <w:name w:val="样式 WG标题3 居中 + Times New Roman 段前: 12 磅 行距: 固定值 18 磅"/>
    <w:basedOn w:val="942"/>
    <w:qFormat/>
    <w:uiPriority w:val="0"/>
    <w:pPr>
      <w:spacing w:before="240" w:line="360" w:lineRule="exact"/>
      <w:outlineLvl w:val="3"/>
    </w:pPr>
    <w:rPr>
      <w:rFonts w:ascii="Times New Roman" w:hAnsi="Times New Roman" w:cs="宋体"/>
      <w:bCs/>
      <w:szCs w:val="20"/>
    </w:rPr>
  </w:style>
  <w:style w:type="paragraph" w:customStyle="1" w:styleId="1230">
    <w:name w:val="987654321"/>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231">
    <w:name w:val="样式 列表 + 宋体 五号 加粗 黑色 两端对齐 左侧:  0 厘米 行距: 固定值 18 磅"/>
    <w:basedOn w:val="66"/>
    <w:qFormat/>
    <w:uiPriority w:val="0"/>
    <w:pPr>
      <w:autoSpaceDE w:val="0"/>
      <w:autoSpaceDN w:val="0"/>
      <w:adjustRightInd w:val="0"/>
      <w:spacing w:line="360" w:lineRule="exact"/>
      <w:ind w:left="0" w:firstLine="200" w:firstLineChars="200"/>
      <w:textAlignment w:val="baseline"/>
    </w:pPr>
    <w:rPr>
      <w:rFonts w:ascii="宋体" w:hAnsi="宋体" w:cs="宋体"/>
      <w:b/>
      <w:bCs/>
      <w:color w:val="000000"/>
      <w:kern w:val="0"/>
      <w:szCs w:val="20"/>
    </w:rPr>
  </w:style>
  <w:style w:type="paragraph" w:customStyle="1" w:styleId="1232">
    <w:name w:val="标题一wg"/>
    <w:basedOn w:val="1"/>
    <w:qFormat/>
    <w:uiPriority w:val="0"/>
    <w:pPr>
      <w:spacing w:before="300" w:line="360" w:lineRule="auto"/>
      <w:jc w:val="center"/>
      <w:outlineLvl w:val="0"/>
    </w:pPr>
    <w:rPr>
      <w:rFonts w:ascii="宋体" w:hAnsi="宋体" w:cs="宋体"/>
      <w:b/>
      <w:bCs/>
      <w:sz w:val="52"/>
      <w:szCs w:val="20"/>
    </w:rPr>
  </w:style>
  <w:style w:type="paragraph" w:customStyle="1" w:styleId="1233">
    <w:name w:val="样式 正文小四wg + 首行缩进:  2 字符"/>
    <w:basedOn w:val="1"/>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234">
    <w:name w:val="4级标题小二wg"/>
    <w:basedOn w:val="1"/>
    <w:uiPriority w:val="0"/>
    <w:pPr>
      <w:jc w:val="center"/>
      <w:outlineLvl w:val="3"/>
    </w:pPr>
    <w:rPr>
      <w:rFonts w:ascii="仿宋_GB2312" w:eastAsia="仿宋_GB2312"/>
      <w:b/>
      <w:bCs/>
      <w:color w:val="000000"/>
      <w:sz w:val="36"/>
      <w:szCs w:val="36"/>
    </w:rPr>
  </w:style>
  <w:style w:type="paragraph" w:customStyle="1" w:styleId="1235">
    <w:name w:val="样式 WG标题3 小四 + 首行缩进:  1.47 字符2"/>
    <w:basedOn w:val="951"/>
    <w:qFormat/>
    <w:uiPriority w:val="0"/>
    <w:pPr>
      <w:ind w:firstLine="147" w:firstLineChars="147"/>
    </w:pPr>
    <w:rPr>
      <w:rFonts w:cs="宋体"/>
      <w:bCs/>
      <w:szCs w:val="20"/>
    </w:rPr>
  </w:style>
  <w:style w:type="paragraph" w:customStyle="1" w:styleId="1236">
    <w:name w:val="123"/>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237">
    <w:name w:val="批注主题[858D7CFB-ED40-4347-BF05-701D383B685F][858D7CFB-ED40-4347-BF05-701D383B685F]"/>
    <w:basedOn w:val="28"/>
    <w:next w:val="28"/>
    <w:uiPriority w:val="0"/>
    <w:pPr>
      <w:autoSpaceDE w:val="0"/>
      <w:autoSpaceDN w:val="0"/>
      <w:adjustRightInd w:val="0"/>
      <w:textAlignment w:val="baseline"/>
    </w:pPr>
    <w:rPr>
      <w:b/>
      <w:bCs/>
      <w:kern w:val="20"/>
      <w:sz w:val="22"/>
      <w:szCs w:val="20"/>
    </w:rPr>
  </w:style>
  <w:style w:type="paragraph" w:customStyle="1" w:styleId="1238">
    <w:name w:val="样式 标题二wg + 黑色"/>
    <w:basedOn w:val="1228"/>
    <w:qFormat/>
    <w:uiPriority w:val="0"/>
    <w:pPr>
      <w:outlineLvl w:val="0"/>
    </w:pPr>
    <w:rPr>
      <w:bCs/>
      <w:color w:val="000000"/>
    </w:rPr>
  </w:style>
  <w:style w:type="paragraph" w:customStyle="1" w:styleId="1239">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1240">
    <w:name w:val="标题三wg +左对齐"/>
    <w:basedOn w:val="882"/>
    <w:qFormat/>
    <w:uiPriority w:val="0"/>
    <w:pPr>
      <w:jc w:val="left"/>
    </w:pPr>
    <w:rPr>
      <w:kern w:val="0"/>
    </w:rPr>
  </w:style>
  <w:style w:type="paragraph" w:customStyle="1" w:styleId="1241">
    <w:name w:val="样式 WG标题3 居中 + Times New Roman 段前: 12 磅 行距: 固定值 18 磅2"/>
    <w:basedOn w:val="942"/>
    <w:qFormat/>
    <w:uiPriority w:val="0"/>
    <w:pPr>
      <w:spacing w:before="240" w:line="360" w:lineRule="exact"/>
    </w:pPr>
    <w:rPr>
      <w:rFonts w:ascii="Times New Roman" w:hAnsi="Times New Roman" w:cs="宋体"/>
      <w:bCs/>
      <w:sz w:val="32"/>
      <w:szCs w:val="20"/>
    </w:rPr>
  </w:style>
  <w:style w:type="paragraph" w:customStyle="1" w:styleId="1242">
    <w:name w:val="3级标题"/>
    <w:basedOn w:val="1"/>
    <w:qFormat/>
    <w:uiPriority w:val="0"/>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1243">
    <w:name w:val="样式 仿宋_GB2312 小三 行距: 1.5 倍行距2"/>
    <w:basedOn w:val="1"/>
    <w:uiPriority w:val="0"/>
    <w:pPr>
      <w:tabs>
        <w:tab w:val="left" w:pos="594"/>
      </w:tabs>
      <w:spacing w:line="360" w:lineRule="auto"/>
      <w:ind w:firstLine="600" w:firstLineChars="200"/>
    </w:pPr>
    <w:rPr>
      <w:rFonts w:ascii="仿宋_GB2312" w:eastAsia="仿宋_GB2312" w:cs="宋体"/>
      <w:sz w:val="30"/>
      <w:szCs w:val="20"/>
    </w:rPr>
  </w:style>
  <w:style w:type="paragraph" w:customStyle="1" w:styleId="1244">
    <w:name w:val="样式 WG标题2 + 行距: 固定值 18 磅3"/>
    <w:basedOn w:val="1245"/>
    <w:qFormat/>
    <w:uiPriority w:val="0"/>
    <w:pPr>
      <w:ind w:firstLine="236" w:firstLineChars="98"/>
    </w:pPr>
    <w:rPr>
      <w:bCs/>
    </w:rPr>
  </w:style>
  <w:style w:type="paragraph" w:customStyle="1" w:styleId="1245">
    <w:name w:val="WG标题2"/>
    <w:basedOn w:val="1233"/>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246">
    <w:name w:val="2级标题"/>
    <w:basedOn w:val="66"/>
    <w:qFormat/>
    <w:uiPriority w:val="0"/>
    <w:pPr>
      <w:autoSpaceDE w:val="0"/>
      <w:autoSpaceDN w:val="0"/>
      <w:adjustRightInd w:val="0"/>
      <w:ind w:left="557" w:leftChars="200" w:hanging="357" w:firstLineChars="0"/>
      <w:jc w:val="left"/>
      <w:textAlignment w:val="baseline"/>
      <w:outlineLvl w:val="1"/>
    </w:pPr>
    <w:rPr>
      <w:rFonts w:ascii="黑体" w:hAnsi="黑体" w:eastAsia="黑体"/>
      <w:b/>
      <w:bCs/>
      <w:kern w:val="0"/>
      <w:sz w:val="32"/>
      <w:szCs w:val="20"/>
    </w:rPr>
  </w:style>
  <w:style w:type="paragraph" w:customStyle="1" w:styleId="1247">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48">
    <w:name w:val="WG标题1 宋体"/>
    <w:basedOn w:val="1249"/>
    <w:qFormat/>
    <w:uiPriority w:val="0"/>
    <w:pPr>
      <w:spacing w:line="320" w:lineRule="exact"/>
    </w:pPr>
    <w:rPr>
      <w:rFonts w:ascii="宋体" w:hAnsi="宋体" w:eastAsia="宋体"/>
      <w:sz w:val="30"/>
    </w:rPr>
  </w:style>
  <w:style w:type="paragraph" w:customStyle="1" w:styleId="1249">
    <w:name w:val="WG标题1"/>
    <w:basedOn w:val="66"/>
    <w:qFormat/>
    <w:uiPriority w:val="0"/>
    <w:pPr>
      <w:pageBreakBefore/>
      <w:widowControl/>
      <w:autoSpaceDE w:val="0"/>
      <w:autoSpaceDN w:val="0"/>
      <w:adjustRightInd w:val="0"/>
      <w:spacing w:after="300"/>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250">
    <w:name w:val="样式 样式 标题 3节，一一条，（一）条标题3黑四（一）一样式 + (中文) 仿宋_GB2312 小四 + (中文) 宋体 五..."/>
    <w:basedOn w:val="1224"/>
    <w:qFormat/>
    <w:uiPriority w:val="0"/>
    <w:pPr>
      <w:spacing w:line="360" w:lineRule="exact"/>
      <w:outlineLvl w:val="3"/>
    </w:pPr>
    <w:rPr>
      <w:rFonts w:eastAsia="宋体" w:cs="宋体"/>
      <w:sz w:val="21"/>
    </w:rPr>
  </w:style>
  <w:style w:type="paragraph" w:customStyle="1" w:styleId="1251">
    <w:name w:val="样式 WG标题1 宋体 + 行距: 固定值 18 磅"/>
    <w:basedOn w:val="1248"/>
    <w:qFormat/>
    <w:uiPriority w:val="0"/>
    <w:pPr>
      <w:spacing w:before="300" w:after="200" w:line="360" w:lineRule="exact"/>
    </w:pPr>
    <w:rPr>
      <w:sz w:val="32"/>
    </w:rPr>
  </w:style>
  <w:style w:type="paragraph" w:customStyle="1" w:styleId="1252">
    <w:name w:val="正文格式"/>
    <w:basedOn w:val="1"/>
    <w:qFormat/>
    <w:uiPriority w:val="0"/>
    <w:pPr>
      <w:adjustRightInd w:val="0"/>
      <w:snapToGrid w:val="0"/>
      <w:spacing w:line="360" w:lineRule="auto"/>
      <w:ind w:firstLine="228" w:firstLineChars="228"/>
    </w:pPr>
    <w:rPr>
      <w:rFonts w:ascii="宋体" w:hAnsi="宋体"/>
      <w:color w:val="000000"/>
      <w:sz w:val="28"/>
      <w:szCs w:val="28"/>
    </w:rPr>
  </w:style>
  <w:style w:type="paragraph" w:customStyle="1" w:styleId="1253">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1254">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255">
    <w:name w:val="标题3wg"/>
    <w:basedOn w:val="1"/>
    <w:qFormat/>
    <w:uiPriority w:val="0"/>
    <w:pPr>
      <w:spacing w:line="360" w:lineRule="auto"/>
      <w:outlineLvl w:val="2"/>
    </w:pPr>
    <w:rPr>
      <w:rFonts w:ascii="仿宋_GB2312" w:hAnsi="宋体" w:eastAsia="仿宋_GB2312" w:cs="宋体"/>
      <w:b/>
      <w:bCs/>
      <w:kern w:val="0"/>
      <w:sz w:val="28"/>
      <w:szCs w:val="20"/>
    </w:rPr>
  </w:style>
  <w:style w:type="paragraph" w:customStyle="1" w:styleId="1256">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4"/>
    </w:rPr>
  </w:style>
  <w:style w:type="paragraph" w:customStyle="1" w:styleId="1257">
    <w:name w:val="样式 WG标题3 小四 + 首行缩进:  1.47 字符1"/>
    <w:basedOn w:val="951"/>
    <w:qFormat/>
    <w:uiPriority w:val="0"/>
    <w:pPr>
      <w:spacing w:line="240" w:lineRule="auto"/>
    </w:pPr>
    <w:rPr>
      <w:rFonts w:cs="宋体"/>
      <w:bCs/>
      <w:szCs w:val="20"/>
    </w:rPr>
  </w:style>
  <w:style w:type="paragraph" w:customStyle="1" w:styleId="1258">
    <w:name w:val="样式 标题 3节，一一条，（一）条标题3黑四（一）一样式 + (西文) 宋体 (中文) 仿宋_GB2312 ..."/>
    <w:basedOn w:val="5"/>
    <w:qFormat/>
    <w:uiPriority w:val="0"/>
    <w:pPr>
      <w:spacing w:after="0" w:line="360" w:lineRule="auto"/>
      <w:jc w:val="both"/>
    </w:pPr>
    <w:rPr>
      <w:rFonts w:eastAsia="仿宋_GB2312"/>
      <w:szCs w:val="20"/>
    </w:rPr>
  </w:style>
  <w:style w:type="paragraph" w:customStyle="1" w:styleId="1259">
    <w:name w:val="标题3wg不居中红色"/>
    <w:basedOn w:val="1"/>
    <w:qFormat/>
    <w:uiPriority w:val="0"/>
    <w:pPr>
      <w:outlineLvl w:val="2"/>
    </w:pPr>
    <w:rPr>
      <w:rFonts w:ascii="仿宋_GB2312" w:eastAsia="仿宋_GB2312"/>
      <w:b/>
      <w:color w:val="FF0000"/>
      <w:sz w:val="28"/>
      <w:szCs w:val="28"/>
    </w:rPr>
  </w:style>
  <w:style w:type="paragraph" w:customStyle="1" w:styleId="1260">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261">
    <w:name w:val="样式 标题一wg + 黑色"/>
    <w:basedOn w:val="1232"/>
    <w:qFormat/>
    <w:uiPriority w:val="0"/>
    <w:pPr>
      <w:outlineLvl w:val="9"/>
    </w:pPr>
    <w:rPr>
      <w:color w:val="000000"/>
    </w:rPr>
  </w:style>
  <w:style w:type="paragraph" w:customStyle="1" w:styleId="1262">
    <w:name w:val="样式 样式 标题 3节，一一条，（一）条标题3黑四（一）一样式 + (西文) 宋体 (中文) 仿宋_GB2312 ... + (..."/>
    <w:basedOn w:val="1258"/>
    <w:qFormat/>
    <w:uiPriority w:val="0"/>
    <w:pPr>
      <w:spacing w:line="360" w:lineRule="exact"/>
      <w:outlineLvl w:val="3"/>
    </w:pPr>
    <w:rPr>
      <w:rFonts w:ascii="Times New Roman" w:hAnsi="Times New Roman" w:eastAsia="宋体" w:cs="宋体"/>
      <w:sz w:val="21"/>
    </w:rPr>
  </w:style>
  <w:style w:type="paragraph" w:customStyle="1" w:styleId="1263">
    <w:name w:val="样式 仿宋_GB2312 四号 加粗 黑色"/>
    <w:basedOn w:val="1"/>
    <w:qFormat/>
    <w:uiPriority w:val="0"/>
    <w:pPr>
      <w:snapToGrid w:val="0"/>
      <w:spacing w:line="360" w:lineRule="auto"/>
    </w:pPr>
    <w:rPr>
      <w:rFonts w:ascii="仿宋_GB2312" w:hAnsi="Courier New" w:eastAsia="仿宋_GB2312"/>
      <w:b/>
      <w:bCs/>
      <w:color w:val="000000"/>
      <w:sz w:val="28"/>
      <w:szCs w:val="28"/>
    </w:rPr>
  </w:style>
  <w:style w:type="paragraph" w:customStyle="1" w:styleId="1264">
    <w:name w:val="样式 WG标题2 + 行距: 固定值 18 磅2"/>
    <w:basedOn w:val="1245"/>
    <w:qFormat/>
    <w:uiPriority w:val="0"/>
    <w:rPr>
      <w:bCs/>
    </w:rPr>
  </w:style>
  <w:style w:type="paragraph" w:customStyle="1" w:styleId="1265">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66">
    <w:name w:val="xl239"/>
    <w:basedOn w:val="1"/>
    <w:qFormat/>
    <w:uiPriority w:val="0"/>
    <w:pPr>
      <w:widowControl/>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267">
    <w:name w:val="xl21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268">
    <w:name w:val="样式 WG标题3 小四 + 首行缩进:  1.48 字符1"/>
    <w:basedOn w:val="951"/>
    <w:qFormat/>
    <w:uiPriority w:val="0"/>
    <w:pPr>
      <w:ind w:firstLine="148" w:firstLineChars="148"/>
    </w:pPr>
    <w:rPr>
      <w:rFonts w:cs="宋体"/>
      <w:bCs/>
      <w:szCs w:val="20"/>
    </w:rPr>
  </w:style>
  <w:style w:type="paragraph" w:customStyle="1" w:styleId="1269">
    <w:name w:val="样式 四号 加粗 居中"/>
    <w:basedOn w:val="1"/>
    <w:qFormat/>
    <w:uiPriority w:val="0"/>
    <w:pPr>
      <w:autoSpaceDE w:val="0"/>
      <w:autoSpaceDN w:val="0"/>
      <w:adjustRightInd w:val="0"/>
      <w:jc w:val="center"/>
      <w:textAlignment w:val="baseline"/>
      <w:outlineLvl w:val="3"/>
    </w:pPr>
    <w:rPr>
      <w:rFonts w:cs="宋体"/>
      <w:b/>
      <w:bCs/>
      <w:kern w:val="20"/>
      <w:sz w:val="28"/>
      <w:szCs w:val="20"/>
    </w:rPr>
  </w:style>
  <w:style w:type="paragraph" w:customStyle="1" w:styleId="1270">
    <w:name w:val="WG表头标题2+分页"/>
    <w:basedOn w:val="942"/>
    <w:qFormat/>
    <w:uiPriority w:val="0"/>
    <w:pPr>
      <w:spacing w:before="240" w:line="360" w:lineRule="exact"/>
      <w:ind w:firstLine="0"/>
      <w:outlineLvl w:val="1"/>
    </w:pPr>
    <w:rPr>
      <w:rFonts w:ascii="Times New Roman" w:hAnsi="Times New Roman" w:cs="宋体"/>
      <w:bCs/>
      <w:sz w:val="32"/>
      <w:szCs w:val="20"/>
    </w:rPr>
  </w:style>
  <w:style w:type="paragraph" w:customStyle="1" w:styleId="1271">
    <w:name w:val="封面院名"/>
    <w:basedOn w:val="1"/>
    <w:qFormat/>
    <w:uiPriority w:val="0"/>
    <w:pPr>
      <w:spacing w:afterLines="50" w:line="340" w:lineRule="exact"/>
      <w:ind w:left="300" w:leftChars="300" w:right="400" w:rightChars="400" w:firstLine="200" w:firstLineChars="200"/>
      <w:jc w:val="distribute"/>
    </w:pPr>
    <w:rPr>
      <w:sz w:val="28"/>
      <w:szCs w:val="28"/>
    </w:rPr>
  </w:style>
  <w:style w:type="paragraph" w:customStyle="1" w:styleId="1272">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4"/>
      <w:szCs w:val="24"/>
    </w:rPr>
  </w:style>
  <w:style w:type="paragraph" w:customStyle="1" w:styleId="1273">
    <w:name w:val="样式 仿宋_GB2312 四号 首行缩进:  1.01 厘米 行距: 1.5 倍行距"/>
    <w:basedOn w:val="1"/>
    <w:qFormat/>
    <w:uiPriority w:val="0"/>
    <w:pPr>
      <w:spacing w:line="360" w:lineRule="auto"/>
      <w:ind w:firstLine="573"/>
    </w:pPr>
    <w:rPr>
      <w:rFonts w:ascii="仿宋_GB2312" w:eastAsia="仿宋_GB2312" w:cs="宋体"/>
      <w:sz w:val="28"/>
      <w:szCs w:val="20"/>
    </w:rPr>
  </w:style>
  <w:style w:type="paragraph" w:customStyle="1" w:styleId="1274">
    <w:name w:val="WG标题4"/>
    <w:basedOn w:val="1"/>
    <w:qFormat/>
    <w:uiPriority w:val="0"/>
    <w:pPr>
      <w:keepNext/>
      <w:keepLines/>
      <w:spacing w:line="360" w:lineRule="exact"/>
      <w:outlineLvl w:val="3"/>
    </w:pPr>
    <w:rPr>
      <w:rFonts w:cs="宋体"/>
      <w:b/>
      <w:bCs/>
      <w:szCs w:val="20"/>
    </w:rPr>
  </w:style>
  <w:style w:type="paragraph" w:customStyle="1" w:styleId="1275">
    <w:name w:val="Aufzählung"/>
    <w:basedOn w:val="1"/>
    <w:qFormat/>
    <w:uiPriority w:val="0"/>
    <w:pPr>
      <w:widowControl/>
      <w:spacing w:afterLines="50"/>
      <w:ind w:firstLine="200" w:firstLineChars="200"/>
      <w:jc w:val="left"/>
    </w:pPr>
    <w:rPr>
      <w:rFonts w:ascii="Times" w:hAnsi="Times"/>
      <w:kern w:val="0"/>
      <w:sz w:val="24"/>
      <w:szCs w:val="20"/>
      <w:lang w:val="de-DE" w:eastAsia="en-US"/>
    </w:rPr>
  </w:style>
  <w:style w:type="paragraph" w:customStyle="1" w:styleId="1276">
    <w:name w:val="xl1978"/>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77">
    <w:name w:val="样式 标题 2 + (西文) 宋体 (中文) 仿宋_GB2312 小四"/>
    <w:basedOn w:val="4"/>
    <w:qFormat/>
    <w:uiPriority w:val="0"/>
    <w:pPr>
      <w:keepNext/>
      <w:keepLines/>
      <w:spacing w:line="360" w:lineRule="auto"/>
      <w:contextualSpacing w:val="0"/>
    </w:pPr>
    <w:rPr>
      <w:rFonts w:eastAsia="仿宋_GB2312"/>
    </w:rPr>
  </w:style>
  <w:style w:type="paragraph" w:customStyle="1" w:styleId="1278">
    <w:name w:val="font25"/>
    <w:basedOn w:val="1"/>
    <w:qFormat/>
    <w:uiPriority w:val="0"/>
    <w:pPr>
      <w:widowControl/>
      <w:spacing w:before="100" w:beforeAutospacing="1" w:afterLines="50" w:afterAutospacing="1"/>
      <w:ind w:firstLine="200" w:firstLineChars="200"/>
      <w:jc w:val="left"/>
    </w:pPr>
    <w:rPr>
      <w:color w:val="000000"/>
      <w:kern w:val="0"/>
      <w:sz w:val="23"/>
      <w:szCs w:val="23"/>
    </w:rPr>
  </w:style>
  <w:style w:type="paragraph" w:customStyle="1" w:styleId="127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280">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1281">
    <w:name w:val="标文"/>
    <w:basedOn w:val="1"/>
    <w:qFormat/>
    <w:uiPriority w:val="0"/>
    <w:pPr>
      <w:adjustRightInd w:val="0"/>
      <w:spacing w:before="120" w:afterLines="50" w:line="360" w:lineRule="auto"/>
      <w:ind w:firstLine="200" w:firstLineChars="200"/>
      <w:jc w:val="left"/>
    </w:pPr>
    <w:rPr>
      <w:kern w:val="0"/>
      <w:sz w:val="24"/>
      <w:szCs w:val="20"/>
    </w:rPr>
  </w:style>
  <w:style w:type="paragraph" w:customStyle="1" w:styleId="1282">
    <w:name w:val="xl228"/>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83">
    <w:name w:val="目录"/>
    <w:basedOn w:val="1284"/>
    <w:qFormat/>
    <w:uiPriority w:val="0"/>
    <w:pPr>
      <w:spacing w:before="200"/>
    </w:pPr>
    <w:rPr>
      <w:sz w:val="32"/>
    </w:rPr>
  </w:style>
  <w:style w:type="paragraph" w:customStyle="1" w:styleId="1284">
    <w:name w:val="WG标题2 居中"/>
    <w:basedOn w:val="1248"/>
    <w:qFormat/>
    <w:uiPriority w:val="0"/>
    <w:pPr>
      <w:outlineLvl w:val="1"/>
    </w:pPr>
  </w:style>
  <w:style w:type="paragraph" w:customStyle="1" w:styleId="1285">
    <w:name w:val="xl1963"/>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86">
    <w:name w:val="deh1"/>
    <w:basedOn w:val="1"/>
    <w:qFormat/>
    <w:uiPriority w:val="0"/>
    <w:pPr>
      <w:spacing w:afterLines="50" w:line="360" w:lineRule="auto"/>
      <w:ind w:firstLine="200" w:firstLineChars="200"/>
      <w:jc w:val="left"/>
    </w:pPr>
    <w:rPr>
      <w:rFonts w:eastAsia="仿宋_GB2312"/>
      <w:sz w:val="24"/>
      <w:szCs w:val="21"/>
    </w:rPr>
  </w:style>
  <w:style w:type="paragraph" w:customStyle="1" w:styleId="1287">
    <w:name w:val="样式10"/>
    <w:basedOn w:val="1"/>
    <w:qFormat/>
    <w:uiPriority w:val="0"/>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288">
    <w:name w:val="批注框文本[858D7CFB-ED40-4347-BF05-701D383B685F][858D7CFB-ED40-4347-BF05-701D383B685F]"/>
    <w:basedOn w:val="1"/>
    <w:qFormat/>
    <w:uiPriority w:val="0"/>
    <w:rPr>
      <w:sz w:val="18"/>
      <w:szCs w:val="18"/>
    </w:rPr>
  </w:style>
  <w:style w:type="paragraph" w:customStyle="1" w:styleId="1289">
    <w:name w:val="xl19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290">
    <w:name w:val="样式 WG标题3 小四 + 首行缩进:  1.47 字符3"/>
    <w:basedOn w:val="951"/>
    <w:qFormat/>
    <w:uiPriority w:val="0"/>
    <w:pPr>
      <w:ind w:firstLine="147" w:firstLineChars="147"/>
    </w:pPr>
    <w:rPr>
      <w:rFonts w:cs="宋体"/>
      <w:bCs/>
      <w:szCs w:val="20"/>
    </w:rPr>
  </w:style>
  <w:style w:type="paragraph" w:customStyle="1" w:styleId="1291">
    <w:name w:val="款标题"/>
    <w:basedOn w:val="1"/>
    <w:qFormat/>
    <w:uiPriority w:val="0"/>
    <w:pPr>
      <w:tabs>
        <w:tab w:val="left" w:pos="420"/>
      </w:tabs>
      <w:spacing w:afterLines="50"/>
      <w:ind w:left="420" w:hanging="420" w:firstLineChars="200"/>
      <w:jc w:val="left"/>
    </w:pPr>
    <w:rPr>
      <w:color w:val="00FF00"/>
      <w:sz w:val="28"/>
      <w:szCs w:val="28"/>
    </w:rPr>
  </w:style>
  <w:style w:type="paragraph" w:customStyle="1" w:styleId="1292">
    <w:name w:val="xl19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293">
    <w:name w:val="样式 WG标题3 + 四号 行距: 固定值 18 磅"/>
    <w:basedOn w:val="919"/>
    <w:qFormat/>
    <w:uiPriority w:val="0"/>
    <w:pPr>
      <w:spacing w:line="360" w:lineRule="exact"/>
    </w:pPr>
    <w:rPr>
      <w:sz w:val="28"/>
    </w:rPr>
  </w:style>
  <w:style w:type="paragraph" w:customStyle="1" w:styleId="1294">
    <w:name w:val="居中文字"/>
    <w:basedOn w:val="1"/>
    <w:qFormat/>
    <w:uiPriority w:val="0"/>
    <w:pPr>
      <w:adjustRightInd w:val="0"/>
      <w:spacing w:before="120" w:afterLines="50"/>
      <w:ind w:firstLine="200" w:firstLineChars="200"/>
      <w:jc w:val="center"/>
      <w:textAlignment w:val="baseline"/>
    </w:pPr>
    <w:rPr>
      <w:kern w:val="0"/>
      <w:sz w:val="32"/>
      <w:szCs w:val="32"/>
    </w:rPr>
  </w:style>
  <w:style w:type="paragraph" w:customStyle="1" w:styleId="1295">
    <w:name w:val="xl125"/>
    <w:basedOn w:val="1"/>
    <w:qFormat/>
    <w:uiPriority w:val="99"/>
    <w:pPr>
      <w:widowControl/>
      <w:shd w:val="clear" w:color="auto" w:fill="FFFFFF"/>
      <w:spacing w:before="100" w:beforeAutospacing="1" w:afterLines="50" w:afterAutospacing="1"/>
      <w:ind w:firstLine="200" w:firstLineChars="200"/>
      <w:jc w:val="center"/>
      <w:textAlignment w:val="center"/>
    </w:pPr>
    <w:rPr>
      <w:rFonts w:ascii="宋体" w:hAnsi="宋体"/>
      <w:color w:val="000000"/>
      <w:kern w:val="0"/>
      <w:sz w:val="24"/>
      <w:szCs w:val="24"/>
    </w:rPr>
  </w:style>
  <w:style w:type="paragraph" w:customStyle="1" w:styleId="1296">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297">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98">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1299">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300">
    <w:name w:val="xl76"/>
    <w:basedOn w:val="1"/>
    <w:qFormat/>
    <w:uiPriority w:val="99"/>
    <w:pPr>
      <w:widowControl/>
      <w:spacing w:before="100" w:beforeAutospacing="1" w:afterLines="50" w:afterAutospacing="1"/>
      <w:ind w:firstLine="200" w:firstLineChars="200"/>
      <w:jc w:val="left"/>
    </w:pPr>
    <w:rPr>
      <w:rFonts w:ascii="宋体" w:hAnsi="宋体" w:cs="宋体"/>
      <w:kern w:val="0"/>
      <w:sz w:val="20"/>
      <w:szCs w:val="20"/>
    </w:rPr>
  </w:style>
  <w:style w:type="paragraph" w:customStyle="1" w:styleId="130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02">
    <w:name w:val="样式 标题 2 + (中文) 仿宋_GB2312 小四"/>
    <w:basedOn w:val="4"/>
    <w:qFormat/>
    <w:uiPriority w:val="0"/>
    <w:pPr>
      <w:keepNext/>
      <w:keepLines/>
      <w:spacing w:line="360" w:lineRule="auto"/>
      <w:contextualSpacing w:val="0"/>
    </w:pPr>
    <w:rPr>
      <w:rFonts w:ascii="仿宋_GB2312" w:hAnsi="仿宋_GB2312" w:eastAsia="仿宋_GB2312"/>
      <w:szCs w:val="20"/>
    </w:rPr>
  </w:style>
  <w:style w:type="paragraph" w:customStyle="1" w:styleId="1303">
    <w:name w:val="WG标题3 表头"/>
    <w:basedOn w:val="1"/>
    <w:qFormat/>
    <w:uiPriority w:val="0"/>
    <w:pPr>
      <w:spacing w:before="200" w:after="100" w:line="360" w:lineRule="exact"/>
      <w:jc w:val="center"/>
      <w:outlineLvl w:val="2"/>
    </w:pPr>
    <w:rPr>
      <w:b/>
      <w:sz w:val="28"/>
      <w:szCs w:val="21"/>
    </w:rPr>
  </w:style>
  <w:style w:type="paragraph" w:customStyle="1" w:styleId="1304">
    <w:name w:val="基准目录样式"/>
    <w:basedOn w:val="1"/>
    <w:qFormat/>
    <w:uiPriority w:val="0"/>
    <w:pPr>
      <w:spacing w:afterLines="50" w:line="360" w:lineRule="auto"/>
      <w:ind w:firstLine="200" w:firstLineChars="200"/>
      <w:jc w:val="center"/>
    </w:pPr>
    <w:rPr>
      <w:b/>
      <w:bCs/>
      <w:sz w:val="24"/>
      <w:szCs w:val="20"/>
    </w:rPr>
  </w:style>
  <w:style w:type="paragraph" w:customStyle="1" w:styleId="1305">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306">
    <w:name w:val="样式 样式 标题 3节，一一条，（一）条标题3黑四（一）一样式 + (中文) 仿宋_GB2312 小四 + (中文) 宋体 五...1"/>
    <w:basedOn w:val="1224"/>
    <w:qFormat/>
    <w:uiPriority w:val="0"/>
    <w:pPr>
      <w:spacing w:line="360" w:lineRule="exact"/>
      <w:outlineLvl w:val="3"/>
    </w:pPr>
    <w:rPr>
      <w:rFonts w:eastAsia="宋体" w:cs="宋体"/>
      <w:color w:val="000000"/>
      <w:sz w:val="21"/>
    </w:rPr>
  </w:style>
  <w:style w:type="paragraph" w:customStyle="1" w:styleId="13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308">
    <w:name w:val="xl30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18"/>
      <w:szCs w:val="18"/>
    </w:rPr>
  </w:style>
  <w:style w:type="paragraph" w:customStyle="1" w:styleId="1309">
    <w:name w:val="样式 WG标题3 + 四号 行距: 固定值 18 磅1"/>
    <w:basedOn w:val="919"/>
    <w:qFormat/>
    <w:uiPriority w:val="0"/>
    <w:pPr>
      <w:spacing w:line="360" w:lineRule="exact"/>
    </w:pPr>
    <w:rPr>
      <w:sz w:val="28"/>
    </w:rPr>
  </w:style>
  <w:style w:type="paragraph" w:customStyle="1" w:styleId="1310">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cs="宋体"/>
      <w:b/>
      <w:bCs/>
      <w:szCs w:val="20"/>
    </w:rPr>
  </w:style>
  <w:style w:type="paragraph" w:customStyle="1" w:styleId="1311">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312">
    <w:name w:val="WG表头标题2 无分页"/>
    <w:basedOn w:val="942"/>
    <w:qFormat/>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313">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1314">
    <w:name w:val="威"/>
    <w:basedOn w:val="1"/>
    <w:qFormat/>
    <w:uiPriority w:val="0"/>
    <w:pPr>
      <w:adjustRightInd w:val="0"/>
      <w:spacing w:afterLines="50" w:line="0" w:lineRule="atLeast"/>
      <w:ind w:firstLine="200" w:firstLineChars="200"/>
      <w:jc w:val="center"/>
      <w:textAlignment w:val="baseline"/>
    </w:pPr>
    <w:rPr>
      <w:rFonts w:ascii="仿宋_GB2312" w:eastAsia="仿宋_GB2312"/>
      <w:b/>
      <w:spacing w:val="22"/>
      <w:kern w:val="0"/>
      <w:sz w:val="36"/>
      <w:szCs w:val="20"/>
    </w:rPr>
  </w:style>
  <w:style w:type="paragraph" w:customStyle="1" w:styleId="1315">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1316">
    <w:name w:val="样式 WG标题2 居中 + 行距: 固定值 18 磅"/>
    <w:basedOn w:val="1284"/>
    <w:qFormat/>
    <w:uiPriority w:val="0"/>
    <w:pPr>
      <w:spacing w:line="360" w:lineRule="exact"/>
    </w:pPr>
  </w:style>
  <w:style w:type="paragraph" w:customStyle="1" w:styleId="1317">
    <w:name w:val="font10"/>
    <w:basedOn w:val="1"/>
    <w:qFormat/>
    <w:uiPriority w:val="99"/>
    <w:pPr>
      <w:widowControl/>
      <w:spacing w:before="100" w:afterLines="50"/>
      <w:ind w:firstLine="200" w:firstLineChars="200"/>
      <w:jc w:val="left"/>
    </w:pPr>
    <w:rPr>
      <w:rFonts w:hint="eastAsia" w:ascii="宋体" w:hAnsi="宋体"/>
      <w:color w:val="000000"/>
      <w:kern w:val="0"/>
      <w:sz w:val="24"/>
      <w:szCs w:val="20"/>
    </w:rPr>
  </w:style>
  <w:style w:type="paragraph" w:customStyle="1" w:styleId="1318">
    <w:name w:val="xl9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19">
    <w:name w:val="1论文"/>
    <w:basedOn w:val="1"/>
    <w:qFormat/>
    <w:uiPriority w:val="0"/>
    <w:pPr>
      <w:spacing w:line="360" w:lineRule="auto"/>
      <w:ind w:firstLine="480" w:firstLineChars="200"/>
    </w:pPr>
    <w:rPr>
      <w:sz w:val="24"/>
      <w:szCs w:val="24"/>
    </w:rPr>
  </w:style>
  <w:style w:type="paragraph" w:customStyle="1" w:styleId="1320">
    <w:name w:val="font26"/>
    <w:basedOn w:val="1"/>
    <w:qFormat/>
    <w:uiPriority w:val="0"/>
    <w:pPr>
      <w:widowControl/>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321">
    <w:name w:val="Char2_0"/>
    <w:basedOn w:val="1"/>
    <w:qFormat/>
    <w:uiPriority w:val="0"/>
    <w:rPr>
      <w:szCs w:val="24"/>
    </w:rPr>
  </w:style>
  <w:style w:type="paragraph" w:customStyle="1" w:styleId="1322">
    <w:name w:val="xl183"/>
    <w:basedOn w:val="1"/>
    <w:qFormat/>
    <w:uiPriority w:val="0"/>
    <w:pPr>
      <w:widowControl/>
      <w:spacing w:before="100" w:beforeAutospacing="1" w:afterLines="50" w:afterAutospacing="1"/>
      <w:ind w:firstLine="200" w:firstLineChars="200"/>
      <w:jc w:val="center"/>
    </w:pPr>
    <w:rPr>
      <w:rFonts w:ascii="宋体" w:hAnsi="宋体" w:cs="宋体"/>
      <w:kern w:val="0"/>
      <w:sz w:val="24"/>
      <w:szCs w:val="24"/>
    </w:rPr>
  </w:style>
  <w:style w:type="paragraph" w:customStyle="1" w:styleId="1323">
    <w:name w:val="Char Char Char Char Char Char_0"/>
    <w:basedOn w:val="1"/>
    <w:qFormat/>
    <w:uiPriority w:val="0"/>
    <w:rPr>
      <w:szCs w:val="24"/>
    </w:rPr>
  </w:style>
  <w:style w:type="paragraph" w:customStyle="1" w:styleId="1324">
    <w:name w:val="初设册名"/>
    <w:qFormat/>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325">
    <w:name w:val="编号2"/>
    <w:basedOn w:val="1"/>
    <w:qFormat/>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1326">
    <w:name w:val="1图表"/>
    <w:basedOn w:val="1"/>
    <w:qFormat/>
    <w:uiPriority w:val="0"/>
    <w:pPr>
      <w:spacing w:line="360" w:lineRule="auto"/>
      <w:jc w:val="center"/>
    </w:pPr>
    <w:rPr>
      <w:b/>
      <w:bCs/>
      <w:szCs w:val="24"/>
    </w:rPr>
  </w:style>
  <w:style w:type="paragraph" w:customStyle="1" w:styleId="1327">
    <w:name w:val="封面资质名"/>
    <w:basedOn w:val="1"/>
    <w:qFormat/>
    <w:uiPriority w:val="0"/>
    <w:pPr>
      <w:spacing w:afterLines="50" w:line="340" w:lineRule="exact"/>
      <w:ind w:left="300" w:leftChars="300" w:right="400" w:rightChars="400" w:firstLine="200" w:firstLineChars="200"/>
      <w:jc w:val="distribute"/>
    </w:pPr>
    <w:rPr>
      <w:sz w:val="24"/>
      <w:szCs w:val="24"/>
    </w:rPr>
  </w:style>
  <w:style w:type="paragraph" w:customStyle="1" w:styleId="1328">
    <w:name w:val="Char Char Char Char Char Char Char Char Char Char Char Char Char Char Char Char Char Char1 Char Char Char Char_0"/>
    <w:basedOn w:val="1"/>
    <w:qFormat/>
    <w:uiPriority w:val="0"/>
    <w:rPr>
      <w:szCs w:val="24"/>
    </w:rPr>
  </w:style>
  <w:style w:type="paragraph" w:customStyle="1" w:styleId="1329">
    <w:name w:val="xl1966"/>
    <w:basedOn w:val="1"/>
    <w:qFormat/>
    <w:uiPriority w:val="0"/>
    <w:pPr>
      <w:widowControl/>
      <w:spacing w:before="100" w:beforeAutospacing="1" w:afterLines="50" w:afterAutospacing="1"/>
      <w:ind w:firstLine="200" w:firstLineChars="200"/>
      <w:jc w:val="right"/>
    </w:pPr>
    <w:rPr>
      <w:rFonts w:hint="eastAsia" w:ascii="宋体" w:hAnsi="宋体"/>
      <w:color w:val="000000"/>
      <w:kern w:val="0"/>
      <w:sz w:val="24"/>
      <w:szCs w:val="24"/>
    </w:rPr>
  </w:style>
  <w:style w:type="paragraph" w:customStyle="1" w:styleId="1330">
    <w:name w:val="Char Char11"/>
    <w:basedOn w:val="1"/>
    <w:qFormat/>
    <w:uiPriority w:val="0"/>
    <w:rPr>
      <w:szCs w:val="24"/>
    </w:rPr>
  </w:style>
  <w:style w:type="paragraph" w:customStyle="1" w:styleId="1331">
    <w:name w:val="Char Char Char Char Char Char Char Char Char1 Char_0"/>
    <w:basedOn w:val="26"/>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332">
    <w:name w:val="xl28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33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4">
    <w:name w:val="表格字体"/>
    <w:basedOn w:val="1"/>
    <w:qFormat/>
    <w:uiPriority w:val="0"/>
    <w:pPr>
      <w:spacing w:afterLines="50" w:line="400" w:lineRule="exact"/>
      <w:ind w:firstLine="200" w:firstLineChars="200"/>
      <w:jc w:val="center"/>
    </w:pPr>
    <w:rPr>
      <w:rFonts w:ascii="仿宋_GB2312" w:eastAsia="仿宋_GB2312"/>
      <w:spacing w:val="2"/>
      <w:szCs w:val="20"/>
    </w:rPr>
  </w:style>
  <w:style w:type="paragraph" w:customStyle="1" w:styleId="1335">
    <w:name w:val="Definition Term"/>
    <w:basedOn w:val="1"/>
    <w:next w:val="1336"/>
    <w:qFormat/>
    <w:uiPriority w:val="0"/>
    <w:pPr>
      <w:autoSpaceDE w:val="0"/>
      <w:autoSpaceDN w:val="0"/>
      <w:adjustRightInd w:val="0"/>
      <w:jc w:val="left"/>
    </w:pPr>
    <w:rPr>
      <w:kern w:val="0"/>
      <w:sz w:val="24"/>
      <w:szCs w:val="20"/>
    </w:rPr>
  </w:style>
  <w:style w:type="paragraph" w:customStyle="1" w:styleId="1336">
    <w:name w:val="Definition List"/>
    <w:basedOn w:val="1"/>
    <w:next w:val="1335"/>
    <w:qFormat/>
    <w:uiPriority w:val="0"/>
    <w:pPr>
      <w:autoSpaceDE w:val="0"/>
      <w:autoSpaceDN w:val="0"/>
      <w:adjustRightInd w:val="0"/>
      <w:ind w:left="360"/>
      <w:jc w:val="left"/>
    </w:pPr>
    <w:rPr>
      <w:kern w:val="0"/>
      <w:sz w:val="24"/>
      <w:szCs w:val="20"/>
    </w:rPr>
  </w:style>
  <w:style w:type="paragraph" w:customStyle="1" w:styleId="133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38">
    <w:name w:val="xl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39">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40">
    <w:name w:val="duanluo"/>
    <w:basedOn w:val="1"/>
    <w:qFormat/>
    <w:uiPriority w:val="0"/>
    <w:pPr>
      <w:spacing w:before="60" w:afterLines="50" w:line="360" w:lineRule="auto"/>
      <w:ind w:firstLine="425" w:firstLineChars="200"/>
      <w:jc w:val="left"/>
    </w:pPr>
    <w:rPr>
      <w:sz w:val="24"/>
      <w:szCs w:val="20"/>
    </w:rPr>
  </w:style>
  <w:style w:type="paragraph" w:customStyle="1" w:styleId="1341">
    <w:name w:val="Address"/>
    <w:basedOn w:val="1"/>
    <w:next w:val="1"/>
    <w:qFormat/>
    <w:uiPriority w:val="0"/>
    <w:pPr>
      <w:autoSpaceDE w:val="0"/>
      <w:autoSpaceDN w:val="0"/>
      <w:adjustRightInd w:val="0"/>
      <w:jc w:val="left"/>
    </w:pPr>
    <w:rPr>
      <w:i/>
      <w:kern w:val="0"/>
      <w:sz w:val="24"/>
      <w:szCs w:val="20"/>
    </w:rPr>
  </w:style>
  <w:style w:type="paragraph" w:customStyle="1" w:styleId="1342">
    <w:name w:val="xl241"/>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4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5">
    <w:name w:val="列表项目符号3"/>
    <w:basedOn w:val="1"/>
    <w:qFormat/>
    <w:uiPriority w:val="0"/>
    <w:pPr>
      <w:tabs>
        <w:tab w:val="left" w:pos="665"/>
      </w:tabs>
      <w:adjustRightInd w:val="0"/>
      <w:spacing w:afterLines="50" w:line="460" w:lineRule="exact"/>
      <w:ind w:left="665" w:hanging="240" w:firstLineChars="200"/>
      <w:jc w:val="left"/>
      <w:textAlignment w:val="baseline"/>
    </w:pPr>
    <w:rPr>
      <w:kern w:val="0"/>
      <w:sz w:val="24"/>
      <w:szCs w:val="20"/>
    </w:rPr>
  </w:style>
  <w:style w:type="paragraph" w:customStyle="1" w:styleId="134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7">
    <w:name w:val="字母编号列项（一级）"/>
    <w:next w:val="5"/>
    <w:qFormat/>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348">
    <w:name w:val="封面工程名"/>
    <w:basedOn w:val="1"/>
    <w:qFormat/>
    <w:uiPriority w:val="0"/>
    <w:pPr>
      <w:spacing w:afterLines="50" w:line="720" w:lineRule="exact"/>
      <w:ind w:firstLine="200" w:firstLineChars="200"/>
      <w:jc w:val="center"/>
    </w:pPr>
    <w:rPr>
      <w:rFonts w:eastAsia="华文新魏"/>
      <w:b/>
      <w:sz w:val="72"/>
      <w:szCs w:val="72"/>
    </w:rPr>
  </w:style>
  <w:style w:type="paragraph" w:customStyle="1" w:styleId="1349">
    <w:name w:val="明显引用11"/>
    <w:basedOn w:val="1"/>
    <w:next w:val="1"/>
    <w:qFormat/>
    <w:uiPriority w:val="0"/>
    <w:pPr>
      <w:pBdr>
        <w:bottom w:val="single" w:color="4F81BD" w:sz="4" w:space="4"/>
      </w:pBdr>
      <w:spacing w:before="200" w:after="280"/>
      <w:ind w:left="936" w:right="936"/>
    </w:pPr>
    <w:rPr>
      <w:rFonts w:ascii="Calibri" w:hAnsi="Calibri" w:cs="黑体"/>
      <w:b/>
      <w:bCs/>
      <w:i/>
      <w:iCs/>
      <w:color w:val="4F81BD"/>
    </w:rPr>
  </w:style>
  <w:style w:type="paragraph" w:customStyle="1" w:styleId="1350">
    <w:name w:val="xl71"/>
    <w:basedOn w:val="1"/>
    <w:qFormat/>
    <w:uiPriority w:val="99"/>
    <w:pPr>
      <w:widowControl/>
      <w:pBdr>
        <w:top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351">
    <w:name w:val="引用11"/>
    <w:basedOn w:val="1"/>
    <w:next w:val="1"/>
    <w:qFormat/>
    <w:uiPriority w:val="0"/>
    <w:rPr>
      <w:rFonts w:ascii="Calibri" w:hAnsi="Calibri" w:cs="黑体"/>
      <w:i/>
      <w:iCs/>
      <w:color w:val="000000"/>
    </w:rPr>
  </w:style>
  <w:style w:type="paragraph" w:customStyle="1" w:styleId="1352">
    <w:name w:val="样式 正文首行缩进 + 左侧:  0 厘米 悬挂缩进: 4.8 字符"/>
    <w:basedOn w:val="86"/>
    <w:qFormat/>
    <w:uiPriority w:val="0"/>
    <w:pPr>
      <w:tabs>
        <w:tab w:val="left" w:pos="1701"/>
        <w:tab w:val="left" w:pos="3675"/>
        <w:tab w:val="left" w:pos="4515"/>
        <w:tab w:val="right" w:pos="8505"/>
      </w:tabs>
      <w:adjustRightInd w:val="0"/>
      <w:spacing w:after="0" w:line="360" w:lineRule="auto"/>
      <w:ind w:firstLine="482" w:firstLineChars="200"/>
      <w:textAlignment w:val="baseline"/>
    </w:pPr>
    <w:rPr>
      <w:rFonts w:hAnsi="Times New Roman"/>
      <w:kern w:val="0"/>
      <w:sz w:val="24"/>
      <w:szCs w:val="20"/>
      <w:lang w:val="fr-FR"/>
    </w:rPr>
  </w:style>
  <w:style w:type="paragraph" w:customStyle="1" w:styleId="1353">
    <w:name w:val="TOC 标题11"/>
    <w:basedOn w:val="2"/>
    <w:next w:val="1"/>
    <w:qFormat/>
    <w:uiPriority w:val="0"/>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1354">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355">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356">
    <w:name w:val="xl285"/>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57">
    <w:name w:val="列出段落2_0"/>
    <w:basedOn w:val="1"/>
    <w:qFormat/>
    <w:uiPriority w:val="99"/>
    <w:pPr>
      <w:ind w:firstLine="420" w:firstLineChars="200"/>
    </w:pPr>
    <w:rPr>
      <w:szCs w:val="24"/>
    </w:rPr>
  </w:style>
  <w:style w:type="paragraph" w:customStyle="1" w:styleId="1358">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359">
    <w:name w:val="TOC 标题_0"/>
    <w:basedOn w:val="1"/>
    <w:next w:val="1"/>
    <w:qFormat/>
    <w:uiPriority w:val="39"/>
    <w:pPr>
      <w:keepNext/>
      <w:keepLines/>
      <w:widowControl/>
      <w:spacing w:before="480" w:line="276" w:lineRule="auto"/>
      <w:jc w:val="left"/>
    </w:pPr>
    <w:rPr>
      <w:rFonts w:ascii="Cambria" w:hAnsi="Cambria"/>
      <w:b/>
      <w:bCs/>
      <w:color w:val="365F91"/>
      <w:kern w:val="0"/>
      <w:sz w:val="28"/>
      <w:szCs w:val="28"/>
    </w:rPr>
  </w:style>
  <w:style w:type="paragraph" w:customStyle="1" w:styleId="1360">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61">
    <w:name w:val="目录 1_0"/>
    <w:basedOn w:val="1"/>
    <w:next w:val="1"/>
    <w:qFormat/>
    <w:uiPriority w:val="39"/>
    <w:pPr>
      <w:adjustRightInd w:val="0"/>
      <w:spacing w:line="410" w:lineRule="atLeast"/>
      <w:jc w:val="left"/>
      <w:textAlignment w:val="baseline"/>
    </w:pPr>
    <w:rPr>
      <w:rFonts w:ascii="宋体"/>
      <w:kern w:val="0"/>
      <w:sz w:val="24"/>
      <w:szCs w:val="20"/>
    </w:rPr>
  </w:style>
  <w:style w:type="paragraph" w:customStyle="1" w:styleId="1362">
    <w:name w:val="xl197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63">
    <w:name w:val="样式 标题 1 + 黑色 段前: 0 磅 段后: 0 磅"/>
    <w:basedOn w:val="2"/>
    <w:qFormat/>
    <w:uiPriority w:val="0"/>
    <w:pPr>
      <w:keepNext w:val="0"/>
      <w:keepLines w:val="0"/>
      <w:overflowPunct/>
      <w:adjustRightInd/>
      <w:snapToGrid/>
      <w:spacing w:beforeLines="50" w:afterLines="50"/>
    </w:pPr>
    <w:rPr>
      <w:rFonts w:ascii="Times New Roman" w:hAnsi="Times New Roman" w:eastAsia="黑体" w:cs="宋体"/>
      <w:bCs/>
      <w:color w:val="000000"/>
      <w:kern w:val="44"/>
      <w:sz w:val="32"/>
      <w:szCs w:val="32"/>
      <w:lang w:bidi="he-IL"/>
    </w:rPr>
  </w:style>
  <w:style w:type="paragraph" w:customStyle="1" w:styleId="1364">
    <w:name w:val="p17"/>
    <w:basedOn w:val="1"/>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1365">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kern w:val="0"/>
      <w:sz w:val="24"/>
      <w:szCs w:val="20"/>
    </w:rPr>
  </w:style>
  <w:style w:type="paragraph" w:customStyle="1" w:styleId="1366">
    <w:name w:val="样式 标题 2 + (符号) 宋体 黑色 段前: 0.5 行 段后: 0.5 行"/>
    <w:basedOn w:val="4"/>
    <w:qFormat/>
    <w:uiPriority w:val="0"/>
    <w:pPr>
      <w:adjustRightInd w:val="0"/>
      <w:snapToGrid w:val="0"/>
      <w:spacing w:afterLines="50" w:line="240" w:lineRule="auto"/>
      <w:ind w:firstLine="480" w:firstLineChars="200"/>
      <w:contextualSpacing w:val="0"/>
    </w:pPr>
    <w:rPr>
      <w:rFonts w:ascii="Times New Roman" w:hAnsi="Times New Roman" w:cs="宋体"/>
      <w:b w:val="0"/>
      <w:color w:val="000000"/>
      <w:sz w:val="24"/>
      <w:lang w:bidi="he-IL"/>
    </w:rPr>
  </w:style>
  <w:style w:type="paragraph" w:customStyle="1" w:styleId="1367">
    <w:name w:val="样式 标题 3 + (符号) 宋体 黑色 段前: 0.2 行 段后: 0.2 行"/>
    <w:basedOn w:val="5"/>
    <w:qFormat/>
    <w:uiPriority w:val="0"/>
    <w:pPr>
      <w:keepNext w:val="0"/>
      <w:keepLines w:val="0"/>
      <w:tabs>
        <w:tab w:val="left" w:pos="4331"/>
      </w:tabs>
      <w:spacing w:beforeLines="50" w:afterLines="50" w:line="240" w:lineRule="auto"/>
      <w:ind w:left="3480"/>
      <w:jc w:val="both"/>
    </w:pPr>
    <w:rPr>
      <w:rFonts w:ascii="Times New Roman" w:hAnsi="Times New Roman" w:eastAsia="黑体" w:cs="宋体"/>
      <w:b w:val="0"/>
      <w:bCs w:val="0"/>
      <w:color w:val="000000"/>
      <w:sz w:val="28"/>
      <w:szCs w:val="28"/>
      <w:lang w:bidi="he-IL"/>
    </w:rPr>
  </w:style>
  <w:style w:type="paragraph" w:customStyle="1" w:styleId="136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69">
    <w:name w:val="样式 样式 标题 3 + (符号) 宋体 黑色 段前: 0.2 行 段后: 0.2 行 + 段前: 0.5 行 段后: 0.5..."/>
    <w:basedOn w:val="1367"/>
    <w:qFormat/>
    <w:uiPriority w:val="0"/>
    <w:pPr>
      <w:tabs>
        <w:tab w:val="left" w:pos="480"/>
      </w:tabs>
    </w:pPr>
    <w:rPr>
      <w:szCs w:val="20"/>
    </w:rPr>
  </w:style>
  <w:style w:type="paragraph" w:customStyle="1" w:styleId="1370">
    <w:name w:val="样式7"/>
    <w:basedOn w:val="1"/>
    <w:qFormat/>
    <w:uiPriority w:val="0"/>
    <w:pPr>
      <w:adjustRightInd w:val="0"/>
      <w:snapToGrid w:val="0"/>
      <w:ind w:left="57" w:right="57"/>
      <w:jc w:val="center"/>
    </w:pPr>
    <w:rPr>
      <w:rFonts w:hint="eastAsia" w:ascii="华文中宋" w:hAnsi="华文中宋" w:eastAsia="华文中宋"/>
      <w:b/>
      <w:bCs/>
      <w:color w:val="000000"/>
      <w:sz w:val="30"/>
      <w:szCs w:val="24"/>
    </w:rPr>
  </w:style>
  <w:style w:type="paragraph" w:customStyle="1" w:styleId="1371">
    <w:name w:val="样式11"/>
    <w:basedOn w:val="45"/>
    <w:qFormat/>
    <w:uiPriority w:val="0"/>
    <w:pPr>
      <w:overflowPunct w:val="0"/>
      <w:adjustRightInd w:val="0"/>
      <w:snapToGrid w:val="0"/>
      <w:spacing w:line="240" w:lineRule="auto"/>
      <w:ind w:left="26" w:leftChars="26" w:right="57" w:firstLine="2071" w:firstLineChars="719"/>
      <w:outlineLvl w:val="0"/>
    </w:pPr>
    <w:rPr>
      <w:rFonts w:hint="eastAsia" w:ascii="黑体" w:hAnsi="宋体" w:eastAsia="黑体" w:cs="Times New Roman"/>
      <w:color w:val="000000"/>
      <w:kern w:val="0"/>
      <w:sz w:val="28"/>
      <w:szCs w:val="24"/>
    </w:rPr>
  </w:style>
  <w:style w:type="paragraph" w:customStyle="1" w:styleId="1372">
    <w:name w:val="样式12"/>
    <w:basedOn w:val="687"/>
    <w:qFormat/>
    <w:uiPriority w:val="0"/>
    <w:pPr>
      <w:overflowPunct w:val="0"/>
      <w:snapToGrid w:val="0"/>
      <w:spacing w:beforeLines="30" w:after="87"/>
      <w:jc w:val="both"/>
    </w:pPr>
    <w:rPr>
      <w:rFonts w:hint="eastAsia" w:ascii="黑体" w:eastAsia="黑体"/>
      <w:color w:val="000000"/>
      <w:spacing w:val="0"/>
      <w:kern w:val="2"/>
      <w:sz w:val="28"/>
      <w:szCs w:val="24"/>
      <w:u w:val="single"/>
    </w:rPr>
  </w:style>
  <w:style w:type="paragraph" w:customStyle="1" w:styleId="1373">
    <w:name w:val="样式35"/>
    <w:basedOn w:val="1009"/>
    <w:qFormat/>
    <w:uiPriority w:val="0"/>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1374">
    <w:name w:val="xl27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75">
    <w:name w:val="样式14"/>
    <w:basedOn w:val="1"/>
    <w:qFormat/>
    <w:uiPriority w:val="0"/>
    <w:pPr>
      <w:jc w:val="center"/>
    </w:pPr>
    <w:rPr>
      <w:rFonts w:ascii="黑体" w:hAnsi="宋体" w:eastAsia="黑体"/>
      <w:sz w:val="24"/>
      <w:szCs w:val="24"/>
    </w:rPr>
  </w:style>
  <w:style w:type="paragraph" w:customStyle="1" w:styleId="1376">
    <w:name w:val="样式13"/>
    <w:basedOn w:val="1"/>
    <w:qFormat/>
    <w:uiPriority w:val="0"/>
    <w:pPr>
      <w:adjustRightInd w:val="0"/>
      <w:spacing w:beforeLines="50" w:afterLines="50"/>
      <w:jc w:val="center"/>
    </w:pPr>
    <w:rPr>
      <w:rFonts w:eastAsia="华文中宋"/>
      <w:b/>
      <w:sz w:val="36"/>
      <w:szCs w:val="36"/>
    </w:rPr>
  </w:style>
  <w:style w:type="paragraph" w:customStyle="1" w:styleId="1377">
    <w:name w:val="xl17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78">
    <w:name w:val="xl283"/>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79">
    <w:name w:val="样式18"/>
    <w:basedOn w:val="1"/>
    <w:qFormat/>
    <w:uiPriority w:val="0"/>
    <w:pPr>
      <w:adjustRightInd w:val="0"/>
      <w:spacing w:beforeLines="50" w:afterLines="50"/>
    </w:pPr>
    <w:rPr>
      <w:rFonts w:eastAsia="黑体"/>
      <w:b/>
      <w:sz w:val="32"/>
      <w:szCs w:val="32"/>
    </w:rPr>
  </w:style>
  <w:style w:type="paragraph" w:customStyle="1" w:styleId="1380">
    <w:name w:val="xl146"/>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381">
    <w:name w:val="样式19"/>
    <w:basedOn w:val="1"/>
    <w:qFormat/>
    <w:uiPriority w:val="0"/>
    <w:pPr>
      <w:adjustRightInd w:val="0"/>
      <w:spacing w:beforeLines="50" w:afterLines="50"/>
    </w:pPr>
    <w:rPr>
      <w:rFonts w:eastAsia="华文中宋"/>
      <w:b/>
      <w:sz w:val="28"/>
      <w:szCs w:val="28"/>
    </w:rPr>
  </w:style>
  <w:style w:type="paragraph" w:customStyle="1" w:styleId="1382">
    <w:name w:val="xl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83">
    <w:name w:val="样式20"/>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384">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385">
    <w:name w:val="样式24"/>
    <w:basedOn w:val="721"/>
    <w:qFormat/>
    <w:uiPriority w:val="0"/>
    <w:pPr>
      <w:spacing w:beforeLines="50" w:afterLines="50"/>
      <w:ind w:firstLine="0" w:firstLineChars="0"/>
    </w:pPr>
    <w:rPr>
      <w:rFonts w:eastAsia="黑体"/>
      <w:sz w:val="28"/>
      <w:szCs w:val="28"/>
    </w:rPr>
  </w:style>
  <w:style w:type="paragraph" w:customStyle="1" w:styleId="1386">
    <w:name w:val="xl306"/>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387">
    <w:name w:val="样式26"/>
    <w:basedOn w:val="721"/>
    <w:qFormat/>
    <w:uiPriority w:val="0"/>
    <w:pPr>
      <w:ind w:firstLine="420"/>
    </w:pPr>
    <w:rPr>
      <w:sz w:val="21"/>
      <w:szCs w:val="21"/>
    </w:rPr>
  </w:style>
  <w:style w:type="paragraph" w:customStyle="1" w:styleId="1388">
    <w:name w:val="xl265"/>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89">
    <w:name w:val="样式28"/>
    <w:basedOn w:val="721"/>
    <w:qFormat/>
    <w:uiPriority w:val="0"/>
    <w:pPr>
      <w:ind w:firstLine="0" w:firstLineChars="0"/>
      <w:jc w:val="center"/>
    </w:pPr>
    <w:rPr>
      <w:rFonts w:eastAsia="黑体"/>
    </w:rPr>
  </w:style>
  <w:style w:type="paragraph" w:customStyle="1" w:styleId="1390">
    <w:name w:val="xl162"/>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1">
    <w:name w:val="样式29"/>
    <w:basedOn w:val="1"/>
    <w:qFormat/>
    <w:uiPriority w:val="0"/>
    <w:pPr>
      <w:adjustRightInd w:val="0"/>
      <w:jc w:val="center"/>
    </w:pPr>
    <w:rPr>
      <w:rFonts w:eastAsia="隶书"/>
      <w:color w:val="000000"/>
      <w:w w:val="90"/>
      <w:sz w:val="44"/>
      <w:szCs w:val="24"/>
    </w:rPr>
  </w:style>
  <w:style w:type="paragraph" w:customStyle="1" w:styleId="1392">
    <w:name w:val="样式16"/>
    <w:basedOn w:val="1"/>
    <w:qFormat/>
    <w:uiPriority w:val="0"/>
    <w:pPr>
      <w:overflowPunct w:val="0"/>
      <w:adjustRightInd w:val="0"/>
      <w:ind w:firstLine="489" w:firstLineChars="200"/>
    </w:pPr>
    <w:rPr>
      <w:rFonts w:eastAsia="华文中宋"/>
      <w:sz w:val="24"/>
      <w:szCs w:val="24"/>
    </w:rPr>
  </w:style>
  <w:style w:type="paragraph" w:customStyle="1" w:styleId="1393">
    <w:name w:val="BG"/>
    <w:basedOn w:val="1"/>
    <w:next w:val="1"/>
    <w:qFormat/>
    <w:uiPriority w:val="0"/>
    <w:pPr>
      <w:tabs>
        <w:tab w:val="left" w:pos="1134"/>
      </w:tabs>
      <w:adjustRightInd w:val="0"/>
      <w:spacing w:afterLines="50" w:line="360" w:lineRule="atLeast"/>
      <w:ind w:firstLine="200" w:firstLineChars="200"/>
      <w:jc w:val="center"/>
    </w:pPr>
    <w:rPr>
      <w:rFonts w:ascii="Arial" w:hAnsi="Arial"/>
      <w:kern w:val="0"/>
      <w:szCs w:val="20"/>
    </w:rPr>
  </w:style>
  <w:style w:type="paragraph" w:customStyle="1" w:styleId="1394">
    <w:name w:val="样式30"/>
    <w:basedOn w:val="1376"/>
    <w:qFormat/>
    <w:uiPriority w:val="0"/>
    <w:pPr>
      <w:spacing w:before="50" w:afterLines="0"/>
      <w:outlineLvl w:val="0"/>
    </w:pPr>
    <w:rPr>
      <w:rFonts w:ascii="黑体" w:eastAsia="黑体"/>
      <w:sz w:val="32"/>
      <w:szCs w:val="32"/>
    </w:rPr>
  </w:style>
  <w:style w:type="paragraph" w:customStyle="1" w:styleId="139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396">
    <w:name w:val="样式 样式14 + (西文) Times New Roman (中文) 华文中宋 五号 行距: 固定值 15 磅"/>
    <w:basedOn w:val="1375"/>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1397">
    <w:name w:val="xl16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8">
    <w:name w:val="5号"/>
    <w:basedOn w:val="55"/>
    <w:qFormat/>
    <w:uiPriority w:val="0"/>
    <w:pPr>
      <w:tabs>
        <w:tab w:val="left" w:pos="0"/>
        <w:tab w:val="left" w:pos="541"/>
      </w:tabs>
    </w:pPr>
    <w:rPr>
      <w:rFonts w:ascii="宋体" w:hAnsi="宋体"/>
      <w:kern w:val="0"/>
      <w:sz w:val="21"/>
      <w:u w:color="FF0000"/>
      <w:lang w:bidi="he-IL"/>
    </w:rPr>
  </w:style>
  <w:style w:type="paragraph" w:customStyle="1" w:styleId="1399">
    <w:name w:val="xl25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00">
    <w:name w:val="格式"/>
    <w:basedOn w:val="1"/>
    <w:qFormat/>
    <w:uiPriority w:val="0"/>
    <w:pPr>
      <w:tabs>
        <w:tab w:val="left" w:pos="0"/>
        <w:tab w:val="left" w:pos="541"/>
      </w:tabs>
      <w:spacing w:line="360" w:lineRule="auto"/>
      <w:jc w:val="center"/>
    </w:pPr>
    <w:rPr>
      <w:rFonts w:ascii="宋体" w:hAnsi="宋体"/>
      <w:b/>
      <w:bCs/>
      <w:sz w:val="28"/>
      <w:szCs w:val="24"/>
      <w:u w:color="FF0000"/>
      <w:lang w:bidi="he-IL"/>
    </w:rPr>
  </w:style>
  <w:style w:type="paragraph" w:customStyle="1" w:styleId="1401">
    <w:name w:val="xl99"/>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02">
    <w:name w:val="1.1"/>
    <w:basedOn w:val="1"/>
    <w:qFormat/>
    <w:uiPriority w:val="0"/>
    <w:pPr>
      <w:spacing w:beforeLines="50" w:afterLines="50"/>
    </w:pPr>
    <w:rPr>
      <w:rFonts w:eastAsia="黑体"/>
      <w:b/>
      <w:color w:val="000000"/>
      <w:sz w:val="28"/>
      <w:szCs w:val="28"/>
    </w:rPr>
  </w:style>
  <w:style w:type="paragraph" w:customStyle="1" w:styleId="1403">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color w:val="000000"/>
      <w:kern w:val="0"/>
      <w:sz w:val="24"/>
      <w:szCs w:val="24"/>
    </w:rPr>
  </w:style>
  <w:style w:type="paragraph" w:customStyle="1" w:styleId="1404">
    <w:name w:val="样式 样式7 + Times New Roman 小二 自动设置 左侧:  0 厘米 右侧:  0 厘米"/>
    <w:basedOn w:val="1370"/>
    <w:qFormat/>
    <w:uiPriority w:val="0"/>
    <w:pPr>
      <w:ind w:left="0" w:right="0"/>
    </w:pPr>
    <w:rPr>
      <w:rFonts w:ascii="Times New Roman" w:hAnsi="Times New Roman" w:cs="宋体"/>
      <w:color w:val="auto"/>
      <w:sz w:val="36"/>
      <w:szCs w:val="20"/>
    </w:rPr>
  </w:style>
  <w:style w:type="paragraph" w:customStyle="1" w:styleId="1405">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06">
    <w:name w:val="样式 样式 样式7 + Times New Roman 小二 自动设置 左侧:  0 厘米 右侧:  0 厘米 + 段前: 10..."/>
    <w:basedOn w:val="1404"/>
    <w:qFormat/>
    <w:uiPriority w:val="0"/>
    <w:pPr>
      <w:spacing w:before="218" w:after="218"/>
    </w:pPr>
  </w:style>
  <w:style w:type="paragraph" w:customStyle="1" w:styleId="1407">
    <w:name w:val="wangwei"/>
    <w:basedOn w:val="2"/>
    <w:next w:val="750"/>
    <w:qFormat/>
    <w:uiPriority w:val="0"/>
    <w:pPr>
      <w:keepNext w:val="0"/>
      <w:keepLines w:val="0"/>
      <w:widowControl/>
      <w:tabs>
        <w:tab w:val="left" w:pos="567"/>
        <w:tab w:val="left" w:pos="720"/>
      </w:tabs>
      <w:overflowPunct/>
      <w:adjustRightInd/>
      <w:snapToGrid/>
      <w:spacing w:before="120" w:afterLines="50"/>
      <w:ind w:left="720" w:hanging="720"/>
      <w:jc w:val="left"/>
    </w:pPr>
    <w:rPr>
      <w:rFonts w:ascii="Times New Roman" w:hAnsi="Times New Roman"/>
      <w:bCs/>
      <w:kern w:val="44"/>
      <w:sz w:val="28"/>
    </w:rPr>
  </w:style>
  <w:style w:type="paragraph" w:customStyle="1" w:styleId="1408">
    <w:name w:val="样式 样式13 + (中文) 黑体 三号 两端对齐"/>
    <w:basedOn w:val="1376"/>
    <w:qFormat/>
    <w:uiPriority w:val="0"/>
    <w:pPr>
      <w:jc w:val="both"/>
    </w:pPr>
    <w:rPr>
      <w:rFonts w:eastAsia="黑体" w:cs="宋体"/>
      <w:bCs/>
      <w:sz w:val="32"/>
      <w:szCs w:val="20"/>
    </w:rPr>
  </w:style>
  <w:style w:type="paragraph" w:customStyle="1" w:styleId="1409">
    <w:name w:val="xl23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10">
    <w:name w:val="样式31"/>
    <w:basedOn w:val="721"/>
    <w:qFormat/>
    <w:uiPriority w:val="0"/>
    <w:pPr>
      <w:ind w:firstLine="0" w:firstLineChars="0"/>
    </w:pPr>
  </w:style>
  <w:style w:type="paragraph" w:customStyle="1" w:styleId="1411">
    <w:name w:val="xl286"/>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12">
    <w:name w:val="样式32"/>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413">
    <w:name w:val="尾注"/>
    <w:basedOn w:val="1"/>
    <w:qFormat/>
    <w:uiPriority w:val="0"/>
    <w:pPr>
      <w:adjustRightInd w:val="0"/>
      <w:spacing w:afterLines="50" w:line="312" w:lineRule="atLeast"/>
      <w:ind w:firstLine="200" w:firstLineChars="200"/>
      <w:jc w:val="left"/>
      <w:textAlignment w:val="baseline"/>
    </w:pPr>
    <w:rPr>
      <w:kern w:val="0"/>
      <w:sz w:val="28"/>
      <w:szCs w:val="20"/>
    </w:rPr>
  </w:style>
  <w:style w:type="paragraph" w:customStyle="1" w:styleId="1414">
    <w:name w:val="样式 样式30 + 段前: 0.5 行"/>
    <w:basedOn w:val="1394"/>
    <w:qFormat/>
    <w:uiPriority w:val="0"/>
    <w:pPr>
      <w:spacing w:before="218"/>
    </w:pPr>
    <w:rPr>
      <w:rFonts w:cs="宋体"/>
      <w:bCs/>
      <w:szCs w:val="20"/>
    </w:rPr>
  </w:style>
  <w:style w:type="paragraph" w:customStyle="1" w:styleId="1415">
    <w:name w:val="xl9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16">
    <w:name w:val="样式33"/>
    <w:basedOn w:val="1287"/>
    <w:qFormat/>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417">
    <w:name w:val="xl129"/>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418">
    <w:name w:val="样式 样式10 + 五号 行距: 固定值 15 磅"/>
    <w:basedOn w:val="1287"/>
    <w:qFormat/>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paragraph" w:customStyle="1" w:styleId="1419">
    <w:name w:val="xl25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0">
    <w:name w:val="样式34"/>
    <w:basedOn w:val="1412"/>
    <w:qFormat/>
    <w:uiPriority w:val="0"/>
    <w:pPr>
      <w:overflowPunct w:val="0"/>
      <w:adjustRightInd w:val="0"/>
      <w:spacing w:line="240" w:lineRule="auto"/>
      <w:ind w:left="0" w:leftChars="0" w:right="0" w:rightChars="0"/>
    </w:pPr>
    <w:rPr>
      <w:rFonts w:eastAsia="黑体"/>
      <w:sz w:val="24"/>
      <w:szCs w:val="24"/>
    </w:rPr>
  </w:style>
  <w:style w:type="paragraph" w:customStyle="1" w:styleId="1421">
    <w:name w:val="xl23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2">
    <w:name w:val="样式36"/>
    <w:basedOn w:val="721"/>
    <w:qFormat/>
    <w:uiPriority w:val="0"/>
    <w:pPr>
      <w:ind w:firstLine="420"/>
    </w:pPr>
    <w:rPr>
      <w:color w:val="000000"/>
      <w:sz w:val="21"/>
      <w:szCs w:val="21"/>
    </w:rPr>
  </w:style>
  <w:style w:type="paragraph" w:customStyle="1" w:styleId="1423">
    <w:name w:val="Spiegelstrich3"/>
    <w:basedOn w:val="1"/>
    <w:qFormat/>
    <w:uiPriority w:val="0"/>
    <w:pPr>
      <w:widowControl/>
      <w:tabs>
        <w:tab w:val="left" w:pos="851"/>
      </w:tabs>
      <w:spacing w:afterLines="50"/>
      <w:ind w:left="851" w:firstLine="200" w:firstLineChars="200"/>
      <w:jc w:val="left"/>
    </w:pPr>
    <w:rPr>
      <w:rFonts w:ascii="Arial" w:hAnsi="Arial"/>
      <w:kern w:val="0"/>
      <w:sz w:val="22"/>
      <w:lang w:eastAsia="ru-RU"/>
    </w:rPr>
  </w:style>
  <w:style w:type="paragraph" w:customStyle="1" w:styleId="1424">
    <w:name w:val="样式37"/>
    <w:basedOn w:val="721"/>
    <w:qFormat/>
    <w:uiPriority w:val="0"/>
    <w:pPr>
      <w:ind w:firstLine="0" w:firstLineChars="0"/>
      <w:jc w:val="center"/>
    </w:pPr>
    <w:rPr>
      <w:rFonts w:eastAsia="黑体"/>
    </w:rPr>
  </w:style>
  <w:style w:type="paragraph" w:customStyle="1" w:styleId="1425">
    <w:name w:val="xl281"/>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26">
    <w:name w:val="样式38"/>
    <w:basedOn w:val="721"/>
    <w:qFormat/>
    <w:uiPriority w:val="0"/>
    <w:pPr>
      <w:ind w:firstLine="429"/>
    </w:pPr>
    <w:rPr>
      <w:sz w:val="21"/>
      <w:szCs w:val="21"/>
    </w:rPr>
  </w:style>
  <w:style w:type="paragraph" w:customStyle="1" w:styleId="1427">
    <w:name w:val="xl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428">
    <w:name w:val="xl248"/>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29">
    <w:name w:val="样式39"/>
    <w:basedOn w:val="1424"/>
    <w:qFormat/>
    <w:uiPriority w:val="0"/>
    <w:pPr>
      <w:spacing w:afterLines="25"/>
    </w:pPr>
  </w:style>
  <w:style w:type="paragraph" w:customStyle="1" w:styleId="143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431">
    <w:name w:val="xl23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2">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FF"/>
      <w:kern w:val="0"/>
      <w:sz w:val="24"/>
      <w:szCs w:val="24"/>
    </w:rPr>
  </w:style>
  <w:style w:type="paragraph" w:customStyle="1" w:styleId="1433">
    <w:name w:val="xl18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34">
    <w:name w:val="样式 样式14 + (西文) Times New Roman (中文) 华文中宋 五号 行距: 固定值 15 磅1"/>
    <w:basedOn w:val="1375"/>
    <w:qFormat/>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435">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6">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7">
    <w:name w:val="样式 (中文) 隶书 二号 居中"/>
    <w:basedOn w:val="1"/>
    <w:qFormat/>
    <w:uiPriority w:val="0"/>
    <w:pPr>
      <w:jc w:val="center"/>
    </w:pPr>
    <w:rPr>
      <w:rFonts w:eastAsia="隶书" w:cs="宋体"/>
      <w:w w:val="90"/>
      <w:sz w:val="44"/>
      <w:szCs w:val="20"/>
    </w:rPr>
  </w:style>
  <w:style w:type="paragraph" w:customStyle="1" w:styleId="1438">
    <w:name w:val="xl73"/>
    <w:basedOn w:val="1"/>
    <w:qFormat/>
    <w:uiPriority w:val="99"/>
    <w:pPr>
      <w:widowControl/>
      <w:pBdr>
        <w:bottom w:val="single" w:color="auto" w:sz="4" w:space="0"/>
      </w:pBdr>
      <w:spacing w:before="100" w:beforeAutospacing="1" w:afterLines="50" w:afterAutospacing="1"/>
      <w:ind w:firstLine="200" w:firstLineChars="200"/>
      <w:jc w:val="center"/>
      <w:textAlignment w:val="bottom"/>
    </w:pPr>
    <w:rPr>
      <w:rFonts w:ascii="宋体" w:hAnsi="宋体" w:cs="宋体"/>
      <w:kern w:val="0"/>
      <w:sz w:val="24"/>
      <w:szCs w:val="24"/>
    </w:rPr>
  </w:style>
  <w:style w:type="paragraph" w:customStyle="1" w:styleId="1439">
    <w:name w:val="1标题"/>
    <w:basedOn w:val="1"/>
    <w:qFormat/>
    <w:uiPriority w:val="0"/>
    <w:pPr>
      <w:adjustRightInd w:val="0"/>
      <w:snapToGrid w:val="0"/>
      <w:spacing w:after="156"/>
      <w:jc w:val="center"/>
    </w:pPr>
    <w:rPr>
      <w:rFonts w:eastAsia="黑体"/>
      <w:b/>
      <w:sz w:val="30"/>
      <w:szCs w:val="20"/>
    </w:rPr>
  </w:style>
  <w:style w:type="paragraph" w:customStyle="1" w:styleId="1440">
    <w:name w:val="样式 标题 1 + 三号 黑色 段前: 12 磅 段后: 12 磅"/>
    <w:basedOn w:val="2"/>
    <w:qFormat/>
    <w:uiPriority w:val="0"/>
    <w:pPr>
      <w:keepNext w:val="0"/>
      <w:keepLines w:val="0"/>
      <w:overflowPunct/>
      <w:spacing w:beforeLines="75" w:afterLines="25" w:line="360" w:lineRule="auto"/>
      <w:jc w:val="left"/>
      <w:textAlignment w:val="baseline"/>
    </w:pPr>
    <w:rPr>
      <w:rFonts w:eastAsia="仿宋_GB2312"/>
      <w:bCs/>
      <w:color w:val="000000"/>
      <w:kern w:val="44"/>
      <w:sz w:val="30"/>
      <w:szCs w:val="30"/>
    </w:rPr>
  </w:style>
  <w:style w:type="paragraph" w:customStyle="1" w:styleId="1441">
    <w:name w:val="xl138"/>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442">
    <w:name w:val="2标题"/>
    <w:basedOn w:val="34"/>
    <w:qFormat/>
    <w:uiPriority w:val="0"/>
    <w:pPr>
      <w:widowControl/>
      <w:adjustRightInd w:val="0"/>
      <w:snapToGrid w:val="0"/>
      <w:spacing w:after="0" w:line="360" w:lineRule="auto"/>
    </w:pPr>
    <w:rPr>
      <w:rFonts w:ascii="Times New Roman" w:hAnsi="Times New Roman" w:eastAsia="黑体"/>
      <w:b/>
      <w:kern w:val="0"/>
      <w:sz w:val="28"/>
      <w:szCs w:val="20"/>
    </w:rPr>
  </w:style>
  <w:style w:type="paragraph" w:customStyle="1" w:styleId="1443">
    <w:name w:val="xl19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444">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445">
    <w:name w:val="3标题"/>
    <w:basedOn w:val="34"/>
    <w:qFormat/>
    <w:uiPriority w:val="0"/>
    <w:pPr>
      <w:widowControl/>
      <w:adjustRightInd w:val="0"/>
      <w:snapToGrid w:val="0"/>
      <w:spacing w:after="0"/>
      <w:ind w:left="-1" w:leftChars="-1" w:hanging="2"/>
    </w:pPr>
    <w:rPr>
      <w:rFonts w:ascii="Times New Roman" w:hAnsi="Times New Roman"/>
      <w:b/>
      <w:bCs/>
      <w:kern w:val="0"/>
      <w:sz w:val="24"/>
      <w:szCs w:val="20"/>
    </w:rPr>
  </w:style>
  <w:style w:type="paragraph" w:customStyle="1" w:styleId="1446">
    <w:name w:val="样式 样式18 + 自动设置"/>
    <w:basedOn w:val="1379"/>
    <w:qFormat/>
    <w:uiPriority w:val="0"/>
    <w:pPr>
      <w:adjustRightInd/>
      <w:spacing w:before="232" w:after="232"/>
    </w:pPr>
    <w:rPr>
      <w:b w:val="0"/>
      <w:sz w:val="28"/>
      <w:szCs w:val="28"/>
    </w:rPr>
  </w:style>
  <w:style w:type="paragraph" w:customStyle="1" w:styleId="1447">
    <w:name w:val="节杨庄集 Char"/>
    <w:basedOn w:val="1"/>
    <w:qFormat/>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448">
    <w:name w:val="表文字"/>
    <w:qFormat/>
    <w:uiPriority w:val="0"/>
    <w:pPr>
      <w:spacing w:line="360" w:lineRule="auto"/>
    </w:pPr>
    <w:rPr>
      <w:rFonts w:ascii="Arial" w:hAnsi="Arial" w:eastAsia="宋体" w:cs="Times New Roman"/>
      <w:sz w:val="21"/>
      <w:lang w:val="en-US" w:eastAsia="zh-CN" w:bidi="ar-SA"/>
    </w:rPr>
  </w:style>
  <w:style w:type="paragraph" w:customStyle="1" w:styleId="1449">
    <w:name w:val="Message Header First"/>
    <w:basedOn w:val="79"/>
    <w:next w:val="7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450">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51">
    <w:name w:val="非居中表格"/>
    <w:basedOn w:val="241"/>
    <w:qFormat/>
    <w:uiPriority w:val="0"/>
    <w:pPr>
      <w:adjustRightInd w:val="0"/>
      <w:spacing w:before="60" w:afterLines="50"/>
      <w:ind w:firstLine="200" w:firstLineChars="200"/>
      <w:textAlignment w:val="baseline"/>
    </w:pPr>
    <w:rPr>
      <w:rFonts w:ascii="宋体" w:hAnsi="Times New Roman"/>
      <w:sz w:val="24"/>
    </w:rPr>
  </w:style>
  <w:style w:type="paragraph" w:customStyle="1" w:styleId="1452">
    <w:name w:val="样式 1 + 段前: 11.6 磅 段后: 11.6 磅"/>
    <w:basedOn w:val="242"/>
    <w:qFormat/>
    <w:uiPriority w:val="0"/>
    <w:pPr>
      <w:spacing w:before="232" w:after="232"/>
      <w:jc w:val="center"/>
    </w:pPr>
    <w:rPr>
      <w:rFonts w:eastAsia="华文中宋" w:cs="宋体"/>
      <w:b/>
      <w:bCs/>
      <w:color w:val="000000"/>
      <w:sz w:val="32"/>
      <w:szCs w:val="20"/>
    </w:rPr>
  </w:style>
  <w:style w:type="paragraph" w:customStyle="1" w:styleId="1453">
    <w:name w:val="样式67"/>
    <w:basedOn w:val="1"/>
    <w:qFormat/>
    <w:uiPriority w:val="0"/>
    <w:pPr>
      <w:tabs>
        <w:tab w:val="left" w:pos="1980"/>
      </w:tabs>
      <w:spacing w:line="320" w:lineRule="exact"/>
      <w:jc w:val="center"/>
    </w:pPr>
    <w:rPr>
      <w:rFonts w:eastAsia="华文中宋"/>
      <w:szCs w:val="21"/>
    </w:rPr>
  </w:style>
  <w:style w:type="paragraph" w:customStyle="1" w:styleId="1454">
    <w:name w:val="样式 样式20 + 黑色"/>
    <w:basedOn w:val="1383"/>
    <w:qFormat/>
    <w:uiPriority w:val="0"/>
    <w:pPr>
      <w:adjustRightInd w:val="0"/>
      <w:spacing w:beforeLines="50" w:afterLines="50" w:line="240" w:lineRule="auto"/>
      <w:ind w:left="0" w:leftChars="0" w:right="0" w:rightChars="0"/>
    </w:pPr>
    <w:rPr>
      <w:b/>
      <w:bCs/>
      <w:color w:val="000000"/>
      <w:sz w:val="32"/>
      <w:szCs w:val="24"/>
    </w:rPr>
  </w:style>
  <w:style w:type="paragraph" w:customStyle="1" w:styleId="1455">
    <w:name w:val="CENTER 1"/>
    <w:basedOn w:val="1"/>
    <w:qFormat/>
    <w:uiPriority w:val="0"/>
    <w:pPr>
      <w:keepNext/>
      <w:widowControl/>
      <w:overflowPunct w:val="0"/>
      <w:autoSpaceDE w:val="0"/>
      <w:autoSpaceDN w:val="0"/>
      <w:adjustRightInd w:val="0"/>
      <w:spacing w:afterLines="50"/>
      <w:ind w:firstLine="200" w:firstLineChars="200"/>
      <w:jc w:val="center"/>
      <w:textAlignment w:val="baseline"/>
    </w:pPr>
    <w:rPr>
      <w:caps/>
      <w:kern w:val="0"/>
      <w:sz w:val="24"/>
      <w:szCs w:val="24"/>
    </w:rPr>
  </w:style>
  <w:style w:type="paragraph" w:customStyle="1" w:styleId="1456">
    <w:name w:val="xl83"/>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457">
    <w:name w:val="样式40"/>
    <w:basedOn w:val="1392"/>
    <w:qFormat/>
    <w:uiPriority w:val="0"/>
    <w:pPr>
      <w:ind w:firstLine="0" w:firstLineChars="0"/>
      <w:jc w:val="center"/>
    </w:pPr>
    <w:rPr>
      <w:rFonts w:eastAsia="黑体"/>
    </w:rPr>
  </w:style>
  <w:style w:type="paragraph" w:customStyle="1" w:styleId="1458">
    <w:name w:val="xl149"/>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59">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460">
    <w:name w:val="样式41"/>
    <w:basedOn w:val="721"/>
    <w:qFormat/>
    <w:uiPriority w:val="0"/>
    <w:pPr>
      <w:ind w:firstLine="420"/>
    </w:pPr>
    <w:rPr>
      <w:sz w:val="21"/>
      <w:szCs w:val="21"/>
    </w:rPr>
  </w:style>
  <w:style w:type="paragraph" w:customStyle="1" w:styleId="1461">
    <w:name w:val="xl315"/>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62">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楷体" w:hAnsi="宋体" w:eastAsia="楷体"/>
      <w:color w:val="000000"/>
      <w:kern w:val="0"/>
      <w:sz w:val="24"/>
      <w:szCs w:val="24"/>
    </w:rPr>
  </w:style>
  <w:style w:type="paragraph" w:customStyle="1" w:styleId="1463">
    <w:name w:val="样式42"/>
    <w:basedOn w:val="1457"/>
    <w:qFormat/>
    <w:uiPriority w:val="0"/>
    <w:pPr>
      <w:spacing w:afterLines="25"/>
    </w:pPr>
  </w:style>
  <w:style w:type="paragraph" w:customStyle="1" w:styleId="1464">
    <w:name w:val="条款正文（三级标题）"/>
    <w:basedOn w:val="5"/>
    <w:next w:val="1465"/>
    <w:qFormat/>
    <w:uiPriority w:val="0"/>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1465">
    <w:name w:val="正文0"/>
    <w:basedOn w:val="1"/>
    <w:qFormat/>
    <w:uiPriority w:val="0"/>
    <w:pPr>
      <w:adjustRightInd w:val="0"/>
      <w:spacing w:line="360" w:lineRule="auto"/>
      <w:ind w:firstLine="482"/>
      <w:textAlignment w:val="baseline"/>
    </w:pPr>
    <w:rPr>
      <w:kern w:val="24"/>
      <w:sz w:val="24"/>
      <w:szCs w:val="20"/>
    </w:rPr>
  </w:style>
  <w:style w:type="paragraph" w:customStyle="1" w:styleId="1466">
    <w:name w:val="条款正文（四级标题）"/>
    <w:basedOn w:val="6"/>
    <w:qFormat/>
    <w:uiPriority w:val="0"/>
    <w:pPr>
      <w:tabs>
        <w:tab w:val="left" w:pos="936"/>
        <w:tab w:val="left" w:pos="1080"/>
      </w:tabs>
      <w:spacing w:before="0" w:line="360" w:lineRule="auto"/>
      <w:ind w:left="851" w:hanging="851" w:firstLineChars="0"/>
      <w:jc w:val="both"/>
    </w:pPr>
    <w:rPr>
      <w:rFonts w:ascii="Times New Roman" w:hAnsi="Times New Roman"/>
      <w:kern w:val="0"/>
      <w:szCs w:val="20"/>
    </w:rPr>
  </w:style>
  <w:style w:type="paragraph" w:customStyle="1" w:styleId="1467">
    <w:name w:val="招标正文2"/>
    <w:basedOn w:val="1"/>
    <w:qFormat/>
    <w:uiPriority w:val="0"/>
    <w:pPr>
      <w:tabs>
        <w:tab w:val="left" w:pos="400"/>
      </w:tabs>
      <w:adjustRightInd w:val="0"/>
      <w:spacing w:line="360" w:lineRule="auto"/>
      <w:ind w:firstLine="400"/>
      <w:textAlignment w:val="baseline"/>
    </w:pPr>
    <w:rPr>
      <w:kern w:val="0"/>
      <w:sz w:val="24"/>
      <w:szCs w:val="20"/>
    </w:rPr>
  </w:style>
  <w:style w:type="paragraph" w:customStyle="1" w:styleId="1468">
    <w:name w:val="xl221"/>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69">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470">
    <w:name w:val="样式 样式16 Char + 首行缩进:  0 字符1"/>
    <w:basedOn w:val="721"/>
    <w:qFormat/>
    <w:uiPriority w:val="0"/>
    <w:pPr>
      <w:ind w:firstLine="0" w:firstLineChars="0"/>
    </w:pPr>
    <w:rPr>
      <w:rFonts w:cs="宋体"/>
      <w:szCs w:val="20"/>
    </w:rPr>
  </w:style>
  <w:style w:type="paragraph" w:customStyle="1" w:styleId="1471">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72">
    <w:name w:val="xl26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73">
    <w:name w:val="样式 样式40 + 段后: 5.45 磅"/>
    <w:basedOn w:val="1457"/>
    <w:qFormat/>
    <w:uiPriority w:val="0"/>
    <w:pPr>
      <w:spacing w:after="109"/>
    </w:pPr>
    <w:rPr>
      <w:rFonts w:cs="宋体"/>
      <w:szCs w:val="20"/>
    </w:rPr>
  </w:style>
  <w:style w:type="paragraph" w:customStyle="1" w:styleId="1474">
    <w:name w:val="样式43"/>
    <w:basedOn w:val="721"/>
    <w:qFormat/>
    <w:uiPriority w:val="0"/>
    <w:pPr>
      <w:ind w:firstLine="420"/>
    </w:pPr>
    <w:rPr>
      <w:sz w:val="21"/>
      <w:szCs w:val="21"/>
    </w:rPr>
  </w:style>
  <w:style w:type="paragraph" w:customStyle="1" w:styleId="1475">
    <w:name w:val="样式44"/>
    <w:basedOn w:val="1375"/>
    <w:qFormat/>
    <w:uiPriority w:val="0"/>
    <w:pPr>
      <w:spacing w:afterLines="25"/>
    </w:pPr>
  </w:style>
  <w:style w:type="paragraph" w:customStyle="1" w:styleId="1476">
    <w:name w:val="样式45"/>
    <w:basedOn w:val="1375"/>
    <w:qFormat/>
    <w:uiPriority w:val="0"/>
    <w:pPr>
      <w:ind w:firstLine="200" w:firstLineChars="200"/>
      <w:jc w:val="both"/>
    </w:pPr>
    <w:rPr>
      <w:rFonts w:ascii="Times New Roman" w:hAnsi="Times New Roman" w:eastAsia="华文中宋"/>
      <w:sz w:val="21"/>
      <w:szCs w:val="21"/>
    </w:rPr>
  </w:style>
  <w:style w:type="paragraph" w:customStyle="1" w:styleId="1477">
    <w:name w:val="样式46"/>
    <w:basedOn w:val="742"/>
    <w:qFormat/>
    <w:uiPriority w:val="0"/>
    <w:pPr>
      <w:ind w:firstLine="0" w:firstLineChars="0"/>
      <w:jc w:val="center"/>
    </w:pPr>
    <w:rPr>
      <w:rFonts w:ascii="隶书" w:eastAsia="隶书"/>
      <w:sz w:val="36"/>
      <w:szCs w:val="36"/>
    </w:rPr>
  </w:style>
  <w:style w:type="paragraph" w:customStyle="1" w:styleId="1478">
    <w:name w:val="样式 目录 1 + 两端对齐 行距: 单倍行距"/>
    <w:basedOn w:val="59"/>
    <w:qFormat/>
    <w:uiPriority w:val="0"/>
    <w:pPr>
      <w:tabs>
        <w:tab w:val="right" w:leader="dot" w:pos="9060"/>
        <w:tab w:val="clear" w:pos="8296"/>
      </w:tabs>
      <w:adjustRightInd w:val="0"/>
      <w:snapToGrid w:val="0"/>
      <w:spacing w:after="120" w:line="360" w:lineRule="auto"/>
      <w:ind w:left="0" w:leftChars="0"/>
      <w:jc w:val="left"/>
    </w:pPr>
    <w:rPr>
      <w:rFonts w:ascii="宋体" w:hAnsi="宋体" w:cs="宋体"/>
      <w:b w:val="0"/>
      <w:bCs/>
      <w:lang w:bidi="he-IL"/>
    </w:rPr>
  </w:style>
  <w:style w:type="paragraph" w:customStyle="1" w:styleId="1479">
    <w:name w:val="xl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480">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left"/>
    </w:pPr>
    <w:rPr>
      <w:rFonts w:ascii="宋体" w:hAnsi="宋体" w:cs="宋体"/>
      <w:kern w:val="0"/>
      <w:sz w:val="20"/>
      <w:szCs w:val="20"/>
    </w:rPr>
  </w:style>
  <w:style w:type="paragraph" w:customStyle="1" w:styleId="1481">
    <w:name w:val="xl21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482">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8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84">
    <w:name w:val="xl130"/>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85">
    <w:name w:val="小标题"/>
    <w:basedOn w:val="70"/>
    <w:next w:val="70"/>
    <w:qFormat/>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486">
    <w:name w:val="xl103"/>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87">
    <w:name w:val="样式 标题 1章标题 1h11st levelSection Headl1b1H1章节标题标题211标题 ..."/>
    <w:basedOn w:val="2"/>
    <w:qFormat/>
    <w:uiPriority w:val="0"/>
    <w:pPr>
      <w:widowControl/>
      <w:tabs>
        <w:tab w:val="left" w:pos="432"/>
      </w:tabs>
      <w:overflowPunct/>
      <w:spacing w:beforeLines="50" w:afterLines="50" w:line="360" w:lineRule="auto"/>
      <w:ind w:left="431" w:hanging="431"/>
      <w:jc w:val="both"/>
    </w:pPr>
    <w:rPr>
      <w:rFonts w:cs="宋体"/>
      <w:bCs/>
      <w:kern w:val="44"/>
      <w:sz w:val="28"/>
      <w:szCs w:val="20"/>
    </w:rPr>
  </w:style>
  <w:style w:type="paragraph" w:customStyle="1" w:styleId="1488">
    <w:name w:val="XW正文"/>
    <w:basedOn w:val="35"/>
    <w:qFormat/>
    <w:uiPriority w:val="0"/>
    <w:pPr>
      <w:adjustRightInd w:val="0"/>
      <w:spacing w:after="0" w:line="360" w:lineRule="auto"/>
      <w:ind w:left="0" w:leftChars="0"/>
      <w:jc w:val="left"/>
      <w:textAlignment w:val="baseline"/>
    </w:pPr>
    <w:rPr>
      <w:rFonts w:ascii="Times New Roman" w:hAnsi="Times New Roman"/>
      <w:kern w:val="0"/>
      <w:sz w:val="24"/>
      <w:szCs w:val="20"/>
    </w:rPr>
  </w:style>
  <w:style w:type="paragraph" w:customStyle="1" w:styleId="1489">
    <w:name w:val="单级编号正文"/>
    <w:basedOn w:val="1"/>
    <w:qFormat/>
    <w:uiPriority w:val="0"/>
    <w:pPr>
      <w:tabs>
        <w:tab w:val="left" w:pos="1230"/>
      </w:tabs>
      <w:spacing w:line="300" w:lineRule="auto"/>
      <w:ind w:left="737" w:hanging="227"/>
    </w:pPr>
    <w:rPr>
      <w:spacing w:val="5"/>
      <w:sz w:val="24"/>
      <w:szCs w:val="20"/>
    </w:rPr>
  </w:style>
  <w:style w:type="paragraph" w:customStyle="1" w:styleId="1490">
    <w:name w:val="xl191"/>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91">
    <w:name w:val="样式 标题 2 + (西文) 楷体_GB2312 (中文) 宋体 小四 升高量  8 磅 加宽量  0.5 磅"/>
    <w:basedOn w:val="4"/>
    <w:qFormat/>
    <w:uiPriority w:val="0"/>
    <w:pPr>
      <w:adjustRightInd w:val="0"/>
      <w:snapToGrid w:val="0"/>
      <w:spacing w:afterLines="50" w:line="360" w:lineRule="auto"/>
      <w:ind w:firstLine="480" w:firstLineChars="200"/>
      <w:contextualSpacing w:val="0"/>
      <w:jc w:val="left"/>
    </w:pPr>
    <w:rPr>
      <w:rFonts w:ascii="楷体_GB2312" w:hAnsi="楷体_GB2312"/>
      <w:b w:val="0"/>
      <w:spacing w:val="10"/>
      <w:position w:val="16"/>
      <w:sz w:val="24"/>
      <w:szCs w:val="24"/>
      <w:lang w:bidi="he-IL"/>
    </w:rPr>
  </w:style>
  <w:style w:type="paragraph" w:customStyle="1" w:styleId="1492">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93">
    <w:name w:val="font18"/>
    <w:basedOn w:val="1"/>
    <w:qFormat/>
    <w:uiPriority w:val="0"/>
    <w:pPr>
      <w:widowControl/>
      <w:spacing w:before="100" w:beforeAutospacing="1" w:after="100" w:afterAutospacing="1"/>
      <w:jc w:val="left"/>
    </w:pPr>
    <w:rPr>
      <w:rFonts w:ascii="宋体"/>
      <w:kern w:val="0"/>
      <w:position w:val="-6"/>
      <w:sz w:val="24"/>
      <w:szCs w:val="24"/>
    </w:rPr>
  </w:style>
  <w:style w:type="paragraph" w:customStyle="1" w:styleId="1494">
    <w:name w:val="p15"/>
    <w:basedOn w:val="1"/>
    <w:qFormat/>
    <w:uiPriority w:val="0"/>
    <w:pPr>
      <w:widowControl/>
    </w:pPr>
    <w:rPr>
      <w:kern w:val="0"/>
      <w:szCs w:val="21"/>
    </w:rPr>
  </w:style>
  <w:style w:type="paragraph" w:customStyle="1" w:styleId="1495">
    <w:name w:val="样式 标题 2节标题 1.1例如：1.1 内容b2 + 小四 非加粗 黑色"/>
    <w:basedOn w:val="4"/>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1496">
    <w:name w:val="Table Paragraph"/>
    <w:basedOn w:val="1"/>
    <w:qFormat/>
    <w:uiPriority w:val="1"/>
    <w:rPr>
      <w:rFonts w:ascii="宋体" w:hAnsi="宋体"/>
      <w:kern w:val="0"/>
      <w:sz w:val="28"/>
      <w:szCs w:val="28"/>
    </w:rPr>
  </w:style>
  <w:style w:type="paragraph" w:customStyle="1" w:styleId="1497">
    <w:name w:val="Char6"/>
    <w:basedOn w:val="1"/>
    <w:qFormat/>
    <w:uiPriority w:val="0"/>
    <w:pPr>
      <w:spacing w:afterLines="50"/>
      <w:ind w:firstLine="200" w:firstLineChars="200"/>
      <w:jc w:val="left"/>
    </w:pPr>
    <w:rPr>
      <w:rFonts w:ascii="仿宋_GB2312" w:eastAsia="仿宋_GB2312"/>
      <w:b/>
      <w:sz w:val="32"/>
      <w:szCs w:val="32"/>
    </w:rPr>
  </w:style>
  <w:style w:type="paragraph" w:customStyle="1" w:styleId="1498">
    <w:name w:val="xl197"/>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99">
    <w:name w:val="7"/>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00">
    <w:name w:val="xl236"/>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1">
    <w:name w:val="Char Char Char Char Char1 Char Char Char"/>
    <w:basedOn w:val="1"/>
    <w:qFormat/>
    <w:uiPriority w:val="0"/>
    <w:pPr>
      <w:spacing w:afterLines="50"/>
      <w:ind w:firstLine="200" w:firstLineChars="200"/>
      <w:jc w:val="left"/>
    </w:pPr>
    <w:rPr>
      <w:szCs w:val="24"/>
    </w:rPr>
  </w:style>
  <w:style w:type="paragraph" w:customStyle="1" w:styleId="1502">
    <w:name w:val="黑"/>
    <w:basedOn w:val="1"/>
    <w:qFormat/>
    <w:uiPriority w:val="0"/>
    <w:pPr>
      <w:adjustRightInd w:val="0"/>
      <w:spacing w:afterLines="50" w:line="560" w:lineRule="exact"/>
      <w:ind w:firstLine="556" w:firstLineChars="200"/>
      <w:jc w:val="left"/>
      <w:textAlignment w:val="baseline"/>
    </w:pPr>
    <w:rPr>
      <w:rFonts w:ascii="黑体" w:eastAsia="黑体"/>
      <w:b/>
      <w:color w:val="000000"/>
      <w:spacing w:val="20"/>
      <w:kern w:val="0"/>
      <w:sz w:val="30"/>
      <w:szCs w:val="20"/>
    </w:rPr>
  </w:style>
  <w:style w:type="paragraph" w:customStyle="1" w:styleId="1503">
    <w:name w:val="标题后正文"/>
    <w:basedOn w:val="1"/>
    <w:qFormat/>
    <w:uiPriority w:val="0"/>
    <w:pPr>
      <w:adjustRightInd w:val="0"/>
      <w:snapToGrid w:val="0"/>
      <w:spacing w:afterLines="50" w:line="360" w:lineRule="auto"/>
      <w:ind w:firstLine="200" w:firstLineChars="200"/>
      <w:jc w:val="left"/>
    </w:pPr>
    <w:rPr>
      <w:rFonts w:ascii="Arial" w:hAnsi="Arial"/>
      <w:kern w:val="28"/>
      <w:sz w:val="24"/>
      <w:szCs w:val="20"/>
    </w:rPr>
  </w:style>
  <w:style w:type="paragraph" w:customStyle="1" w:styleId="1504">
    <w:name w:val="xl237"/>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5">
    <w:name w:val="xl243"/>
    <w:basedOn w:val="1"/>
    <w:qFormat/>
    <w:uiPriority w:val="0"/>
    <w:pPr>
      <w:widowControl/>
      <w:pBdr>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06">
    <w:name w:val="xl18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07">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508">
    <w:name w:val="xl131"/>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09">
    <w:name w:val="xl179"/>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0">
    <w:name w:val="xl22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11">
    <w:name w:val="内容4"/>
    <w:basedOn w:val="1"/>
    <w:qFormat/>
    <w:uiPriority w:val="0"/>
    <w:pPr>
      <w:adjustRightInd w:val="0"/>
      <w:snapToGrid w:val="0"/>
      <w:spacing w:afterLines="50" w:line="460" w:lineRule="exact"/>
      <w:ind w:firstLine="512" w:firstLineChars="200"/>
      <w:jc w:val="left"/>
    </w:pPr>
    <w:rPr>
      <w:rFonts w:ascii="宋体" w:hAnsi="宋体" w:cs="宋体"/>
      <w:spacing w:val="8"/>
      <w:sz w:val="24"/>
      <w:szCs w:val="24"/>
    </w:rPr>
  </w:style>
  <w:style w:type="paragraph" w:customStyle="1" w:styleId="1512">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13">
    <w:name w:val="Char Char Char Char Char Char Char Char Char3 Char Char Char"/>
    <w:basedOn w:val="1"/>
    <w:qFormat/>
    <w:uiPriority w:val="0"/>
    <w:pPr>
      <w:spacing w:afterLines="50"/>
      <w:ind w:firstLine="200" w:firstLineChars="200"/>
      <w:jc w:val="left"/>
    </w:pPr>
    <w:rPr>
      <w:szCs w:val="24"/>
    </w:rPr>
  </w:style>
  <w:style w:type="paragraph" w:customStyle="1" w:styleId="1514">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eastAsia="仿宋_GB2312"/>
      <w:kern w:val="0"/>
      <w:sz w:val="24"/>
      <w:szCs w:val="21"/>
    </w:rPr>
  </w:style>
  <w:style w:type="paragraph" w:customStyle="1" w:styleId="1515">
    <w:name w:val="xl15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16">
    <w:name w:val="xl30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517">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eastAsia="仿宋_GB2312"/>
      <w:kern w:val="0"/>
      <w:sz w:val="24"/>
      <w:szCs w:val="21"/>
    </w:rPr>
  </w:style>
  <w:style w:type="paragraph" w:customStyle="1" w:styleId="1518">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1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520">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1">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2">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3">
    <w:name w:val="表格注解"/>
    <w:basedOn w:val="1"/>
    <w:next w:val="1"/>
    <w:qFormat/>
    <w:uiPriority w:val="0"/>
    <w:pPr>
      <w:spacing w:afterLines="50"/>
      <w:ind w:firstLine="100" w:firstLineChars="100"/>
      <w:jc w:val="left"/>
    </w:pPr>
    <w:rPr>
      <w:rFonts w:ascii="楷体_GB2312" w:eastAsia="楷体_GB2312"/>
      <w:b/>
      <w:sz w:val="24"/>
      <w:szCs w:val="24"/>
    </w:rPr>
  </w:style>
  <w:style w:type="paragraph" w:customStyle="1" w:styleId="1524">
    <w:name w:val="xl143"/>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52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仿宋_GB2312" w:hAnsi="宋体" w:eastAsia="仿宋_GB2312" w:cs="宋体"/>
      <w:kern w:val="0"/>
      <w:sz w:val="24"/>
      <w:szCs w:val="24"/>
    </w:rPr>
  </w:style>
  <w:style w:type="paragraph" w:customStyle="1" w:styleId="1526">
    <w:name w:val="xl176"/>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27">
    <w:name w:val="投标工程分册名"/>
    <w:qFormat/>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528">
    <w:name w:val="xl110"/>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29">
    <w:name w:val="xl17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530">
    <w:name w:val="xl1974"/>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531">
    <w:name w:val="xl21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533">
    <w:name w:val="xl127"/>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18"/>
      <w:szCs w:val="18"/>
    </w:rPr>
  </w:style>
  <w:style w:type="paragraph" w:customStyle="1" w:styleId="1534">
    <w:name w:val="xl13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5">
    <w:name w:val="xl212"/>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36">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b/>
      <w:bCs/>
      <w:color w:val="000000"/>
      <w:kern w:val="0"/>
      <w:sz w:val="24"/>
      <w:szCs w:val="24"/>
    </w:rPr>
  </w:style>
  <w:style w:type="paragraph" w:customStyle="1" w:styleId="1537">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38">
    <w:name w:val="样式 标题 1 + 段前: 0.5 行"/>
    <w:basedOn w:val="2"/>
    <w:qFormat/>
    <w:uiPriority w:val="0"/>
    <w:pPr>
      <w:tabs>
        <w:tab w:val="left" w:pos="240"/>
      </w:tabs>
      <w:overflowPunct/>
      <w:snapToGrid/>
      <w:spacing w:beforeLines="50" w:afterLines="50" w:line="360" w:lineRule="auto"/>
      <w:jc w:val="left"/>
      <w:textAlignment w:val="baseline"/>
    </w:pPr>
    <w:rPr>
      <w:rFonts w:ascii="Times New Roman" w:hAnsi="Times New Roman" w:cs="宋体"/>
      <w:bCs/>
      <w:kern w:val="44"/>
      <w:sz w:val="24"/>
      <w:szCs w:val="20"/>
    </w:rPr>
  </w:style>
  <w:style w:type="paragraph" w:customStyle="1" w:styleId="1539">
    <w:name w:val="6"/>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40">
    <w:name w:val="xl24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1">
    <w:name w:val="xl124"/>
    <w:basedOn w:val="1"/>
    <w:qFormat/>
    <w:uiPriority w:val="99"/>
    <w:pPr>
      <w:widowControl/>
      <w:shd w:val="clear" w:color="auto" w:fill="FFFFFF"/>
      <w:spacing w:before="100" w:beforeAutospacing="1"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542">
    <w:name w:val="xl201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43">
    <w:name w:val="xl244"/>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4">
    <w:name w:val="xl301"/>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FF"/>
      <w:kern w:val="0"/>
      <w:sz w:val="24"/>
      <w:szCs w:val="24"/>
    </w:rPr>
  </w:style>
  <w:style w:type="paragraph" w:customStyle="1" w:styleId="1545">
    <w:name w:val="xl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i/>
      <w:iCs/>
      <w:color w:val="000000"/>
      <w:kern w:val="0"/>
      <w:sz w:val="24"/>
      <w:szCs w:val="24"/>
    </w:rPr>
  </w:style>
  <w:style w:type="paragraph" w:customStyle="1" w:styleId="1546">
    <w:name w:val="xl15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47">
    <w:name w:val="xl128"/>
    <w:basedOn w:val="1"/>
    <w:qFormat/>
    <w:uiPriority w:val="99"/>
    <w:pPr>
      <w:widowControl/>
      <w:pBdr>
        <w:left w:val="single" w:color="auto" w:sz="4" w:space="0"/>
        <w:bottom w:val="single" w:color="auto" w:sz="4" w:space="0"/>
        <w:right w:val="single" w:color="auto" w:sz="4" w:space="0"/>
      </w:pBdr>
      <w:tabs>
        <w:tab w:val="left" w:pos="1200"/>
      </w:tabs>
      <w:spacing w:before="100" w:beforeAutospacing="1" w:afterLines="50" w:afterAutospacing="1"/>
      <w:ind w:firstLine="200" w:firstLineChars="200"/>
      <w:jc w:val="center"/>
    </w:pPr>
    <w:rPr>
      <w:rFonts w:ascii="宋体" w:hAnsi="宋体" w:cs="宋体"/>
      <w:kern w:val="0"/>
      <w:sz w:val="22"/>
    </w:rPr>
  </w:style>
  <w:style w:type="paragraph" w:customStyle="1" w:styleId="1548">
    <w:name w:val="样式 标题 2节标题 1.11.1标题2b2节标题 1.1 Char例如：1.1 内容. (1.1)kapitol..."/>
    <w:basedOn w:val="4"/>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0"/>
      <w:lang w:bidi="he-IL"/>
    </w:rPr>
  </w:style>
  <w:style w:type="paragraph" w:customStyle="1" w:styleId="1549">
    <w:name w:val="xl231"/>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50">
    <w:name w:val="工程建设图标题"/>
    <w:basedOn w:val="1551"/>
    <w:next w:val="5"/>
    <w:uiPriority w:val="0"/>
    <w:pPr>
      <w:tabs>
        <w:tab w:val="left" w:pos="360"/>
        <w:tab w:val="left" w:pos="425"/>
        <w:tab w:val="left" w:pos="525"/>
        <w:tab w:val="left" w:pos="735"/>
        <w:tab w:val="left" w:pos="1440"/>
      </w:tabs>
      <w:ind w:left="425" w:hanging="425"/>
      <w:jc w:val="center"/>
      <w:outlineLvl w:val="9"/>
    </w:pPr>
    <w:rPr>
      <w:b/>
    </w:rPr>
  </w:style>
  <w:style w:type="paragraph" w:customStyle="1" w:styleId="1551">
    <w:name w:val="工程建设条标题"/>
    <w:basedOn w:val="1552"/>
    <w:next w:val="5"/>
    <w:qFormat/>
    <w:uiPriority w:val="0"/>
    <w:pPr>
      <w:tabs>
        <w:tab w:val="left" w:pos="360"/>
        <w:tab w:val="left" w:pos="525"/>
        <w:tab w:val="left" w:pos="735"/>
      </w:tabs>
      <w:spacing w:before="0" w:after="0"/>
      <w:jc w:val="both"/>
      <w:outlineLvl w:val="3"/>
    </w:pPr>
    <w:rPr>
      <w:b w:val="0"/>
    </w:rPr>
  </w:style>
  <w:style w:type="paragraph" w:customStyle="1" w:styleId="1552">
    <w:name w:val="工程建设节标题"/>
    <w:basedOn w:val="1553"/>
    <w:next w:val="5"/>
    <w:qFormat/>
    <w:uiPriority w:val="0"/>
    <w:pPr>
      <w:tabs>
        <w:tab w:val="left" w:pos="360"/>
        <w:tab w:val="left" w:pos="525"/>
      </w:tabs>
      <w:spacing w:before="400" w:after="400" w:line="240" w:lineRule="auto"/>
      <w:outlineLvl w:val="2"/>
    </w:pPr>
    <w:rPr>
      <w:sz w:val="21"/>
    </w:rPr>
  </w:style>
  <w:style w:type="paragraph" w:customStyle="1" w:styleId="1553">
    <w:name w:val="工程建设章标题"/>
    <w:next w:val="5"/>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554">
    <w:name w:val="xl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55">
    <w:name w:val="xl1971"/>
    <w:basedOn w:val="1"/>
    <w:qFormat/>
    <w:uiPriority w:val="0"/>
    <w:pPr>
      <w:widowControl/>
      <w:pBdr>
        <w:top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56">
    <w:name w:val="xl276"/>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57">
    <w:name w:val="xl14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58">
    <w:name w:val="Знак Знак2 Char Char Char"/>
    <w:basedOn w:val="1"/>
    <w:qFormat/>
    <w:uiPriority w:val="0"/>
    <w:pPr>
      <w:widowControl/>
      <w:spacing w:afterLines="50" w:line="240" w:lineRule="exact"/>
      <w:ind w:firstLine="200" w:firstLineChars="200"/>
      <w:jc w:val="left"/>
    </w:pPr>
    <w:rPr>
      <w:rFonts w:ascii="Verdana" w:hAnsi="Verdana" w:cs="Verdana"/>
      <w:kern w:val="0"/>
      <w:sz w:val="20"/>
      <w:szCs w:val="20"/>
      <w:lang w:eastAsia="en-US"/>
    </w:rPr>
  </w:style>
  <w:style w:type="paragraph" w:customStyle="1" w:styleId="1559">
    <w:name w:val="style6"/>
    <w:basedOn w:val="1"/>
    <w:qFormat/>
    <w:uiPriority w:val="0"/>
    <w:pPr>
      <w:widowControl/>
      <w:spacing w:before="102" w:afterLines="50" w:line="280" w:lineRule="atLeast"/>
      <w:ind w:left="102" w:right="102" w:firstLine="200" w:firstLineChars="200"/>
      <w:jc w:val="left"/>
    </w:pPr>
    <w:rPr>
      <w:rFonts w:ascii="Tahoma" w:hAnsi="Tahoma" w:cs="Tahoma"/>
      <w:color w:val="6633FF"/>
      <w:kern w:val="0"/>
      <w:sz w:val="13"/>
      <w:szCs w:val="13"/>
    </w:rPr>
  </w:style>
  <w:style w:type="paragraph" w:customStyle="1" w:styleId="1560">
    <w:name w:val="xl16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61">
    <w:name w:val="Char1 Char Char Char Char Char Char Char"/>
    <w:basedOn w:val="1"/>
    <w:qFormat/>
    <w:uiPriority w:val="0"/>
    <w:pPr>
      <w:spacing w:afterLines="50"/>
      <w:ind w:firstLine="200" w:firstLineChars="200"/>
      <w:jc w:val="left"/>
    </w:pPr>
    <w:rPr>
      <w:szCs w:val="24"/>
    </w:rPr>
  </w:style>
  <w:style w:type="paragraph" w:customStyle="1" w:styleId="1562">
    <w:name w:val="xl309"/>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3333CC"/>
      <w:kern w:val="0"/>
      <w:sz w:val="24"/>
      <w:szCs w:val="24"/>
    </w:rPr>
  </w:style>
  <w:style w:type="paragraph" w:customStyle="1" w:styleId="1563">
    <w:name w:val="正文（变字体）"/>
    <w:basedOn w:val="1"/>
    <w:qFormat/>
    <w:uiPriority w:val="0"/>
    <w:pPr>
      <w:adjustRightInd w:val="0"/>
      <w:snapToGrid w:val="0"/>
      <w:spacing w:before="120" w:afterLines="50" w:line="600" w:lineRule="exact"/>
      <w:ind w:firstLine="200" w:firstLineChars="200"/>
      <w:jc w:val="center"/>
      <w:textAlignment w:val="baseline"/>
    </w:pPr>
    <w:rPr>
      <w:rFonts w:ascii="Arial" w:hAnsi="Arial" w:cs="Garamond"/>
      <w:b/>
      <w:color w:val="000000"/>
      <w:kern w:val="0"/>
      <w:sz w:val="36"/>
      <w:szCs w:val="20"/>
    </w:rPr>
  </w:style>
  <w:style w:type="paragraph" w:customStyle="1" w:styleId="156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65">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66">
    <w:name w:val="标题1 Char Char Char"/>
    <w:basedOn w:val="2"/>
    <w:qFormat/>
    <w:uiPriority w:val="0"/>
    <w:pPr>
      <w:tabs>
        <w:tab w:val="center" w:pos="4512"/>
        <w:tab w:val="center" w:pos="4606"/>
      </w:tabs>
      <w:overflowPunct/>
      <w:spacing w:before="0" w:afterLines="50" w:line="360" w:lineRule="auto"/>
      <w:jc w:val="both"/>
      <w:textAlignment w:val="baseline"/>
    </w:pPr>
    <w:rPr>
      <w:rFonts w:ascii="Arial" w:hAnsi="Arial" w:cs="Arial"/>
      <w:color w:val="000000"/>
      <w:kern w:val="44"/>
      <w:sz w:val="24"/>
      <w:szCs w:val="20"/>
    </w:rPr>
  </w:style>
  <w:style w:type="paragraph" w:customStyle="1" w:styleId="1567">
    <w:name w:val="表格文章"/>
    <w:basedOn w:val="34"/>
    <w:next w:val="1"/>
    <w:qFormat/>
    <w:uiPriority w:val="0"/>
    <w:pPr>
      <w:tabs>
        <w:tab w:val="left" w:pos="630"/>
      </w:tabs>
      <w:spacing w:after="0" w:line="360" w:lineRule="auto"/>
      <w:ind w:firstLine="200" w:firstLineChars="200"/>
    </w:pPr>
    <w:rPr>
      <w:rFonts w:eastAsia="仿宋_GB2312"/>
      <w:kern w:val="0"/>
      <w:sz w:val="28"/>
      <w:szCs w:val="21"/>
    </w:rPr>
  </w:style>
  <w:style w:type="paragraph" w:customStyle="1" w:styleId="1568">
    <w:name w:val="样式 标题 2节标题 1.11.1标题2b2 + 行距: 固定值 23 磅"/>
    <w:basedOn w:val="4"/>
    <w:qFormat/>
    <w:uiPriority w:val="0"/>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1569">
    <w:name w:val="xl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0">
    <w:name w:val="xl289"/>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71">
    <w:name w:val="xl26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72">
    <w:name w:val="xl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3">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4">
    <w:name w:val="xl29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75">
    <w:name w:val="表题目"/>
    <w:basedOn w:val="1"/>
    <w:next w:val="1"/>
    <w:qFormat/>
    <w:uiPriority w:val="0"/>
    <w:pPr>
      <w:spacing w:afterLines="50"/>
      <w:ind w:firstLine="200" w:firstLineChars="200"/>
      <w:jc w:val="center"/>
    </w:pPr>
    <w:rPr>
      <w:rFonts w:eastAsia="黑体"/>
      <w:b/>
      <w:szCs w:val="21"/>
    </w:rPr>
  </w:style>
  <w:style w:type="paragraph" w:customStyle="1" w:styleId="1576">
    <w:name w:val="正文序列"/>
    <w:basedOn w:val="21"/>
    <w:qFormat/>
    <w:uiPriority w:val="0"/>
    <w:pPr>
      <w:tabs>
        <w:tab w:val="left" w:pos="1498"/>
      </w:tabs>
      <w:spacing w:afterLines="50" w:line="460" w:lineRule="exact"/>
      <w:ind w:left="1498" w:hanging="960" w:firstLineChars="0"/>
      <w:jc w:val="left"/>
    </w:pPr>
    <w:rPr>
      <w:sz w:val="24"/>
      <w:szCs w:val="24"/>
    </w:rPr>
  </w:style>
  <w:style w:type="paragraph" w:customStyle="1" w:styleId="1577">
    <w:name w:val="xl1988"/>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8">
    <w:name w:val="xl27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0"/>
      <w:szCs w:val="20"/>
    </w:rPr>
  </w:style>
  <w:style w:type="paragraph" w:customStyle="1" w:styleId="1579">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80">
    <w:name w:val="表内小四居左"/>
    <w:basedOn w:val="1"/>
    <w:qFormat/>
    <w:uiPriority w:val="0"/>
    <w:pPr>
      <w:widowControl/>
      <w:adjustRightInd w:val="0"/>
      <w:snapToGrid w:val="0"/>
      <w:spacing w:afterLines="50" w:line="360" w:lineRule="exact"/>
      <w:ind w:left="57" w:right="57" w:firstLine="200" w:firstLineChars="200"/>
      <w:jc w:val="left"/>
      <w:textAlignment w:val="baseline"/>
    </w:pPr>
    <w:rPr>
      <w:rFonts w:cs="Arial"/>
      <w:bCs/>
      <w:kern w:val="0"/>
      <w:sz w:val="24"/>
      <w:szCs w:val="20"/>
    </w:rPr>
  </w:style>
  <w:style w:type="paragraph" w:customStyle="1" w:styleId="1581">
    <w:name w:val="xl313"/>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582">
    <w:name w:val="支标题 a)"/>
    <w:basedOn w:val="1"/>
    <w:next w:val="1"/>
    <w:qFormat/>
    <w:uiPriority w:val="0"/>
    <w:pPr>
      <w:tabs>
        <w:tab w:val="left" w:pos="510"/>
        <w:tab w:val="left" w:pos="1097"/>
      </w:tabs>
      <w:adjustRightInd w:val="0"/>
      <w:spacing w:before="120" w:afterLines="50" w:line="460" w:lineRule="exact"/>
      <w:ind w:left="284" w:firstLine="453" w:firstLineChars="200"/>
      <w:jc w:val="left"/>
      <w:textAlignment w:val="baseline"/>
    </w:pPr>
    <w:rPr>
      <w:kern w:val="0"/>
      <w:sz w:val="24"/>
      <w:szCs w:val="20"/>
    </w:rPr>
  </w:style>
  <w:style w:type="paragraph" w:customStyle="1" w:styleId="1583">
    <w:name w:val="xl133"/>
    <w:basedOn w:val="1"/>
    <w:uiPriority w:val="99"/>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4">
    <w:name w:val="样式 Arial 右"/>
    <w:basedOn w:val="1"/>
    <w:qFormat/>
    <w:uiPriority w:val="0"/>
    <w:pPr>
      <w:adjustRightInd w:val="0"/>
      <w:snapToGrid w:val="0"/>
      <w:spacing w:afterLines="50"/>
      <w:ind w:right="420" w:firstLine="628" w:firstLineChars="299"/>
      <w:jc w:val="left"/>
    </w:pPr>
    <w:rPr>
      <w:rFonts w:ascii="Arial" w:hAnsi="Arial" w:cs="宋体"/>
      <w:szCs w:val="20"/>
    </w:rPr>
  </w:style>
  <w:style w:type="paragraph" w:customStyle="1" w:styleId="1585">
    <w:name w:val="xl160"/>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6">
    <w:name w:val="xl253"/>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87">
    <w:name w:val="xl31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88">
    <w:name w:val="xl11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89">
    <w:name w:val="xl142"/>
    <w:basedOn w:val="1"/>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90">
    <w:name w:val="xl199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591">
    <w:name w:val="xl2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2">
    <w:name w:val="1-表内"/>
    <w:basedOn w:val="1"/>
    <w:uiPriority w:val="0"/>
    <w:pPr>
      <w:spacing w:afterLines="50"/>
      <w:ind w:firstLine="200" w:firstLineChars="200"/>
      <w:jc w:val="left"/>
    </w:pPr>
    <w:rPr>
      <w:rFonts w:ascii="宋体" w:hAnsi="宋体"/>
      <w:szCs w:val="21"/>
    </w:rPr>
  </w:style>
  <w:style w:type="paragraph" w:customStyle="1" w:styleId="1593">
    <w:name w:val="xl22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4">
    <w:name w:val="xl30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595">
    <w:name w:val="xl11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596">
    <w:name w:val="xl22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7">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598">
    <w:name w:val="xl114"/>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599">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00"/>
      <w:kern w:val="0"/>
      <w:sz w:val="20"/>
      <w:szCs w:val="20"/>
    </w:rPr>
  </w:style>
  <w:style w:type="paragraph" w:customStyle="1" w:styleId="1600">
    <w:name w:val="Char Char Char1 Char Char Char Char2"/>
    <w:basedOn w:val="1"/>
    <w:qFormat/>
    <w:uiPriority w:val="0"/>
    <w:pPr>
      <w:spacing w:afterLines="50"/>
      <w:ind w:firstLine="200" w:firstLineChars="200"/>
      <w:jc w:val="left"/>
    </w:pPr>
    <w:rPr>
      <w:szCs w:val="24"/>
    </w:rPr>
  </w:style>
  <w:style w:type="paragraph" w:customStyle="1" w:styleId="1601">
    <w:name w:val="xl81"/>
    <w:basedOn w:val="1"/>
    <w:qFormat/>
    <w:uiPriority w:val="99"/>
    <w:pPr>
      <w:widowControl/>
      <w:pBdr>
        <w:bottom w:val="single" w:color="auto" w:sz="4" w:space="0"/>
      </w:pBdr>
      <w:spacing w:before="100" w:beforeAutospacing="1" w:afterLines="50" w:afterAutospacing="1"/>
      <w:ind w:firstLine="200" w:firstLineChars="200"/>
      <w:jc w:val="left"/>
      <w:textAlignment w:val="bottom"/>
    </w:pPr>
    <w:rPr>
      <w:rFonts w:ascii="宋体" w:hAnsi="宋体" w:cs="宋体"/>
      <w:kern w:val="0"/>
      <w:sz w:val="20"/>
      <w:szCs w:val="20"/>
    </w:rPr>
  </w:style>
  <w:style w:type="paragraph" w:customStyle="1" w:styleId="1602">
    <w:name w:val="xl305"/>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603">
    <w:name w:val="表识别"/>
    <w:basedOn w:val="1"/>
    <w:qFormat/>
    <w:uiPriority w:val="0"/>
    <w:pPr>
      <w:widowControl/>
      <w:autoSpaceDE w:val="0"/>
      <w:autoSpaceDN w:val="0"/>
      <w:adjustRightInd w:val="0"/>
      <w:spacing w:afterLines="50"/>
      <w:ind w:firstLine="200" w:firstLineChars="200"/>
      <w:jc w:val="right"/>
      <w:textAlignment w:val="bottom"/>
    </w:pPr>
    <w:rPr>
      <w:kern w:val="0"/>
      <w:sz w:val="30"/>
      <w:szCs w:val="20"/>
    </w:rPr>
  </w:style>
  <w:style w:type="paragraph" w:customStyle="1" w:styleId="1604">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5">
    <w:name w:val="xl23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06">
    <w:name w:val="投标签名署名"/>
    <w:qFormat/>
    <w:uiPriority w:val="0"/>
    <w:pPr>
      <w:adjustRightInd w:val="0"/>
      <w:snapToGrid w:val="0"/>
      <w:jc w:val="center"/>
    </w:pPr>
    <w:rPr>
      <w:rFonts w:ascii="Arial" w:hAnsi="Arial" w:eastAsia="宋体" w:cs="Arial"/>
      <w:kern w:val="2"/>
      <w:sz w:val="28"/>
      <w:szCs w:val="28"/>
      <w:lang w:val="en-US" w:eastAsia="zh-CN" w:bidi="ar-SA"/>
    </w:rPr>
  </w:style>
  <w:style w:type="paragraph" w:customStyle="1" w:styleId="1607">
    <w:name w:val="xl213"/>
    <w:basedOn w:val="1"/>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08">
    <w:name w:val="Spiegelstrich2"/>
    <w:basedOn w:val="1033"/>
    <w:qFormat/>
    <w:uiPriority w:val="0"/>
    <w:pPr>
      <w:tabs>
        <w:tab w:val="left" w:pos="360"/>
        <w:tab w:val="clear" w:pos="284"/>
      </w:tabs>
    </w:pPr>
  </w:style>
  <w:style w:type="paragraph" w:customStyle="1" w:styleId="1609">
    <w:name w:val="xl15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61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11">
    <w:name w:val="xl22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612">
    <w:name w:val="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13">
    <w:name w:val="工程名"/>
    <w:qFormat/>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61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615">
    <w:name w:val="xl196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16">
    <w:name w:val="xl11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b/>
      <w:bCs/>
      <w:color w:val="000000"/>
      <w:kern w:val="0"/>
      <w:sz w:val="24"/>
      <w:szCs w:val="24"/>
    </w:rPr>
  </w:style>
  <w:style w:type="paragraph" w:customStyle="1" w:styleId="1617">
    <w:name w:val="xl251"/>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2"/>
    </w:rPr>
  </w:style>
  <w:style w:type="paragraph" w:customStyle="1" w:styleId="1618">
    <w:name w:val="正文（缩进四字）"/>
    <w:basedOn w:val="1"/>
    <w:qFormat/>
    <w:uiPriority w:val="0"/>
    <w:pPr>
      <w:adjustRightInd w:val="0"/>
      <w:snapToGrid w:val="0"/>
      <w:spacing w:afterLines="50" w:line="480" w:lineRule="exact"/>
      <w:ind w:left="400" w:leftChars="400" w:firstLine="200" w:firstLineChars="200"/>
      <w:jc w:val="left"/>
      <w:textAlignment w:val="baseline"/>
    </w:pPr>
    <w:rPr>
      <w:rFonts w:ascii="Arial" w:hAnsi="Arial" w:cs="Arial"/>
      <w:color w:val="000000"/>
      <w:kern w:val="0"/>
      <w:sz w:val="24"/>
      <w:szCs w:val="20"/>
    </w:rPr>
  </w:style>
  <w:style w:type="paragraph" w:customStyle="1" w:styleId="1619">
    <w:name w:val="投标集团署名"/>
    <w:qFormat/>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620">
    <w:name w:val="Normal1"/>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21">
    <w:name w:val="z正文"/>
    <w:basedOn w:val="1"/>
    <w:qFormat/>
    <w:uiPriority w:val="0"/>
    <w:pPr>
      <w:adjustRightInd w:val="0"/>
      <w:spacing w:afterLines="50" w:line="360" w:lineRule="auto"/>
      <w:ind w:firstLine="200" w:firstLineChars="200"/>
      <w:jc w:val="left"/>
      <w:textAlignment w:val="baseline"/>
    </w:pPr>
    <w:rPr>
      <w:rFonts w:eastAsia="仿宋_GB2312"/>
      <w:kern w:val="0"/>
      <w:sz w:val="24"/>
      <w:szCs w:val="21"/>
    </w:rPr>
  </w:style>
  <w:style w:type="paragraph" w:customStyle="1" w:styleId="1622">
    <w:name w:val="xl178"/>
    <w:basedOn w:val="1"/>
    <w:uiPriority w:val="0"/>
    <w:pPr>
      <w:widowControl/>
      <w:pBdr>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23">
    <w:name w:val="xl91"/>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Arial" w:hAnsi="Arial" w:cs="Arial"/>
      <w:kern w:val="0"/>
      <w:sz w:val="20"/>
      <w:szCs w:val="20"/>
    </w:rPr>
  </w:style>
  <w:style w:type="paragraph" w:customStyle="1" w:styleId="1624">
    <w:name w:val="附表题"/>
    <w:basedOn w:val="1"/>
    <w:next w:val="1"/>
    <w:qFormat/>
    <w:uiPriority w:val="0"/>
    <w:pPr>
      <w:wordWrap w:val="0"/>
      <w:spacing w:afterLines="50" w:line="240" w:lineRule="atLeast"/>
      <w:ind w:left="-345" w:right="315" w:firstLine="200" w:firstLineChars="200"/>
      <w:jc w:val="right"/>
    </w:pPr>
    <w:rPr>
      <w:b/>
      <w:kern w:val="0"/>
      <w:sz w:val="24"/>
      <w:szCs w:val="24"/>
    </w:rPr>
  </w:style>
  <w:style w:type="paragraph" w:customStyle="1" w:styleId="1625">
    <w:name w:val="font15"/>
    <w:basedOn w:val="1"/>
    <w:uiPriority w:val="0"/>
    <w:pPr>
      <w:widowControl/>
      <w:spacing w:before="100" w:beforeAutospacing="1" w:afterLines="50" w:afterAutospacing="1"/>
      <w:ind w:firstLine="200" w:firstLineChars="200"/>
      <w:jc w:val="left"/>
    </w:pPr>
    <w:rPr>
      <w:color w:val="FF0000"/>
      <w:kern w:val="0"/>
      <w:sz w:val="24"/>
      <w:szCs w:val="24"/>
    </w:rPr>
  </w:style>
  <w:style w:type="paragraph" w:customStyle="1" w:styleId="1626">
    <w:name w:val="xl284"/>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27">
    <w:name w:val="xl1961"/>
    <w:basedOn w:val="1"/>
    <w:qFormat/>
    <w:uiPriority w:val="0"/>
    <w:pPr>
      <w:widowControl/>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28">
    <w:name w:val="工程建设表标题"/>
    <w:basedOn w:val="1551"/>
    <w:next w:val="5"/>
    <w:uiPriority w:val="0"/>
    <w:pPr>
      <w:tabs>
        <w:tab w:val="left" w:pos="425"/>
        <w:tab w:val="left" w:pos="1440"/>
        <w:tab w:val="left" w:pos="3840"/>
        <w:tab w:val="clear" w:pos="735"/>
      </w:tabs>
      <w:ind w:left="425" w:hanging="425"/>
      <w:jc w:val="center"/>
      <w:outlineLvl w:val="9"/>
    </w:pPr>
    <w:rPr>
      <w:b/>
    </w:rPr>
  </w:style>
  <w:style w:type="paragraph" w:customStyle="1" w:styleId="1629">
    <w:name w:val="样式 标题 3条标题1.1.13h33rd levelH3l3CT小标题小节标题段l31 Char Cha...1"/>
    <w:basedOn w:val="5"/>
    <w:uiPriority w:val="0"/>
    <w:pPr>
      <w:spacing w:beforeLines="25" w:afterLines="25" w:line="300" w:lineRule="auto"/>
    </w:pPr>
    <w:rPr>
      <w:rFonts w:ascii="Arial" w:hAnsi="Arial"/>
      <w:b w:val="0"/>
      <w:bCs w:val="0"/>
      <w:szCs w:val="32"/>
    </w:rPr>
  </w:style>
  <w:style w:type="paragraph" w:customStyle="1" w:styleId="1630">
    <w:name w:val="xl196"/>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31">
    <w:name w:val="英文样式"/>
    <w:basedOn w:val="1632"/>
    <w:qFormat/>
    <w:uiPriority w:val="0"/>
    <w:pPr>
      <w:tabs>
        <w:tab w:val="left" w:pos="482"/>
      </w:tabs>
      <w:spacing w:before="120" w:after="120" w:line="312" w:lineRule="atLeast"/>
      <w:ind w:left="1134" w:hanging="1134"/>
    </w:pPr>
    <w:rPr>
      <w:sz w:val="26"/>
    </w:rPr>
  </w:style>
  <w:style w:type="paragraph" w:customStyle="1" w:styleId="1632">
    <w:name w:val="中文样式"/>
    <w:basedOn w:val="1"/>
    <w:qFormat/>
    <w:uiPriority w:val="0"/>
    <w:pPr>
      <w:tabs>
        <w:tab w:val="left" w:pos="482"/>
      </w:tabs>
      <w:adjustRightInd w:val="0"/>
      <w:spacing w:afterLines="50" w:line="410" w:lineRule="atLeast"/>
      <w:ind w:firstLine="200" w:firstLineChars="200"/>
      <w:jc w:val="left"/>
      <w:textAlignment w:val="baseline"/>
    </w:pPr>
    <w:rPr>
      <w:rFonts w:eastAsia="仿宋_GB2312"/>
      <w:kern w:val="0"/>
      <w:sz w:val="24"/>
      <w:szCs w:val="21"/>
    </w:rPr>
  </w:style>
  <w:style w:type="paragraph" w:customStyle="1" w:styleId="1633">
    <w:name w:val="xl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34">
    <w:name w:val="xl259"/>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35">
    <w:name w:val="样式 标题 1 + 小四"/>
    <w:basedOn w:val="2"/>
    <w:uiPriority w:val="0"/>
    <w:pPr>
      <w:overflowPunct/>
      <w:adjustRightInd/>
      <w:spacing w:before="0" w:afterLines="50" w:line="400" w:lineRule="exact"/>
      <w:jc w:val="both"/>
    </w:pPr>
    <w:rPr>
      <w:rFonts w:ascii="Times New Roman" w:hAnsi="Times New Roman"/>
      <w:bCs/>
      <w:kern w:val="44"/>
      <w:sz w:val="24"/>
    </w:rPr>
  </w:style>
  <w:style w:type="paragraph" w:customStyle="1" w:styleId="1636">
    <w:name w:val="wsx正文－不缩进"/>
    <w:basedOn w:val="1"/>
    <w:qFormat/>
    <w:uiPriority w:val="0"/>
    <w:pPr>
      <w:spacing w:afterLines="50" w:line="360" w:lineRule="auto"/>
      <w:ind w:firstLine="200" w:firstLineChars="200"/>
      <w:jc w:val="left"/>
    </w:pPr>
    <w:rPr>
      <w:sz w:val="24"/>
      <w:szCs w:val="20"/>
    </w:rPr>
  </w:style>
  <w:style w:type="paragraph" w:customStyle="1" w:styleId="1637">
    <w:name w:val="font23"/>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38">
    <w:name w:val="&l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39">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0">
    <w:name w:val="xl198"/>
    <w:basedOn w:val="1"/>
    <w:qFormat/>
    <w:uiPriority w:val="0"/>
    <w:pPr>
      <w:widowControl/>
      <w:pBdr>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641">
    <w:name w:val="样式C3"/>
    <w:basedOn w:val="1"/>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642">
    <w:name w:val="xl14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3">
    <w:name w:val="font16"/>
    <w:basedOn w:val="1"/>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644">
    <w:name w:val="文件正文"/>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645">
    <w:name w:val="CONT-0"/>
    <w:basedOn w:val="1"/>
    <w:qFormat/>
    <w:uiPriority w:val="0"/>
    <w:pPr>
      <w:adjustRightInd w:val="0"/>
      <w:spacing w:afterLines="50" w:line="480" w:lineRule="atLeast"/>
      <w:ind w:firstLine="567" w:firstLineChars="200"/>
      <w:jc w:val="left"/>
    </w:pPr>
    <w:rPr>
      <w:rFonts w:eastAsia="DFKai-SB"/>
      <w:kern w:val="0"/>
      <w:sz w:val="28"/>
      <w:szCs w:val="20"/>
      <w:lang w:eastAsia="zh-TW"/>
    </w:rPr>
  </w:style>
  <w:style w:type="paragraph" w:customStyle="1" w:styleId="164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647">
    <w:name w:val="Char Char Char Char Char Char Char Char"/>
    <w:basedOn w:val="1"/>
    <w:qFormat/>
    <w:uiPriority w:val="0"/>
    <w:pPr>
      <w:spacing w:afterLines="50"/>
      <w:ind w:firstLine="200" w:firstLineChars="200"/>
      <w:jc w:val="left"/>
    </w:pPr>
    <w:rPr>
      <w:rFonts w:eastAsia="仿宋_GB2312"/>
      <w:szCs w:val="21"/>
    </w:rPr>
  </w:style>
  <w:style w:type="paragraph" w:customStyle="1" w:styleId="1648">
    <w:name w:val="wangwei2"/>
    <w:basedOn w:val="1407"/>
    <w:next w:val="4"/>
    <w:qFormat/>
    <w:uiPriority w:val="0"/>
    <w:pPr>
      <w:tabs>
        <w:tab w:val="left" w:pos="420"/>
        <w:tab w:val="clear" w:pos="567"/>
        <w:tab w:val="clear" w:pos="720"/>
      </w:tabs>
      <w:ind w:left="420" w:hanging="420"/>
    </w:pPr>
  </w:style>
  <w:style w:type="paragraph" w:customStyle="1" w:styleId="1649">
    <w:name w:val="xl2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50">
    <w:name w:val="font9"/>
    <w:basedOn w:val="1"/>
    <w:qFormat/>
    <w:uiPriority w:val="99"/>
    <w:pPr>
      <w:widowControl/>
      <w:spacing w:before="100" w:beforeAutospacing="1" w:afterLines="50" w:afterAutospacing="1"/>
      <w:ind w:firstLine="200" w:firstLineChars="200"/>
      <w:jc w:val="left"/>
    </w:pPr>
    <w:rPr>
      <w:rFonts w:hint="eastAsia" w:ascii="宋体" w:hAnsi="宋体" w:eastAsia="仿宋_GB2312"/>
      <w:color w:val="FF0000"/>
      <w:kern w:val="0"/>
      <w:sz w:val="24"/>
      <w:szCs w:val="21"/>
    </w:rPr>
  </w:style>
  <w:style w:type="paragraph" w:customStyle="1" w:styleId="1651">
    <w:name w:val="三级条标题"/>
    <w:basedOn w:val="1652"/>
    <w:next w:val="5"/>
    <w:qFormat/>
    <w:uiPriority w:val="0"/>
    <w:pPr>
      <w:tabs>
        <w:tab w:val="left" w:pos="360"/>
        <w:tab w:val="left" w:pos="420"/>
        <w:tab w:val="left" w:pos="1545"/>
      </w:tabs>
      <w:ind w:left="1545"/>
      <w:jc w:val="both"/>
      <w:outlineLvl w:val="4"/>
    </w:pPr>
    <w:rPr>
      <w:rFonts w:ascii="黑体"/>
      <w:b/>
    </w:rPr>
  </w:style>
  <w:style w:type="paragraph" w:customStyle="1" w:styleId="1652">
    <w:name w:val="二级条标题"/>
    <w:basedOn w:val="759"/>
    <w:next w:val="5"/>
    <w:qFormat/>
    <w:uiPriority w:val="0"/>
    <w:pPr>
      <w:ind w:left="2550"/>
      <w:outlineLvl w:val="3"/>
    </w:pPr>
  </w:style>
  <w:style w:type="paragraph" w:customStyle="1" w:styleId="1653">
    <w:name w:val="xl290"/>
    <w:basedOn w:val="1"/>
    <w:qFormat/>
    <w:uiPriority w:val="0"/>
    <w:pPr>
      <w:widowControl/>
      <w:spacing w:before="100" w:beforeAutospacing="1" w:afterLines="50" w:afterAutospacing="1"/>
      <w:ind w:firstLine="200" w:firstLineChars="200"/>
      <w:jc w:val="center"/>
    </w:pPr>
    <w:rPr>
      <w:rFonts w:ascii="楷体" w:hAnsi="宋体" w:eastAsia="楷体"/>
      <w:kern w:val="0"/>
      <w:sz w:val="24"/>
      <w:szCs w:val="24"/>
    </w:rPr>
  </w:style>
  <w:style w:type="paragraph" w:customStyle="1" w:styleId="1654">
    <w:name w:val="报告表中"/>
    <w:basedOn w:val="1"/>
    <w:qFormat/>
    <w:uiPriority w:val="0"/>
    <w:pPr>
      <w:spacing w:afterLines="50"/>
      <w:ind w:firstLine="200" w:firstLineChars="200"/>
      <w:jc w:val="center"/>
    </w:pPr>
    <w:rPr>
      <w:sz w:val="18"/>
      <w:szCs w:val="20"/>
    </w:rPr>
  </w:style>
  <w:style w:type="paragraph" w:customStyle="1" w:styleId="1655">
    <w:name w:val="工程建设无节条标题"/>
    <w:basedOn w:val="1"/>
    <w:next w:val="5"/>
    <w:qFormat/>
    <w:uiPriority w:val="0"/>
    <w:pPr>
      <w:tabs>
        <w:tab w:val="left" w:pos="735"/>
      </w:tabs>
      <w:spacing w:afterLines="50"/>
      <w:ind w:firstLine="200" w:firstLineChars="200"/>
      <w:jc w:val="left"/>
    </w:pPr>
    <w:rPr>
      <w:szCs w:val="24"/>
    </w:rPr>
  </w:style>
  <w:style w:type="paragraph" w:customStyle="1" w:styleId="1656">
    <w:name w:val="Char Char Char 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57">
    <w:name w:val="xl82"/>
    <w:basedOn w:val="1"/>
    <w:qFormat/>
    <w:uiPriority w:val="99"/>
    <w:pPr>
      <w:widowControl/>
      <w:spacing w:before="100" w:beforeAutospacing="1" w:afterLines="50" w:afterAutospacing="1"/>
      <w:ind w:firstLine="200" w:firstLineChars="200"/>
      <w:jc w:val="center"/>
    </w:pPr>
    <w:rPr>
      <w:rFonts w:ascii="宋体" w:hAnsi="宋体" w:cs="宋体"/>
      <w:kern w:val="0"/>
      <w:sz w:val="20"/>
      <w:szCs w:val="20"/>
    </w:rPr>
  </w:style>
  <w:style w:type="paragraph" w:customStyle="1" w:styleId="1658">
    <w:name w:val="前言、引言标题"/>
    <w:next w:val="1"/>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659">
    <w:name w:val="font12"/>
    <w:basedOn w:val="1"/>
    <w:qFormat/>
    <w:uiPriority w:val="99"/>
    <w:pPr>
      <w:widowControl/>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660">
    <w:name w:val="xl80"/>
    <w:basedOn w:val="1"/>
    <w:qFormat/>
    <w:uiPriority w:val="99"/>
    <w:pPr>
      <w:widowControl/>
      <w:pBdr>
        <w:right w:val="single" w:color="auto" w:sz="4" w:space="0"/>
      </w:pBdr>
      <w:spacing w:before="100" w:beforeAutospacing="1" w:afterLines="50" w:afterAutospacing="1"/>
      <w:ind w:firstLine="200" w:firstLineChars="200"/>
      <w:jc w:val="center"/>
    </w:pPr>
    <w:rPr>
      <w:rFonts w:ascii="仿宋_GB2312" w:hAnsi="宋体" w:eastAsia="仿宋_GB2312" w:cs="宋体"/>
      <w:kern w:val="0"/>
      <w:sz w:val="24"/>
      <w:szCs w:val="24"/>
    </w:rPr>
  </w:style>
  <w:style w:type="paragraph" w:customStyle="1" w:styleId="1661">
    <w:name w:val="蓝斜体1"/>
    <w:basedOn w:val="81"/>
    <w:qFormat/>
    <w:uiPriority w:val="0"/>
    <w:pPr>
      <w:spacing w:beforeAutospacing="0" w:afterLines="50" w:afterAutospacing="0" w:line="348" w:lineRule="atLeast"/>
      <w:ind w:firstLine="440" w:firstLineChars="200"/>
    </w:pPr>
    <w:rPr>
      <w:rFonts w:ascii="楷体_GB2312" w:eastAsia="楷体_GB2312"/>
      <w:i/>
      <w:iCs/>
      <w:color w:val="0000FF"/>
      <w:sz w:val="28"/>
    </w:rPr>
  </w:style>
  <w:style w:type="paragraph" w:customStyle="1" w:styleId="1662">
    <w:name w:val="xl31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63">
    <w:name w:val="xl1964"/>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64">
    <w:name w:val="样式C1"/>
    <w:basedOn w:val="45"/>
    <w:qFormat/>
    <w:uiPriority w:val="0"/>
    <w:pPr>
      <w:snapToGrid w:val="0"/>
      <w:spacing w:afterLines="50" w:line="360" w:lineRule="auto"/>
      <w:ind w:firstLine="200" w:firstLineChars="200"/>
      <w:jc w:val="center"/>
    </w:pPr>
    <w:rPr>
      <w:rFonts w:ascii="仿宋_GB2312" w:hAnsi="宋体" w:eastAsia="仿宋_GB2312" w:cs="Times New Roman"/>
      <w:b/>
      <w:kern w:val="0"/>
      <w:sz w:val="52"/>
      <w:szCs w:val="52"/>
    </w:rPr>
  </w:style>
  <w:style w:type="paragraph" w:customStyle="1" w:styleId="1665">
    <w:name w:val="样式 样式 标题 2节标题 1.1例如：1.1 内容b2 + 段前: 0 磅 段后: 0 磅 行距: 1.5 倍行距 + (西文..."/>
    <w:basedOn w:val="1666"/>
    <w:qFormat/>
    <w:uiPriority w:val="0"/>
    <w:pPr>
      <w:tabs>
        <w:tab w:val="left" w:pos="525"/>
      </w:tabs>
      <w:ind w:left="0"/>
    </w:pPr>
    <w:rPr>
      <w:rFonts w:ascii="宋体" w:hAnsi="宋体"/>
      <w:szCs w:val="24"/>
    </w:rPr>
  </w:style>
  <w:style w:type="paragraph" w:customStyle="1" w:styleId="1666">
    <w:name w:val="样式 标题 2节标题 1.1例如：1.1 内容b2 + 段前: 0 磅 段后: 0 磅 行距: 1.5 倍行距"/>
    <w:basedOn w:val="4"/>
    <w:qFormat/>
    <w:uiPriority w:val="0"/>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667">
    <w:name w:val="样式 宋体 行距: 1.5 倍行距2"/>
    <w:basedOn w:val="1"/>
    <w:qFormat/>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668">
    <w:name w:val="xl15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69">
    <w:name w:val="xl144"/>
    <w:basedOn w:val="1"/>
    <w:qFormat/>
    <w:uiPriority w:val="99"/>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70">
    <w:name w:val="中机"/>
    <w:basedOn w:val="1"/>
    <w:qFormat/>
    <w:uiPriority w:val="0"/>
    <w:pPr>
      <w:spacing w:afterLines="50"/>
      <w:ind w:firstLine="200" w:firstLineChars="200"/>
      <w:jc w:val="left"/>
    </w:pPr>
    <w:rPr>
      <w:rFonts w:eastAsia="黑体"/>
      <w:sz w:val="28"/>
      <w:szCs w:val="21"/>
    </w:rPr>
  </w:style>
  <w:style w:type="paragraph" w:customStyle="1" w:styleId="1671">
    <w:name w:val="xl2006"/>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72">
    <w:name w:val="xl69"/>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673">
    <w:name w:val="Char7"/>
    <w:basedOn w:val="1"/>
    <w:qFormat/>
    <w:uiPriority w:val="0"/>
    <w:pPr>
      <w:spacing w:afterLines="50"/>
      <w:ind w:firstLine="200" w:firstLineChars="200"/>
      <w:jc w:val="left"/>
    </w:pPr>
    <w:rPr>
      <w:rFonts w:eastAsia="仿宋_GB2312"/>
      <w:sz w:val="24"/>
      <w:szCs w:val="24"/>
    </w:rPr>
  </w:style>
  <w:style w:type="paragraph" w:customStyle="1" w:styleId="1674">
    <w:name w:val="文件日期"/>
    <w:qFormat/>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1675">
    <w:name w:val="样式 样式 Arial 小四 行距: 1.5 倍行距 + 段前: 0.5 行 段后: 0.5 行"/>
    <w:basedOn w:val="1"/>
    <w:qFormat/>
    <w:uiPriority w:val="0"/>
    <w:pPr>
      <w:spacing w:beforeLines="25" w:afterLines="25" w:line="300" w:lineRule="auto"/>
      <w:ind w:firstLine="200" w:firstLineChars="200"/>
      <w:jc w:val="left"/>
    </w:pPr>
    <w:rPr>
      <w:rFonts w:ascii="Arial" w:hAnsi="Arial" w:cs="宋体"/>
      <w:sz w:val="24"/>
      <w:szCs w:val="20"/>
    </w:rPr>
  </w:style>
  <w:style w:type="paragraph" w:customStyle="1" w:styleId="1676">
    <w:name w:val="xl167"/>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77">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8">
    <w:name w:val="xl26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9">
    <w:name w:val="Table Outline"/>
    <w:basedOn w:val="1043"/>
    <w:uiPriority w:val="0"/>
    <w:pPr>
      <w:tabs>
        <w:tab w:val="left" w:pos="1200"/>
      </w:tabs>
      <w:ind w:left="1200" w:leftChars="400" w:hanging="360" w:hangingChars="200"/>
    </w:pPr>
  </w:style>
  <w:style w:type="paragraph" w:customStyle="1" w:styleId="1680">
    <w:name w:val="表内容"/>
    <w:basedOn w:val="1"/>
    <w:qFormat/>
    <w:uiPriority w:val="0"/>
    <w:pPr>
      <w:widowControl/>
      <w:autoSpaceDE w:val="0"/>
      <w:autoSpaceDN w:val="0"/>
      <w:adjustRightInd w:val="0"/>
      <w:spacing w:afterLines="50"/>
      <w:ind w:firstLine="200" w:firstLineChars="200"/>
      <w:jc w:val="center"/>
      <w:textAlignment w:val="bottom"/>
    </w:pPr>
    <w:rPr>
      <w:smallCaps/>
      <w:kern w:val="0"/>
      <w:szCs w:val="20"/>
    </w:rPr>
  </w:style>
  <w:style w:type="paragraph" w:customStyle="1" w:styleId="1681">
    <w:name w:val="xl291"/>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82">
    <w:name w:val="xl19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683">
    <w:name w:val="xl30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84">
    <w:name w:val="样式 标题 3 + 宋体 小四 非加粗 行距: 单倍行距"/>
    <w:basedOn w:val="5"/>
    <w:qFormat/>
    <w:uiPriority w:val="0"/>
    <w:pPr>
      <w:tabs>
        <w:tab w:val="left" w:pos="600"/>
      </w:tabs>
      <w:snapToGrid w:val="0"/>
      <w:spacing w:after="0" w:line="240" w:lineRule="auto"/>
    </w:pPr>
    <w:rPr>
      <w:b w:val="0"/>
      <w:bCs w:val="0"/>
      <w:szCs w:val="20"/>
    </w:rPr>
  </w:style>
  <w:style w:type="paragraph" w:customStyle="1" w:styleId="1685">
    <w:name w:val="样式 普通文字 + 黑色"/>
    <w:basedOn w:val="45"/>
    <w:qFormat/>
    <w:uiPriority w:val="0"/>
    <w:pPr>
      <w:keepNext/>
      <w:tabs>
        <w:tab w:val="left" w:pos="2694"/>
      </w:tabs>
      <w:spacing w:afterLines="50" w:line="360" w:lineRule="auto"/>
      <w:ind w:firstLine="426" w:firstLineChars="200"/>
      <w:jc w:val="left"/>
    </w:pPr>
    <w:rPr>
      <w:rFonts w:eastAsia="仿宋_GB2312"/>
      <w:color w:val="000000"/>
      <w:kern w:val="0"/>
      <w:sz w:val="20"/>
    </w:rPr>
  </w:style>
  <w:style w:type="paragraph" w:customStyle="1" w:styleId="1686">
    <w:name w:val="xl20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Cs w:val="21"/>
    </w:rPr>
  </w:style>
  <w:style w:type="paragraph" w:customStyle="1" w:styleId="168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8">
    <w:name w:val="xl97"/>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689">
    <w:name w:val="xl27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0">
    <w:name w:val="xl280"/>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91">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2">
    <w:name w:val="小四连端对齐"/>
    <w:qFormat/>
    <w:uiPriority w:val="0"/>
    <w:pPr>
      <w:adjustRightInd w:val="0"/>
      <w:snapToGrid w:val="0"/>
    </w:pPr>
    <w:rPr>
      <w:rFonts w:ascii="宋体" w:hAnsi="Times New Roman" w:eastAsia="宋体" w:cs="Times New Roman"/>
      <w:sz w:val="24"/>
      <w:szCs w:val="21"/>
      <w:lang w:val="en-US" w:eastAsia="zh-CN" w:bidi="ar-SA"/>
    </w:rPr>
  </w:style>
  <w:style w:type="paragraph" w:customStyle="1" w:styleId="1693">
    <w:name w:val="xl1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9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95">
    <w:name w:val="样式 标题 1 + Arial"/>
    <w:basedOn w:val="2"/>
    <w:qFormat/>
    <w:uiPriority w:val="0"/>
    <w:pPr>
      <w:keepLines w:val="0"/>
      <w:tabs>
        <w:tab w:val="left" w:pos="600"/>
      </w:tabs>
      <w:overflowPunct/>
      <w:adjustRightInd/>
      <w:snapToGrid/>
      <w:spacing w:before="120" w:afterLines="50" w:line="360" w:lineRule="auto"/>
      <w:ind w:left="600" w:hanging="600"/>
    </w:pPr>
    <w:rPr>
      <w:rFonts w:ascii="Arial" w:hAnsi="Arial" w:eastAsia="幼圆"/>
      <w:bCs/>
      <w:spacing w:val="-12"/>
      <w:kern w:val="2"/>
      <w:sz w:val="28"/>
      <w:szCs w:val="28"/>
    </w:rPr>
  </w:style>
  <w:style w:type="paragraph" w:customStyle="1" w:styleId="1696">
    <w:name w:val="xl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697">
    <w:name w:val="表内五号两端对齐"/>
    <w:basedOn w:val="1025"/>
    <w:qFormat/>
    <w:uiPriority w:val="0"/>
    <w:pPr>
      <w:widowControl w:val="0"/>
      <w:adjustRightInd/>
      <w:snapToGrid/>
      <w:spacing w:line="360" w:lineRule="auto"/>
      <w:jc w:val="center"/>
    </w:pPr>
    <w:rPr>
      <w:kern w:val="2"/>
      <w:sz w:val="28"/>
    </w:rPr>
  </w:style>
  <w:style w:type="paragraph" w:customStyle="1" w:styleId="1698">
    <w:name w:val="xl235"/>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99">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00">
    <w:name w:val="xl145"/>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01">
    <w:name w:val="xl261"/>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703">
    <w:name w:val="xl175"/>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4">
    <w:name w:val="xl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05">
    <w:name w:val="xl225"/>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6">
    <w:name w:val="xl188"/>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7">
    <w:name w:val="中文报告书样式"/>
    <w:basedOn w:val="1"/>
    <w:qFormat/>
    <w:uiPriority w:val="0"/>
    <w:pPr>
      <w:adjustRightInd w:val="0"/>
      <w:spacing w:afterLines="50" w:line="480" w:lineRule="atLeast"/>
      <w:ind w:firstLine="482" w:firstLineChars="200"/>
      <w:jc w:val="left"/>
      <w:textAlignment w:val="baseline"/>
    </w:pPr>
    <w:rPr>
      <w:kern w:val="24"/>
      <w:sz w:val="24"/>
      <w:szCs w:val="20"/>
    </w:rPr>
  </w:style>
  <w:style w:type="paragraph" w:customStyle="1" w:styleId="1708">
    <w:name w:val="xl173"/>
    <w:basedOn w:val="1"/>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9">
    <w:name w:val="样式 标题 2节标题 1.11.1标题2b2节标题 1.1 Char例如：1.1 内容. (1.1)kapitol...1"/>
    <w:basedOn w:val="4"/>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4"/>
      <w:lang w:bidi="he-IL"/>
    </w:rPr>
  </w:style>
  <w:style w:type="paragraph" w:customStyle="1" w:styleId="1710">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00"/>
      <w:kern w:val="0"/>
      <w:sz w:val="24"/>
      <w:szCs w:val="24"/>
    </w:rPr>
  </w:style>
  <w:style w:type="paragraph" w:customStyle="1" w:styleId="1711">
    <w:name w:val="工程建设款标题"/>
    <w:basedOn w:val="1551"/>
    <w:next w:val="5"/>
    <w:uiPriority w:val="0"/>
    <w:pPr>
      <w:tabs>
        <w:tab w:val="left" w:pos="425"/>
        <w:tab w:val="left" w:pos="1080"/>
        <w:tab w:val="clear" w:pos="735"/>
      </w:tabs>
      <w:ind w:left="425" w:hanging="425"/>
      <w:outlineLvl w:val="9"/>
    </w:pPr>
  </w:style>
  <w:style w:type="paragraph" w:customStyle="1" w:styleId="1712">
    <w:name w:val="xl204"/>
    <w:basedOn w:val="1"/>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713">
    <w:name w:val="xl27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714">
    <w:name w:val=".."/>
    <w:basedOn w:val="259"/>
    <w:next w:val="259"/>
    <w:uiPriority w:val="0"/>
    <w:rPr>
      <w:rFonts w:cs="Times New Roman"/>
      <w:color w:val="auto"/>
    </w:rPr>
  </w:style>
  <w:style w:type="paragraph" w:customStyle="1" w:styleId="171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16">
    <w:name w:val="xl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17">
    <w:name w:val="样式ww"/>
    <w:basedOn w:val="6"/>
    <w:uiPriority w:val="0"/>
    <w:pPr>
      <w:adjustRightInd w:val="0"/>
      <w:snapToGrid w:val="0"/>
      <w:spacing w:before="0" w:afterLines="50"/>
      <w:ind w:firstLine="200" w:firstLineChars="200"/>
      <w:textAlignment w:val="baseline"/>
      <w:outlineLvl w:val="9"/>
    </w:pPr>
    <w:rPr>
      <w:rFonts w:ascii="Arial" w:hAnsi="Arial" w:cs="Arial"/>
      <w:bCs/>
      <w:color w:val="000000"/>
      <w:kern w:val="0"/>
      <w:szCs w:val="20"/>
    </w:rPr>
  </w:style>
  <w:style w:type="paragraph" w:customStyle="1" w:styleId="1718">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719">
    <w:name w:val="xl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20">
    <w:name w:val="xl2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Cs w:val="21"/>
    </w:rPr>
  </w:style>
  <w:style w:type="paragraph" w:customStyle="1" w:styleId="1721">
    <w:name w:val="符号小标题"/>
    <w:basedOn w:val="1"/>
    <w:uiPriority w:val="0"/>
    <w:pPr>
      <w:widowControl/>
      <w:tabs>
        <w:tab w:val="left" w:pos="1050"/>
      </w:tabs>
      <w:autoSpaceDE w:val="0"/>
      <w:autoSpaceDN w:val="0"/>
      <w:spacing w:before="120" w:afterLines="50"/>
      <w:ind w:left="1050" w:hanging="480" w:firstLineChars="200"/>
      <w:jc w:val="left"/>
    </w:pPr>
    <w:rPr>
      <w:rFonts w:eastAsia="仿宋_GB2312"/>
      <w:kern w:val="0"/>
      <w:sz w:val="24"/>
      <w:szCs w:val="20"/>
    </w:rPr>
  </w:style>
  <w:style w:type="paragraph" w:customStyle="1" w:styleId="1722">
    <w:name w:val="xl132"/>
    <w:basedOn w:val="1"/>
    <w:qFormat/>
    <w:uiPriority w:val="99"/>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23">
    <w:name w:val="xl93"/>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24">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25">
    <w:name w:val="xl70"/>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726">
    <w:name w:val="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727">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hint="eastAsia" w:ascii="宋体" w:hAnsi="宋体"/>
      <w:b/>
      <w:bCs/>
      <w:color w:val="000000"/>
      <w:kern w:val="0"/>
      <w:sz w:val="24"/>
      <w:szCs w:val="24"/>
    </w:rPr>
  </w:style>
  <w:style w:type="paragraph" w:customStyle="1" w:styleId="1728">
    <w:name w:val="xl16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29">
    <w:name w:val="xl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30">
    <w:name w:val="xl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31">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32">
    <w:name w:val="xl123"/>
    <w:basedOn w:val="1"/>
    <w:qFormat/>
    <w:uiPriority w:val="99"/>
    <w:pPr>
      <w:widowControl/>
      <w:pBdr>
        <w:top w:val="single" w:color="auto" w:sz="4" w:space="0"/>
        <w:left w:val="single" w:color="auto" w:sz="4" w:space="0"/>
      </w:pBdr>
      <w:spacing w:before="100" w:beforeAutospacing="1" w:afterLines="50" w:afterAutospacing="1"/>
      <w:ind w:firstLine="200" w:firstLineChars="200"/>
      <w:jc w:val="right"/>
    </w:pPr>
    <w:rPr>
      <w:rFonts w:hint="eastAsia" w:ascii="楷体" w:hAnsi="宋体" w:eastAsia="楷体"/>
      <w:kern w:val="0"/>
      <w:sz w:val="24"/>
      <w:szCs w:val="24"/>
    </w:rPr>
  </w:style>
  <w:style w:type="paragraph" w:customStyle="1" w:styleId="1733">
    <w:name w:val="xl15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34">
    <w:name w:val="xl13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35">
    <w:name w:val="样式 标题 1章标题 1h11st levelSection Headl1-*+ + 四号 非加粗"/>
    <w:basedOn w:val="2"/>
    <w:qFormat/>
    <w:uiPriority w:val="0"/>
    <w:pPr>
      <w:widowControl/>
      <w:overflowPunct/>
      <w:adjustRightInd/>
      <w:snapToGrid/>
      <w:spacing w:before="0" w:afterLines="50" w:line="360" w:lineRule="auto"/>
      <w:jc w:val="left"/>
    </w:pPr>
    <w:rPr>
      <w:rFonts w:ascii="Times New Roman" w:hAnsi="Times New Roman"/>
      <w:kern w:val="44"/>
      <w:sz w:val="28"/>
      <w:szCs w:val="28"/>
    </w:rPr>
  </w:style>
  <w:style w:type="paragraph" w:customStyle="1" w:styleId="1736">
    <w:name w:val="xl134"/>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737">
    <w:name w:val="xl102"/>
    <w:basedOn w:val="1"/>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38">
    <w:name w:val="333"/>
    <w:basedOn w:val="74"/>
    <w:uiPriority w:val="0"/>
    <w:pPr>
      <w:tabs>
        <w:tab w:val="right" w:leader="dot" w:pos="8647"/>
        <w:tab w:val="clear" w:pos="8296"/>
      </w:tabs>
      <w:spacing w:beforeLines="50" w:afterLines="50" w:line="360" w:lineRule="auto"/>
      <w:ind w:left="0" w:leftChars="0"/>
      <w:jc w:val="left"/>
    </w:pPr>
    <w:rPr>
      <w:rFonts w:ascii="宋体" w:hAnsi="宋体" w:eastAsia="仿宋_GB2312" w:cs="Calibri"/>
      <w:sz w:val="28"/>
      <w:szCs w:val="24"/>
    </w:rPr>
  </w:style>
  <w:style w:type="paragraph" w:customStyle="1" w:styleId="1739">
    <w:name w:val="xl19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0">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1">
    <w:name w:val="xl94"/>
    <w:basedOn w:val="1"/>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42">
    <w:name w:val="正文（首行缩进两字） Char Char Char Char Char Char Char Char Char Char Char Char Char"/>
    <w:basedOn w:val="1"/>
    <w:next w:val="45"/>
    <w:qFormat/>
    <w:uiPriority w:val="0"/>
    <w:pPr>
      <w:adjustRightInd w:val="0"/>
      <w:snapToGrid w:val="0"/>
      <w:spacing w:afterLines="50" w:line="300" w:lineRule="auto"/>
      <w:ind w:left="-20" w:firstLine="200" w:firstLineChars="200"/>
      <w:jc w:val="left"/>
      <w:textAlignment w:val="baseline"/>
    </w:pPr>
    <w:rPr>
      <w:rFonts w:ascii="宋体" w:hAnsi="Courier New" w:cs="Courier New"/>
      <w:bCs/>
      <w:kern w:val="0"/>
      <w:szCs w:val="20"/>
    </w:rPr>
  </w:style>
  <w:style w:type="paragraph" w:customStyle="1" w:styleId="1743">
    <w:name w:val="xl184"/>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4">
    <w:name w:val="干"/>
    <w:basedOn w:val="1"/>
    <w:qFormat/>
    <w:uiPriority w:val="0"/>
    <w:pPr>
      <w:tabs>
        <w:tab w:val="left" w:pos="510"/>
        <w:tab w:val="left" w:pos="990"/>
        <w:tab w:val="left" w:pos="1080"/>
      </w:tabs>
      <w:adjustRightInd w:val="0"/>
      <w:spacing w:afterLines="50" w:line="460" w:lineRule="exact"/>
      <w:ind w:left="964" w:hanging="340" w:firstLineChars="200"/>
      <w:jc w:val="left"/>
      <w:textAlignment w:val="baseline"/>
    </w:pPr>
    <w:rPr>
      <w:kern w:val="0"/>
      <w:sz w:val="24"/>
      <w:szCs w:val="20"/>
    </w:rPr>
  </w:style>
  <w:style w:type="paragraph" w:customStyle="1" w:styleId="1745">
    <w:name w:val="xl31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746">
    <w:name w:val="xl185"/>
    <w:basedOn w:val="1"/>
    <w:qFormat/>
    <w:uiPriority w:val="0"/>
    <w:pPr>
      <w:widowControl/>
      <w:pBdr>
        <w:top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7">
    <w:name w:val="xl210"/>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8">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49">
    <w:name w:val="编号3"/>
    <w:basedOn w:val="1"/>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750">
    <w:name w:val="xl202"/>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1">
    <w:name w:val="永济正文"/>
    <w:basedOn w:val="1"/>
    <w:qFormat/>
    <w:uiPriority w:val="0"/>
    <w:pPr>
      <w:adjustRightInd w:val="0"/>
      <w:spacing w:afterLines="50" w:line="360" w:lineRule="auto"/>
      <w:ind w:firstLine="560" w:firstLineChars="200"/>
      <w:jc w:val="left"/>
      <w:textAlignment w:val="baseline"/>
    </w:pPr>
    <w:rPr>
      <w:kern w:val="0"/>
      <w:sz w:val="24"/>
      <w:szCs w:val="20"/>
    </w:rPr>
  </w:style>
  <w:style w:type="paragraph" w:customStyle="1" w:styleId="1752">
    <w:name w:val="xl17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3">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54">
    <w:name w:val="xl2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755">
    <w:name w:val="xl22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56">
    <w:name w:val="xl19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757">
    <w:name w:val="默认段落字体 Para Char Char Char Char Char Char Char Char Char1 Char Char Char Char"/>
    <w:basedOn w:val="1"/>
    <w:qFormat/>
    <w:uiPriority w:val="0"/>
    <w:pPr>
      <w:spacing w:afterLines="50"/>
      <w:ind w:firstLine="200" w:firstLineChars="200"/>
      <w:jc w:val="left"/>
    </w:pPr>
    <w:rPr>
      <w:szCs w:val="24"/>
    </w:rPr>
  </w:style>
  <w:style w:type="paragraph" w:customStyle="1" w:styleId="1758">
    <w:name w:val="1-表头"/>
    <w:basedOn w:val="1"/>
    <w:uiPriority w:val="0"/>
    <w:pPr>
      <w:spacing w:beforeLines="50" w:afterLines="20"/>
      <w:ind w:firstLine="200" w:firstLineChars="200"/>
      <w:jc w:val="center"/>
    </w:pPr>
    <w:rPr>
      <w:rFonts w:ascii="宋体" w:hAnsi="宋体" w:eastAsia="仿宋_GB2312"/>
      <w:szCs w:val="21"/>
    </w:rPr>
  </w:style>
  <w:style w:type="paragraph" w:customStyle="1" w:styleId="1759">
    <w:name w:val="样式 标题 3条标题1.1.13h33rd levelH3l3CT小标题小节标题段l31 Char Cha..."/>
    <w:basedOn w:val="5"/>
    <w:qFormat/>
    <w:uiPriority w:val="0"/>
    <w:pPr>
      <w:spacing w:beforeLines="25" w:afterLines="25" w:line="300" w:lineRule="auto"/>
    </w:pPr>
    <w:rPr>
      <w:rFonts w:ascii="Arial" w:hAnsi="Arial" w:cs="宋体"/>
      <w:b w:val="0"/>
      <w:bCs w:val="0"/>
      <w:szCs w:val="20"/>
    </w:rPr>
  </w:style>
  <w:style w:type="paragraph" w:customStyle="1" w:styleId="1760">
    <w:name w:val="xl15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1">
    <w:name w:val="xl1972"/>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762">
    <w:name w:val="目次、标准名称标题"/>
    <w:basedOn w:val="1"/>
    <w:next w:val="5"/>
    <w:qFormat/>
    <w:uiPriority w:val="0"/>
    <w:pPr>
      <w:widowControl/>
      <w:shd w:val="clear" w:color="FFFFFF" w:fill="FFFFFF"/>
      <w:spacing w:before="640" w:afterLines="50" w:line="460" w:lineRule="exact"/>
      <w:ind w:firstLine="200" w:firstLineChars="200"/>
      <w:jc w:val="center"/>
      <w:outlineLvl w:val="0"/>
    </w:pPr>
    <w:rPr>
      <w:rFonts w:ascii="黑体" w:eastAsia="黑体"/>
      <w:kern w:val="0"/>
      <w:sz w:val="32"/>
      <w:szCs w:val="20"/>
    </w:rPr>
  </w:style>
  <w:style w:type="paragraph" w:customStyle="1" w:styleId="1763">
    <w:name w:val="xl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764">
    <w:name w:val="xl203"/>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5">
    <w:name w:val="表内小四居中"/>
    <w:qFormat/>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766">
    <w:name w:val="xl159"/>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7">
    <w:name w:val="xl215"/>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8">
    <w:name w:val="xl98"/>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69">
    <w:name w:val="xl11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770">
    <w:name w:val="xl100"/>
    <w:basedOn w:val="1"/>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71">
    <w:name w:val="尾注文字"/>
    <w:basedOn w:val="1"/>
    <w:uiPriority w:val="0"/>
    <w:pPr>
      <w:autoSpaceDE w:val="0"/>
      <w:autoSpaceDN w:val="0"/>
      <w:adjustRightInd w:val="0"/>
      <w:spacing w:afterLines="50" w:line="360" w:lineRule="atLeast"/>
      <w:ind w:firstLine="200" w:firstLineChars="200"/>
      <w:jc w:val="left"/>
    </w:pPr>
    <w:rPr>
      <w:rFonts w:eastAsia="仿宋_GB2312"/>
      <w:kern w:val="0"/>
      <w:sz w:val="20"/>
      <w:szCs w:val="21"/>
    </w:rPr>
  </w:style>
  <w:style w:type="paragraph" w:customStyle="1" w:styleId="1772">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73">
    <w:name w:val="xl258"/>
    <w:basedOn w:val="1"/>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4">
    <w:name w:val="xl182"/>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75">
    <w:name w:val="xl282"/>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76">
    <w:name w:val="xl256"/>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7">
    <w:name w:val="正文 + 宋体"/>
    <w:basedOn w:val="4"/>
    <w:qFormat/>
    <w:uiPriority w:val="0"/>
    <w:pPr>
      <w:keepNext/>
      <w:keepLines/>
      <w:tabs>
        <w:tab w:val="left" w:pos="1050"/>
      </w:tabs>
      <w:spacing w:line="416" w:lineRule="auto"/>
      <w:contextualSpacing w:val="0"/>
    </w:pPr>
    <w:rPr>
      <w:rFonts w:ascii="Arial" w:hAnsi="Arial" w:eastAsia="黑体"/>
      <w:bCs w:val="0"/>
      <w:sz w:val="32"/>
      <w:szCs w:val="20"/>
    </w:rPr>
  </w:style>
  <w:style w:type="paragraph" w:customStyle="1" w:styleId="1778">
    <w:name w:val="xl240"/>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9">
    <w:name w:val="xl15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780">
    <w:name w:val="font11"/>
    <w:basedOn w:val="1"/>
    <w:qFormat/>
    <w:uiPriority w:val="99"/>
    <w:pPr>
      <w:widowControl/>
      <w:spacing w:before="100" w:afterLines="50"/>
      <w:ind w:firstLine="200" w:firstLineChars="200"/>
      <w:jc w:val="left"/>
    </w:pPr>
    <w:rPr>
      <w:color w:val="000000"/>
      <w:kern w:val="0"/>
      <w:sz w:val="24"/>
      <w:szCs w:val="20"/>
    </w:rPr>
  </w:style>
  <w:style w:type="paragraph" w:customStyle="1" w:styleId="1781">
    <w:name w:val="样式 宋体 加粗 首行缩进:  2 字符"/>
    <w:basedOn w:val="1"/>
    <w:qFormat/>
    <w:uiPriority w:val="0"/>
    <w:pPr>
      <w:spacing w:afterLines="50" w:line="360" w:lineRule="auto"/>
      <w:ind w:firstLine="200" w:firstLineChars="200"/>
      <w:jc w:val="left"/>
    </w:pPr>
    <w:rPr>
      <w:rFonts w:ascii="宋体" w:hAnsi="宋体"/>
      <w:b/>
      <w:bCs/>
      <w:sz w:val="24"/>
      <w:szCs w:val="20"/>
    </w:rPr>
  </w:style>
  <w:style w:type="paragraph" w:customStyle="1" w:styleId="1782">
    <w:name w:val="小六居中"/>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1783">
    <w:name w:val="xl245"/>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84">
    <w:name w:val="xl2008"/>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785">
    <w:name w:val="小五居中"/>
    <w:qFormat/>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786">
    <w:name w:val="xl22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87">
    <w:name w:val="样式 标题 2 + 加粗 两端对齐"/>
    <w:basedOn w:val="4"/>
    <w:qFormat/>
    <w:uiPriority w:val="0"/>
    <w:pPr>
      <w:keepNext/>
      <w:tabs>
        <w:tab w:val="left" w:pos="1050"/>
      </w:tabs>
      <w:spacing w:line="360" w:lineRule="auto"/>
      <w:contextualSpacing w:val="0"/>
    </w:pPr>
    <w:rPr>
      <w:rFonts w:ascii="Times New Roman" w:hAnsi="Times New Roman" w:eastAsia="仿宋_GB2312"/>
      <w:szCs w:val="21"/>
    </w:rPr>
  </w:style>
  <w:style w:type="paragraph" w:customStyle="1" w:styleId="1788">
    <w:name w:val="font19"/>
    <w:basedOn w:val="1"/>
    <w:qFormat/>
    <w:uiPriority w:val="0"/>
    <w:pPr>
      <w:widowControl/>
      <w:spacing w:before="100" w:beforeAutospacing="1" w:afterLines="50" w:afterAutospacing="1"/>
      <w:ind w:firstLine="200" w:firstLineChars="200"/>
      <w:jc w:val="left"/>
    </w:pPr>
    <w:rPr>
      <w:rFonts w:ascii="宋体" w:hAnsi="宋体" w:cs="宋体"/>
      <w:b/>
      <w:bCs/>
      <w:color w:val="FF0000"/>
      <w:kern w:val="0"/>
      <w:sz w:val="18"/>
      <w:szCs w:val="18"/>
    </w:rPr>
  </w:style>
  <w:style w:type="paragraph" w:customStyle="1" w:styleId="1789">
    <w:name w:val="xl23"/>
    <w:basedOn w:val="1"/>
    <w:qFormat/>
    <w:uiPriority w:val="0"/>
    <w:pPr>
      <w:widowControl/>
      <w:spacing w:before="100" w:beforeAutospacing="1" w:afterLines="50" w:afterAutospacing="1"/>
      <w:ind w:firstLine="200" w:firstLineChars="200"/>
      <w:jc w:val="left"/>
    </w:pPr>
    <w:rPr>
      <w:rFonts w:ascii="Arial" w:hAnsi="Arial" w:cs="Arial"/>
      <w:kern w:val="0"/>
      <w:sz w:val="24"/>
      <w:szCs w:val="24"/>
    </w:rPr>
  </w:style>
  <w:style w:type="paragraph" w:customStyle="1" w:styleId="1790">
    <w:name w:val="font17"/>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791">
    <w:name w:val="报告表头"/>
    <w:basedOn w:val="1"/>
    <w:next w:val="1"/>
    <w:qFormat/>
    <w:uiPriority w:val="0"/>
    <w:pPr>
      <w:widowControl/>
      <w:spacing w:afterLines="50"/>
      <w:ind w:firstLine="200" w:firstLineChars="200"/>
      <w:jc w:val="center"/>
    </w:pPr>
    <w:rPr>
      <w:rFonts w:eastAsia="黑体"/>
      <w:b/>
      <w:sz w:val="18"/>
      <w:szCs w:val="20"/>
    </w:rPr>
  </w:style>
  <w:style w:type="paragraph" w:customStyle="1" w:styleId="1792">
    <w:name w:val="样式 正文文本缩进特点标题 + Arial 段前: 7.8 磅"/>
    <w:basedOn w:val="35"/>
    <w:qFormat/>
    <w:uiPriority w:val="0"/>
    <w:pPr>
      <w:spacing w:beforeLines="25" w:afterLines="25" w:line="300" w:lineRule="auto"/>
      <w:ind w:left="0" w:leftChars="0" w:firstLine="200" w:firstLineChars="200"/>
      <w:jc w:val="left"/>
    </w:pPr>
    <w:rPr>
      <w:rFonts w:ascii="Arial" w:hAnsi="Arial" w:cs="宋体"/>
      <w:kern w:val="0"/>
      <w:sz w:val="24"/>
      <w:szCs w:val="20"/>
    </w:rPr>
  </w:style>
  <w:style w:type="paragraph" w:customStyle="1" w:styleId="1793">
    <w:name w:val="temp"/>
    <w:basedOn w:val="1"/>
    <w:qFormat/>
    <w:uiPriority w:val="0"/>
    <w:pPr>
      <w:adjustRightInd w:val="0"/>
      <w:spacing w:afterLines="50" w:line="460" w:lineRule="atLeast"/>
      <w:ind w:firstLine="200" w:firstLineChars="200"/>
      <w:jc w:val="left"/>
    </w:pPr>
    <w:rPr>
      <w:kern w:val="0"/>
      <w:sz w:val="24"/>
      <w:szCs w:val="20"/>
    </w:rPr>
  </w:style>
  <w:style w:type="paragraph" w:customStyle="1" w:styleId="1794">
    <w:name w:val="k 样式1"/>
    <w:basedOn w:val="1"/>
    <w:qFormat/>
    <w:uiPriority w:val="0"/>
    <w:pPr>
      <w:adjustRightInd w:val="0"/>
      <w:spacing w:afterLines="50" w:line="360" w:lineRule="atLeast"/>
      <w:ind w:firstLine="200" w:firstLineChars="200"/>
      <w:jc w:val="left"/>
      <w:textAlignment w:val="baseline"/>
    </w:pPr>
    <w:rPr>
      <w:rFonts w:eastAsia="仿宋_GB2312"/>
      <w:kern w:val="0"/>
      <w:sz w:val="24"/>
      <w:szCs w:val="21"/>
    </w:rPr>
  </w:style>
  <w:style w:type="paragraph" w:customStyle="1" w:styleId="1795">
    <w:name w:val="Char Char Char Char Char Char Char Char Char Char Char Char 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796">
    <w:name w:val="font21"/>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797">
    <w:name w:val="正文（空白）"/>
    <w:basedOn w:val="1"/>
    <w:uiPriority w:val="0"/>
    <w:pPr>
      <w:adjustRightInd w:val="0"/>
      <w:snapToGrid w:val="0"/>
      <w:spacing w:afterLines="50" w:line="240" w:lineRule="exact"/>
      <w:ind w:firstLine="200" w:firstLineChars="200"/>
      <w:jc w:val="left"/>
    </w:pPr>
    <w:rPr>
      <w:rFonts w:ascii="宋体" w:hAnsi="Arial" w:cs="Garamond"/>
      <w:color w:val="000000"/>
      <w:kern w:val="0"/>
      <w:sz w:val="24"/>
      <w:szCs w:val="20"/>
    </w:rPr>
  </w:style>
  <w:style w:type="paragraph" w:customStyle="1" w:styleId="1798">
    <w:name w:val="北海分级目录"/>
    <w:basedOn w:val="1"/>
    <w:qFormat/>
    <w:uiPriority w:val="0"/>
    <w:pPr>
      <w:spacing w:afterLines="50" w:line="360" w:lineRule="auto"/>
      <w:ind w:firstLine="420" w:firstLineChars="200"/>
      <w:jc w:val="left"/>
    </w:pPr>
    <w:rPr>
      <w:szCs w:val="24"/>
    </w:rPr>
  </w:style>
  <w:style w:type="paragraph" w:customStyle="1" w:styleId="1799">
    <w:name w:val="冷标题二"/>
    <w:basedOn w:val="1"/>
    <w:qFormat/>
    <w:uiPriority w:val="0"/>
    <w:pPr>
      <w:adjustRightInd w:val="0"/>
      <w:spacing w:afterLines="50" w:line="0" w:lineRule="atLeast"/>
      <w:ind w:firstLine="200" w:firstLineChars="200"/>
      <w:jc w:val="left"/>
    </w:pPr>
    <w:rPr>
      <w:rFonts w:ascii="宋体"/>
      <w:kern w:val="0"/>
      <w:sz w:val="24"/>
      <w:szCs w:val="20"/>
    </w:rPr>
  </w:style>
  <w:style w:type="paragraph" w:customStyle="1" w:styleId="1800">
    <w:name w:val="报告章标题"/>
    <w:basedOn w:val="2"/>
    <w:next w:val="1"/>
    <w:qFormat/>
    <w:uiPriority w:val="0"/>
    <w:pPr>
      <w:overflowPunct/>
      <w:snapToGrid/>
      <w:spacing w:before="360" w:afterLines="50" w:line="400" w:lineRule="exact"/>
    </w:pPr>
    <w:rPr>
      <w:rFonts w:ascii="Times New Roman" w:hAnsi="Times New Roman" w:eastAsia="黑体"/>
      <w:b w:val="0"/>
      <w:kern w:val="44"/>
      <w:sz w:val="24"/>
      <w:szCs w:val="20"/>
    </w:rPr>
  </w:style>
  <w:style w:type="paragraph" w:customStyle="1" w:styleId="1801">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2">
    <w:name w:val="五级条标题"/>
    <w:basedOn w:val="1803"/>
    <w:next w:val="5"/>
    <w:qFormat/>
    <w:uiPriority w:val="0"/>
    <w:pPr>
      <w:tabs>
        <w:tab w:val="left" w:pos="420"/>
        <w:tab w:val="left" w:pos="1545"/>
      </w:tabs>
      <w:outlineLvl w:val="6"/>
    </w:pPr>
  </w:style>
  <w:style w:type="paragraph" w:customStyle="1" w:styleId="1803">
    <w:name w:val="四级条标题"/>
    <w:basedOn w:val="1651"/>
    <w:next w:val="5"/>
    <w:uiPriority w:val="0"/>
    <w:pPr>
      <w:tabs>
        <w:tab w:val="clear" w:pos="360"/>
      </w:tabs>
      <w:outlineLvl w:val="5"/>
    </w:pPr>
    <w:rPr>
      <w:b w:val="0"/>
    </w:rPr>
  </w:style>
  <w:style w:type="paragraph" w:customStyle="1" w:styleId="1804">
    <w:name w:val="表号"/>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1805">
    <w:name w:val="xl195"/>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06">
    <w:name w:val="标书"/>
    <w:basedOn w:val="1"/>
    <w:uiPriority w:val="0"/>
    <w:pPr>
      <w:adjustRightInd w:val="0"/>
      <w:snapToGrid w:val="0"/>
      <w:spacing w:afterLines="50" w:line="240" w:lineRule="atLeast"/>
      <w:ind w:firstLine="200" w:firstLineChars="200"/>
      <w:jc w:val="left"/>
    </w:pPr>
    <w:rPr>
      <w:rFonts w:ascii="Arial" w:hAnsi="Arial" w:cs="Arial"/>
      <w:color w:val="000000"/>
      <w:kern w:val="0"/>
      <w:szCs w:val="21"/>
    </w:rPr>
  </w:style>
  <w:style w:type="paragraph" w:customStyle="1" w:styleId="1807">
    <w:name w:val="表格样式1"/>
    <w:basedOn w:val="1"/>
    <w:qFormat/>
    <w:uiPriority w:val="0"/>
    <w:pPr>
      <w:adjustRightInd w:val="0"/>
      <w:spacing w:afterLines="50" w:line="20" w:lineRule="atLeast"/>
      <w:ind w:firstLine="200" w:firstLineChars="200"/>
      <w:jc w:val="center"/>
    </w:pPr>
    <w:rPr>
      <w:rFonts w:ascii="宋体"/>
      <w:kern w:val="0"/>
      <w:szCs w:val="20"/>
    </w:rPr>
  </w:style>
  <w:style w:type="paragraph" w:customStyle="1" w:styleId="1808">
    <w:name w:val="xl20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809">
    <w:name w:val="font14"/>
    <w:basedOn w:val="1"/>
    <w:qFormat/>
    <w:uiPriority w:val="99"/>
    <w:pPr>
      <w:widowControl/>
      <w:spacing w:before="100" w:beforeAutospacing="1" w:afterLines="50" w:afterAutospacing="1"/>
      <w:ind w:firstLine="200" w:firstLineChars="200"/>
      <w:jc w:val="left"/>
    </w:pPr>
    <w:rPr>
      <w:color w:val="FF0000"/>
      <w:kern w:val="0"/>
      <w:sz w:val="20"/>
      <w:szCs w:val="20"/>
    </w:rPr>
  </w:style>
  <w:style w:type="paragraph" w:customStyle="1" w:styleId="1810">
    <w:name w:val="正文部分"/>
    <w:basedOn w:val="1"/>
    <w:qFormat/>
    <w:uiPriority w:val="0"/>
    <w:pPr>
      <w:spacing w:afterLines="50" w:line="480" w:lineRule="exact"/>
      <w:ind w:firstLine="200" w:firstLineChars="200"/>
      <w:jc w:val="left"/>
    </w:pPr>
    <w:rPr>
      <w:rFonts w:ascii="Arial" w:hAnsi="Arial" w:cs="宋体"/>
      <w:kern w:val="0"/>
      <w:sz w:val="24"/>
      <w:szCs w:val="20"/>
    </w:rPr>
  </w:style>
  <w:style w:type="paragraph" w:customStyle="1" w:styleId="1811">
    <w:name w:val="xl252"/>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12">
    <w:name w:val="正文首行缩进2字"/>
    <w:basedOn w:val="1"/>
    <w:uiPriority w:val="0"/>
    <w:pPr>
      <w:spacing w:afterLines="50" w:line="440" w:lineRule="exact"/>
      <w:ind w:firstLine="200" w:firstLineChars="200"/>
      <w:jc w:val="left"/>
    </w:pPr>
    <w:rPr>
      <w:sz w:val="24"/>
      <w:szCs w:val="24"/>
    </w:rPr>
  </w:style>
  <w:style w:type="paragraph" w:customStyle="1" w:styleId="1813">
    <w:name w:val="打印正文1"/>
    <w:basedOn w:val="1"/>
    <w:uiPriority w:val="0"/>
    <w:pPr>
      <w:spacing w:afterLines="50" w:line="480" w:lineRule="atLeast"/>
      <w:ind w:firstLine="200" w:firstLineChars="200"/>
      <w:jc w:val="center"/>
    </w:pPr>
    <w:rPr>
      <w:rFonts w:eastAsia="仿宋_GB2312"/>
      <w:kern w:val="0"/>
      <w:sz w:val="28"/>
      <w:szCs w:val="21"/>
    </w:rPr>
  </w:style>
  <w:style w:type="paragraph" w:customStyle="1" w:styleId="1814">
    <w:name w:val="Char Char Char3"/>
    <w:basedOn w:val="1"/>
    <w:qFormat/>
    <w:uiPriority w:val="0"/>
    <w:pPr>
      <w:spacing w:afterLines="50" w:line="360" w:lineRule="auto"/>
      <w:ind w:firstLine="200" w:firstLineChars="200"/>
      <w:jc w:val="left"/>
    </w:pPr>
    <w:rPr>
      <w:rFonts w:ascii="宋体" w:hAnsi="宋体" w:eastAsia="仿宋_GB2312" w:cs="宋体"/>
      <w:sz w:val="24"/>
      <w:szCs w:val="24"/>
    </w:rPr>
  </w:style>
  <w:style w:type="paragraph" w:customStyle="1" w:styleId="1815">
    <w:name w:val="小五两端对齐"/>
    <w:qFormat/>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816">
    <w:name w:val="说明书卷册号"/>
    <w:qFormat/>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817">
    <w:name w:val="工程建设项标题"/>
    <w:basedOn w:val="1711"/>
    <w:qFormat/>
    <w:uiPriority w:val="0"/>
  </w:style>
  <w:style w:type="paragraph" w:customStyle="1" w:styleId="1818">
    <w:name w:val="图表名"/>
    <w:basedOn w:val="1"/>
    <w:next w:val="1"/>
    <w:qFormat/>
    <w:uiPriority w:val="0"/>
    <w:pPr>
      <w:spacing w:afterLines="50" w:line="460" w:lineRule="exact"/>
      <w:ind w:firstLine="200" w:firstLineChars="200"/>
      <w:jc w:val="center"/>
    </w:pPr>
    <w:rPr>
      <w:sz w:val="24"/>
      <w:szCs w:val="24"/>
    </w:rPr>
  </w:style>
  <w:style w:type="paragraph" w:customStyle="1" w:styleId="1819">
    <w:name w:val="xl267"/>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20">
    <w:name w:val="font22"/>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821">
    <w:name w:val="表格单位"/>
    <w:basedOn w:val="1"/>
    <w:next w:val="1"/>
    <w:qFormat/>
    <w:uiPriority w:val="0"/>
    <w:pPr>
      <w:wordWrap w:val="0"/>
      <w:spacing w:afterLines="50"/>
      <w:ind w:right="480" w:firstLine="480" w:firstLineChars="200"/>
      <w:jc w:val="left"/>
    </w:pPr>
    <w:rPr>
      <w:rFonts w:ascii="宋体" w:hAnsi="宋体"/>
      <w:b/>
      <w:sz w:val="24"/>
      <w:szCs w:val="24"/>
    </w:rPr>
  </w:style>
  <w:style w:type="paragraph" w:customStyle="1" w:styleId="1822">
    <w:name w:val="标题W2"/>
    <w:basedOn w:val="1"/>
    <w:qFormat/>
    <w:uiPriority w:val="0"/>
    <w:pPr>
      <w:adjustRightInd w:val="0"/>
      <w:spacing w:before="120" w:afterLines="50" w:line="312" w:lineRule="atLeast"/>
      <w:ind w:firstLine="200" w:firstLineChars="200"/>
      <w:jc w:val="left"/>
      <w:textAlignment w:val="baseline"/>
    </w:pPr>
    <w:rPr>
      <w:kern w:val="0"/>
      <w:sz w:val="24"/>
      <w:szCs w:val="24"/>
    </w:rPr>
  </w:style>
  <w:style w:type="paragraph" w:customStyle="1" w:styleId="1823">
    <w:name w:val="签署"/>
    <w:basedOn w:val="1"/>
    <w:qFormat/>
    <w:uiPriority w:val="0"/>
    <w:pPr>
      <w:spacing w:afterLines="50" w:line="600" w:lineRule="exact"/>
      <w:ind w:left="1100" w:leftChars="1100" w:right="2200" w:rightChars="2200" w:firstLine="200" w:firstLineChars="200"/>
      <w:jc w:val="distribute"/>
    </w:pPr>
    <w:rPr>
      <w:sz w:val="30"/>
      <w:szCs w:val="30"/>
    </w:rPr>
  </w:style>
  <w:style w:type="paragraph" w:customStyle="1" w:styleId="1824">
    <w:name w:val="font13"/>
    <w:basedOn w:val="1"/>
    <w:qFormat/>
    <w:uiPriority w:val="99"/>
    <w:pPr>
      <w:widowControl/>
      <w:spacing w:before="100" w:beforeAutospacing="1" w:afterLines="50" w:afterAutospacing="1"/>
      <w:ind w:firstLine="200" w:firstLineChars="200"/>
      <w:jc w:val="left"/>
    </w:pPr>
    <w:rPr>
      <w:rFonts w:hint="eastAsia" w:ascii="宋体" w:hAnsi="宋体"/>
      <w:color w:val="000000"/>
      <w:kern w:val="0"/>
      <w:sz w:val="20"/>
      <w:szCs w:val="20"/>
    </w:rPr>
  </w:style>
  <w:style w:type="paragraph" w:customStyle="1" w:styleId="1825">
    <w:name w:val="font27"/>
    <w:basedOn w:val="1"/>
    <w:qFormat/>
    <w:uiPriority w:val="0"/>
    <w:pPr>
      <w:widowControl/>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826">
    <w:name w:val="xl17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27">
    <w:name w:val="xl27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28">
    <w:name w:val="xl101"/>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829">
    <w:name w:val="Char Char Char Char Char Char Char Char Char Char Char Char Char Char Char"/>
    <w:basedOn w:val="1"/>
    <w:qFormat/>
    <w:uiPriority w:val="0"/>
    <w:pPr>
      <w:spacing w:afterLines="50"/>
      <w:ind w:firstLine="200" w:firstLineChars="200"/>
      <w:jc w:val="left"/>
    </w:pPr>
    <w:rPr>
      <w:szCs w:val="24"/>
    </w:rPr>
  </w:style>
  <w:style w:type="paragraph" w:customStyle="1" w:styleId="1830">
    <w:name w:val="Char Char Char Char Char Char Char Char Char Char Char Char1 Char Char Char Char Char Char Char Char Char Char Char Char Char Char Char Char Char Char Char"/>
    <w:basedOn w:val="1"/>
    <w:uiPriority w:val="0"/>
    <w:pPr>
      <w:spacing w:afterLines="50"/>
      <w:ind w:firstLine="200" w:firstLineChars="200"/>
      <w:jc w:val="left"/>
    </w:pPr>
    <w:rPr>
      <w:szCs w:val="24"/>
    </w:rPr>
  </w:style>
  <w:style w:type="paragraph" w:customStyle="1" w:styleId="1831">
    <w:name w:val="标题2（新） Char"/>
    <w:basedOn w:val="4"/>
    <w:uiPriority w:val="0"/>
    <w:pPr>
      <w:keepNext/>
      <w:keepLines/>
      <w:widowControl/>
      <w:tabs>
        <w:tab w:val="left" w:pos="1050"/>
      </w:tabs>
      <w:spacing w:line="440" w:lineRule="exact"/>
      <w:contextualSpacing w:val="0"/>
      <w:jc w:val="left"/>
    </w:pPr>
    <w:rPr>
      <w:rFonts w:hAnsi="Arial" w:cs="宋体"/>
    </w:rPr>
  </w:style>
  <w:style w:type="paragraph" w:customStyle="1" w:styleId="1832">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833">
    <w:name w:val="样式 三号 加粗 居中"/>
    <w:basedOn w:val="1"/>
    <w:qFormat/>
    <w:uiPriority w:val="0"/>
    <w:pPr>
      <w:spacing w:afterLines="200" w:line="360" w:lineRule="auto"/>
      <w:ind w:firstLine="200" w:firstLineChars="200"/>
      <w:jc w:val="left"/>
    </w:pPr>
    <w:rPr>
      <w:rFonts w:ascii="宋体" w:hAnsi="宋体" w:cs="宋体"/>
      <w:b/>
      <w:bCs/>
      <w:sz w:val="28"/>
      <w:szCs w:val="28"/>
    </w:rPr>
  </w:style>
  <w:style w:type="paragraph" w:customStyle="1" w:styleId="1834">
    <w:name w:val="xl242"/>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35">
    <w:name w:val="xl141"/>
    <w:basedOn w:val="1"/>
    <w:qFormat/>
    <w:uiPriority w:val="99"/>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836">
    <w:name w:val="投标院署名"/>
    <w:qFormat/>
    <w:uiPriority w:val="0"/>
    <w:rPr>
      <w:rFonts w:ascii="Arial" w:hAnsi="Arial" w:eastAsia="楷体_GB2312" w:cs="Arial"/>
      <w:b/>
      <w:bCs/>
      <w:spacing w:val="-24"/>
      <w:kern w:val="2"/>
      <w:sz w:val="44"/>
      <w:szCs w:val="44"/>
      <w:lang w:val="en-US" w:eastAsia="zh-CN" w:bidi="ar-SA"/>
    </w:rPr>
  </w:style>
  <w:style w:type="paragraph" w:customStyle="1" w:styleId="1837">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838">
    <w:name w:val="xl198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39">
    <w:name w:val="xl196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40">
    <w:name w:val="xl202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841">
    <w:name w:val="p18"/>
    <w:basedOn w:val="1"/>
    <w:qFormat/>
    <w:uiPriority w:val="0"/>
    <w:pPr>
      <w:widowControl/>
      <w:snapToGrid w:val="0"/>
      <w:spacing w:afterLines="50" w:line="312" w:lineRule="atLeast"/>
      <w:ind w:firstLine="200" w:firstLineChars="200"/>
      <w:jc w:val="left"/>
    </w:pPr>
    <w:rPr>
      <w:rFonts w:ascii="宋体" w:hAnsi="宋体" w:cs="宋体"/>
      <w:kern w:val="0"/>
      <w:szCs w:val="21"/>
    </w:rPr>
  </w:style>
  <w:style w:type="paragraph" w:customStyle="1" w:styleId="1842">
    <w:name w:val="xl201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843">
    <w:name w:val="xl137"/>
    <w:basedOn w:val="1"/>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844">
    <w:name w:val="Char Char Char Char Char Char Char Char Char Char Char Char1 Char Char Char Char Char Char Char"/>
    <w:basedOn w:val="1"/>
    <w:qFormat/>
    <w:uiPriority w:val="0"/>
    <w:pPr>
      <w:spacing w:afterLines="50"/>
      <w:ind w:firstLine="200" w:firstLineChars="200"/>
      <w:jc w:val="left"/>
    </w:pPr>
    <w:rPr>
      <w:szCs w:val="24"/>
    </w:rPr>
  </w:style>
  <w:style w:type="paragraph" w:customStyle="1" w:styleId="1845">
    <w:name w:val="xl21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46">
    <w:name w:val="xl16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7">
    <w:name w:val="unter1"/>
    <w:basedOn w:val="34"/>
    <w:qFormat/>
    <w:uiPriority w:val="0"/>
    <w:pPr>
      <w:widowControl/>
      <w:tabs>
        <w:tab w:val="left" w:pos="425"/>
        <w:tab w:val="left" w:pos="1418"/>
        <w:tab w:val="left" w:pos="2552"/>
      </w:tabs>
      <w:spacing w:after="0"/>
      <w:ind w:left="2552" w:hanging="1418" w:firstLineChars="200"/>
    </w:pPr>
    <w:rPr>
      <w:rFonts w:ascii="Arial" w:hAnsi="Arial" w:cs="Arial"/>
      <w:color w:val="000000"/>
      <w:kern w:val="0"/>
      <w:sz w:val="22"/>
      <w:szCs w:val="20"/>
      <w:lang w:val="en-GB"/>
    </w:rPr>
  </w:style>
  <w:style w:type="paragraph" w:customStyle="1" w:styleId="18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49">
    <w:name w:val="xl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850">
    <w:name w:val="图标"/>
    <w:basedOn w:val="21"/>
    <w:next w:val="1"/>
    <w:qFormat/>
    <w:uiPriority w:val="0"/>
    <w:pPr>
      <w:spacing w:afterLines="50" w:line="480" w:lineRule="exact"/>
      <w:ind w:firstLine="0" w:firstLineChars="0"/>
      <w:jc w:val="center"/>
    </w:pPr>
    <w:rPr>
      <w:rFonts w:ascii="黑体" w:hAnsi="宋体" w:eastAsia="黑体"/>
      <w:sz w:val="24"/>
      <w:szCs w:val="24"/>
    </w:rPr>
  </w:style>
  <w:style w:type="paragraph" w:customStyle="1" w:styleId="1851">
    <w:name w:val="xl257"/>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52">
    <w:name w:val="xl15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3">
    <w:name w:val="xl17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4">
    <w:name w:val="编号4"/>
    <w:basedOn w:val="1"/>
    <w:qFormat/>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855">
    <w:name w:val="Char Char2 Char Char Char Char"/>
    <w:basedOn w:val="1"/>
    <w:qFormat/>
    <w:uiPriority w:val="0"/>
    <w:pPr>
      <w:spacing w:afterLines="50" w:line="360" w:lineRule="auto"/>
      <w:ind w:firstLine="200" w:firstLineChars="200"/>
      <w:jc w:val="left"/>
    </w:pPr>
    <w:rPr>
      <w:rFonts w:ascii="Tahoma" w:hAnsi="Tahoma"/>
      <w:sz w:val="24"/>
      <w:szCs w:val="20"/>
    </w:rPr>
  </w:style>
  <w:style w:type="paragraph" w:customStyle="1" w:styleId="1856">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57">
    <w:name w:val="Char Char1 Char Char Char Char"/>
    <w:basedOn w:val="1"/>
    <w:qFormat/>
    <w:uiPriority w:val="0"/>
    <w:pPr>
      <w:spacing w:beforeLines="100" w:afterLines="50"/>
      <w:ind w:firstLine="200" w:firstLineChars="200"/>
      <w:jc w:val="left"/>
    </w:pPr>
    <w:rPr>
      <w:szCs w:val="24"/>
    </w:rPr>
  </w:style>
  <w:style w:type="paragraph" w:customStyle="1" w:styleId="1858">
    <w:name w:val="Char Char Char Char Char Char Char Char Char Char Char Char Char2"/>
    <w:basedOn w:val="1"/>
    <w:qFormat/>
    <w:uiPriority w:val="0"/>
    <w:pPr>
      <w:spacing w:afterLines="50"/>
      <w:ind w:firstLine="200" w:firstLineChars="200"/>
      <w:jc w:val="left"/>
    </w:pPr>
    <w:rPr>
      <w:szCs w:val="24"/>
    </w:rPr>
  </w:style>
  <w:style w:type="paragraph" w:customStyle="1" w:styleId="1859">
    <w:name w:val="样式 标题 1 + 两端对齐"/>
    <w:basedOn w:val="2"/>
    <w:qFormat/>
    <w:uiPriority w:val="0"/>
    <w:pPr>
      <w:keepLines w:val="0"/>
      <w:tabs>
        <w:tab w:val="left" w:pos="360"/>
      </w:tabs>
      <w:overflowPunct/>
      <w:adjustRightInd/>
      <w:snapToGrid/>
      <w:spacing w:before="120" w:afterLines="50"/>
      <w:ind w:left="360" w:hanging="360"/>
      <w:jc w:val="left"/>
    </w:pPr>
    <w:rPr>
      <w:rFonts w:ascii="Times New Roman" w:hAnsi="Times New Roman" w:eastAsia="幼圆"/>
      <w:bCs/>
      <w:spacing w:val="-12"/>
      <w:kern w:val="2"/>
      <w:sz w:val="28"/>
      <w:szCs w:val="28"/>
    </w:rPr>
  </w:style>
  <w:style w:type="paragraph" w:customStyle="1" w:styleId="1860">
    <w:name w:val="xl1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61">
    <w:name w:val="xl217"/>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62">
    <w:name w:val="表中正文"/>
    <w:basedOn w:val="1"/>
    <w:qFormat/>
    <w:uiPriority w:val="0"/>
    <w:pPr>
      <w:autoSpaceDE w:val="0"/>
      <w:autoSpaceDN w:val="0"/>
      <w:adjustRightInd w:val="0"/>
      <w:snapToGrid w:val="0"/>
      <w:spacing w:afterLines="50" w:line="280" w:lineRule="atLeast"/>
      <w:ind w:firstLine="200" w:firstLineChars="200"/>
      <w:jc w:val="center"/>
    </w:pPr>
    <w:rPr>
      <w:rFonts w:hint="eastAsia" w:ascii="宋体"/>
      <w:szCs w:val="24"/>
    </w:rPr>
  </w:style>
  <w:style w:type="paragraph" w:customStyle="1" w:styleId="1863">
    <w:name w:val="xl29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64">
    <w:name w:val="xl92"/>
    <w:basedOn w:val="1"/>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865">
    <w:name w:val="编号1"/>
    <w:basedOn w:val="1"/>
    <w:qFormat/>
    <w:uiPriority w:val="0"/>
    <w:pPr>
      <w:tabs>
        <w:tab w:val="left" w:pos="425"/>
      </w:tabs>
      <w:snapToGrid w:val="0"/>
      <w:spacing w:afterLines="50" w:line="360" w:lineRule="auto"/>
      <w:ind w:left="425" w:hanging="425" w:firstLineChars="200"/>
      <w:jc w:val="left"/>
    </w:pPr>
    <w:rPr>
      <w:rFonts w:ascii="Arial" w:hAnsi="Arial" w:eastAsia="楷体_GB2312" w:cs="Arial"/>
      <w:color w:val="000000"/>
      <w:kern w:val="0"/>
      <w:sz w:val="28"/>
      <w:szCs w:val="20"/>
    </w:rPr>
  </w:style>
  <w:style w:type="paragraph" w:customStyle="1" w:styleId="1866">
    <w:name w:val="xl196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867">
    <w:name w:val="xl10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68">
    <w:name w:val="xl2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869">
    <w:name w:val="样式 标题1 + Arial 小型大写字母"/>
    <w:basedOn w:val="1"/>
    <w:qFormat/>
    <w:uiPriority w:val="0"/>
    <w:pPr>
      <w:keepNext/>
      <w:keepLines/>
      <w:adjustRightInd w:val="0"/>
      <w:spacing w:before="120" w:afterLines="50" w:line="360" w:lineRule="auto"/>
      <w:ind w:firstLine="200" w:firstLineChars="200"/>
      <w:jc w:val="left"/>
      <w:textAlignment w:val="baseline"/>
      <w:outlineLvl w:val="0"/>
    </w:pPr>
    <w:rPr>
      <w:rFonts w:ascii="Arial" w:hAnsi="Arial"/>
      <w:b/>
      <w:bCs/>
      <w:smallCaps/>
      <w:kern w:val="44"/>
      <w:sz w:val="28"/>
      <w:szCs w:val="28"/>
    </w:rPr>
  </w:style>
  <w:style w:type="paragraph" w:customStyle="1" w:styleId="1870">
    <w:name w:val="xl15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71">
    <w:name w:val="Char4"/>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72">
    <w:name w:val="样式 Arial 小四 首行缩进:  0.85 厘米 段前: 7.8 磅 行距: 1.5 倍行距"/>
    <w:basedOn w:val="1"/>
    <w:qFormat/>
    <w:uiPriority w:val="0"/>
    <w:pPr>
      <w:spacing w:beforeLines="25" w:afterLines="25" w:line="300" w:lineRule="auto"/>
      <w:ind w:firstLine="482" w:firstLineChars="200"/>
      <w:jc w:val="left"/>
    </w:pPr>
    <w:rPr>
      <w:rFonts w:ascii="Arial" w:hAnsi="Arial" w:cs="宋体"/>
      <w:sz w:val="24"/>
      <w:szCs w:val="20"/>
    </w:rPr>
  </w:style>
  <w:style w:type="paragraph" w:customStyle="1" w:styleId="1873">
    <w:name w:val="楷体小二加粗居中"/>
    <w:qFormat/>
    <w:uiPriority w:val="0"/>
    <w:pPr>
      <w:adjustRightInd w:val="0"/>
      <w:snapToGrid w:val="0"/>
      <w:jc w:val="center"/>
    </w:pPr>
    <w:rPr>
      <w:rFonts w:ascii="宋体" w:hAnsi="宋体" w:eastAsia="宋体" w:cs="Times New Roman"/>
      <w:b/>
      <w:sz w:val="52"/>
      <w:lang w:val="en-US" w:eastAsia="zh-CN" w:bidi="ar-SA"/>
    </w:rPr>
  </w:style>
  <w:style w:type="paragraph" w:customStyle="1" w:styleId="1874">
    <w:name w:val="样式 宋体 小四1"/>
    <w:basedOn w:val="1"/>
    <w:uiPriority w:val="0"/>
    <w:pPr>
      <w:spacing w:afterLines="50" w:line="360" w:lineRule="auto"/>
      <w:ind w:firstLine="200" w:firstLineChars="200"/>
      <w:jc w:val="left"/>
    </w:pPr>
    <w:rPr>
      <w:rFonts w:ascii="宋体" w:hAnsi="宋体" w:eastAsia="仿宋_GB2312"/>
      <w:sz w:val="24"/>
      <w:szCs w:val="21"/>
    </w:rPr>
  </w:style>
  <w:style w:type="paragraph" w:customStyle="1" w:styleId="1875">
    <w:name w:val="扉页工程名"/>
    <w:basedOn w:val="1"/>
    <w:qFormat/>
    <w:uiPriority w:val="0"/>
    <w:pPr>
      <w:spacing w:afterLines="50" w:line="500" w:lineRule="exact"/>
      <w:ind w:firstLine="200" w:firstLineChars="200"/>
      <w:jc w:val="center"/>
    </w:pPr>
    <w:rPr>
      <w:sz w:val="36"/>
      <w:szCs w:val="36"/>
    </w:rPr>
  </w:style>
  <w:style w:type="paragraph" w:customStyle="1" w:styleId="1876">
    <w:name w:val="xl2007"/>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877">
    <w:name w:val="小四右对齐"/>
    <w:qFormat/>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878">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79">
    <w:name w:val="封面报告名"/>
    <w:basedOn w:val="1"/>
    <w:qFormat/>
    <w:uiPriority w:val="0"/>
    <w:pPr>
      <w:spacing w:afterLines="50" w:line="500" w:lineRule="exact"/>
      <w:ind w:firstLine="200" w:firstLineChars="200"/>
      <w:jc w:val="center"/>
    </w:pPr>
    <w:rPr>
      <w:sz w:val="44"/>
      <w:szCs w:val="44"/>
    </w:rPr>
  </w:style>
  <w:style w:type="paragraph" w:customStyle="1" w:styleId="1880">
    <w:name w:val="text"/>
    <w:basedOn w:val="1"/>
    <w:qFormat/>
    <w:uiPriority w:val="0"/>
    <w:pPr>
      <w:adjustRightInd w:val="0"/>
      <w:spacing w:before="120" w:afterLines="50"/>
      <w:ind w:firstLine="200" w:firstLineChars="200"/>
      <w:jc w:val="left"/>
      <w:textAlignment w:val="baseline"/>
    </w:pPr>
    <w:rPr>
      <w:rFonts w:eastAsia="仿宋_GB2312"/>
      <w:kern w:val="0"/>
      <w:sz w:val="26"/>
      <w:szCs w:val="21"/>
    </w:rPr>
  </w:style>
  <w:style w:type="paragraph" w:customStyle="1" w:styleId="1881">
    <w:name w:val="1)"/>
    <w:basedOn w:val="1"/>
    <w:qFormat/>
    <w:uiPriority w:val="0"/>
    <w:pPr>
      <w:adjustRightInd w:val="0"/>
      <w:snapToGrid w:val="0"/>
      <w:spacing w:before="120" w:afterLines="50"/>
      <w:ind w:firstLine="200" w:firstLineChars="200"/>
      <w:jc w:val="left"/>
      <w:textAlignment w:val="baseline"/>
    </w:pPr>
    <w:rPr>
      <w:kern w:val="0"/>
      <w:sz w:val="24"/>
      <w:szCs w:val="24"/>
    </w:rPr>
  </w:style>
  <w:style w:type="paragraph" w:customStyle="1" w:styleId="1882">
    <w:name w:val="1-正文"/>
    <w:basedOn w:val="1"/>
    <w:qFormat/>
    <w:uiPriority w:val="0"/>
    <w:pPr>
      <w:spacing w:afterLines="50" w:line="360" w:lineRule="auto"/>
      <w:ind w:firstLine="480" w:firstLineChars="200"/>
      <w:jc w:val="left"/>
    </w:pPr>
    <w:rPr>
      <w:rFonts w:ascii="宋体" w:hAnsi="宋体"/>
      <w:sz w:val="24"/>
      <w:szCs w:val="24"/>
    </w:rPr>
  </w:style>
  <w:style w:type="paragraph" w:customStyle="1" w:styleId="1883">
    <w:name w:val="mytxt"/>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84">
    <w:name w:val="xl200"/>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85">
    <w:name w:val="xl1962"/>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86">
    <w:name w:val="xl90"/>
    <w:basedOn w:val="1"/>
    <w:qFormat/>
    <w:uiPriority w:val="99"/>
    <w:pPr>
      <w:widowControl/>
      <w:spacing w:before="100" w:beforeAutospacing="1" w:afterLines="50" w:afterAutospacing="1"/>
      <w:ind w:firstLine="200" w:firstLineChars="200"/>
      <w:jc w:val="center"/>
      <w:textAlignment w:val="bottom"/>
    </w:pPr>
    <w:rPr>
      <w:rFonts w:ascii="Arial" w:hAnsi="Arial" w:cs="Arial"/>
      <w:kern w:val="0"/>
      <w:sz w:val="36"/>
      <w:szCs w:val="36"/>
    </w:rPr>
  </w:style>
  <w:style w:type="paragraph" w:customStyle="1" w:styleId="1887">
    <w:name w:val="正文dh"/>
    <w:basedOn w:val="1"/>
    <w:qFormat/>
    <w:uiPriority w:val="0"/>
    <w:pPr>
      <w:spacing w:afterLines="50" w:line="520" w:lineRule="exact"/>
      <w:ind w:firstLine="482" w:firstLineChars="200"/>
      <w:jc w:val="left"/>
    </w:pPr>
    <w:rPr>
      <w:rFonts w:ascii="宋体" w:eastAsia="仿宋_GB2312"/>
      <w:sz w:val="24"/>
      <w:szCs w:val="21"/>
    </w:rPr>
  </w:style>
  <w:style w:type="paragraph" w:customStyle="1" w:styleId="1888">
    <w:name w:val="xl250"/>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2"/>
    </w:rPr>
  </w:style>
  <w:style w:type="paragraph" w:customStyle="1" w:styleId="1889">
    <w:name w:val="xl220"/>
    <w:basedOn w:val="1"/>
    <w:uiPriority w:val="0"/>
    <w:pPr>
      <w:widowControl/>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890">
    <w:name w:val="font20"/>
    <w:basedOn w:val="1"/>
    <w:qFormat/>
    <w:uiPriority w:val="0"/>
    <w:pPr>
      <w:widowControl/>
      <w:spacing w:before="100" w:beforeAutospacing="1" w:afterLines="50" w:afterAutospacing="1"/>
      <w:ind w:firstLine="200" w:firstLineChars="200"/>
      <w:jc w:val="left"/>
    </w:pPr>
    <w:rPr>
      <w:b/>
      <w:bCs/>
      <w:color w:val="FF0000"/>
      <w:kern w:val="0"/>
      <w:sz w:val="18"/>
      <w:szCs w:val="18"/>
    </w:rPr>
  </w:style>
  <w:style w:type="paragraph" w:customStyle="1" w:styleId="1891">
    <w:name w:val="font24"/>
    <w:basedOn w:val="1"/>
    <w:qFormat/>
    <w:uiPriority w:val="0"/>
    <w:pPr>
      <w:widowControl/>
      <w:spacing w:before="100" w:beforeAutospacing="1" w:afterLines="50" w:afterAutospacing="1"/>
      <w:ind w:firstLine="200" w:firstLineChars="200"/>
      <w:jc w:val="left"/>
    </w:pPr>
    <w:rPr>
      <w:color w:val="000000"/>
      <w:kern w:val="0"/>
      <w:sz w:val="24"/>
      <w:szCs w:val="24"/>
    </w:rPr>
  </w:style>
  <w:style w:type="paragraph" w:customStyle="1" w:styleId="1892">
    <w:name w:val="xl1965"/>
    <w:basedOn w:val="1"/>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93">
    <w:name w:val="xl79"/>
    <w:basedOn w:val="1"/>
    <w:uiPriority w:val="99"/>
    <w:pPr>
      <w:widowControl/>
      <w:spacing w:before="100" w:beforeAutospacing="1" w:afterLines="50" w:afterAutospacing="1"/>
      <w:ind w:firstLine="200" w:firstLineChars="200"/>
      <w:jc w:val="center"/>
    </w:pPr>
    <w:rPr>
      <w:kern w:val="0"/>
      <w:sz w:val="24"/>
      <w:szCs w:val="24"/>
    </w:rPr>
  </w:style>
  <w:style w:type="paragraph" w:customStyle="1" w:styleId="1894">
    <w:name w:val="xl89"/>
    <w:basedOn w:val="1"/>
    <w:qFormat/>
    <w:uiPriority w:val="99"/>
    <w:pPr>
      <w:widowControl/>
      <w:spacing w:before="100" w:beforeAutospacing="1" w:afterLines="50" w:afterAutospacing="1"/>
      <w:ind w:firstLine="200" w:firstLineChars="200"/>
      <w:jc w:val="center"/>
      <w:textAlignment w:val="bottom"/>
    </w:pPr>
    <w:rPr>
      <w:rFonts w:ascii="宋体" w:hAnsi="宋体" w:cs="宋体"/>
      <w:kern w:val="0"/>
      <w:sz w:val="36"/>
      <w:szCs w:val="36"/>
    </w:rPr>
  </w:style>
  <w:style w:type="paragraph" w:customStyle="1" w:styleId="1895">
    <w:name w:val="xl75"/>
    <w:basedOn w:val="1"/>
    <w:uiPriority w:val="99"/>
    <w:pPr>
      <w:widowControl/>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896">
    <w:name w:val="Char Char Char Char Char Char Char Char Char2"/>
    <w:basedOn w:val="1"/>
    <w:uiPriority w:val="0"/>
    <w:pPr>
      <w:spacing w:afterLines="50" w:line="360" w:lineRule="auto"/>
      <w:ind w:firstLine="200" w:firstLineChars="200"/>
      <w:jc w:val="left"/>
    </w:pPr>
    <w:rPr>
      <w:rFonts w:ascii="宋体" w:hAnsi="宋体" w:cs="宋体"/>
      <w:sz w:val="24"/>
      <w:szCs w:val="24"/>
    </w:rPr>
  </w:style>
  <w:style w:type="paragraph" w:customStyle="1" w:styleId="1897">
    <w:name w:val="Char Char Char Char Char Char Char3"/>
    <w:basedOn w:val="1"/>
    <w:qFormat/>
    <w:uiPriority w:val="0"/>
    <w:pPr>
      <w:spacing w:afterLines="50"/>
      <w:ind w:firstLine="200" w:firstLineChars="200"/>
      <w:jc w:val="left"/>
    </w:pPr>
    <w:rPr>
      <w:szCs w:val="24"/>
    </w:rPr>
  </w:style>
  <w:style w:type="paragraph" w:customStyle="1" w:styleId="1898">
    <w:name w:val="Char Char Char Char Char Char Char Char Char Char Char1 Char"/>
    <w:basedOn w:val="1"/>
    <w:qFormat/>
    <w:uiPriority w:val="0"/>
    <w:pPr>
      <w:spacing w:afterLines="50"/>
      <w:ind w:firstLine="200" w:firstLineChars="200"/>
      <w:jc w:val="left"/>
    </w:pPr>
    <w:rPr>
      <w:szCs w:val="24"/>
    </w:rPr>
  </w:style>
  <w:style w:type="paragraph" w:customStyle="1" w:styleId="1899">
    <w:name w:val="Char Char Char Char Char"/>
    <w:basedOn w:val="1"/>
    <w:qFormat/>
    <w:uiPriority w:val="0"/>
    <w:pPr>
      <w:spacing w:afterLines="50"/>
      <w:ind w:firstLine="200" w:firstLineChars="200"/>
      <w:jc w:val="left"/>
    </w:pPr>
    <w:rPr>
      <w:szCs w:val="24"/>
    </w:rPr>
  </w:style>
  <w:style w:type="paragraph" w:customStyle="1" w:styleId="1900">
    <w:name w:val="正文文本 212"/>
    <w:basedOn w:val="1"/>
    <w:qFormat/>
    <w:uiPriority w:val="0"/>
    <w:pPr>
      <w:adjustRightInd w:val="0"/>
      <w:spacing w:afterLines="50"/>
      <w:ind w:left="425" w:firstLine="200" w:firstLineChars="200"/>
      <w:jc w:val="left"/>
      <w:textAlignment w:val="baseline"/>
    </w:pPr>
    <w:rPr>
      <w:rFonts w:ascii="宋体"/>
      <w:sz w:val="28"/>
      <w:szCs w:val="20"/>
    </w:rPr>
  </w:style>
  <w:style w:type="paragraph" w:customStyle="1" w:styleId="1901">
    <w:name w:val="日期12"/>
    <w:basedOn w:val="1"/>
    <w:next w:val="1"/>
    <w:qFormat/>
    <w:uiPriority w:val="0"/>
    <w:pPr>
      <w:adjustRightInd w:val="0"/>
      <w:spacing w:afterLines="50"/>
      <w:ind w:firstLine="200" w:firstLineChars="200"/>
      <w:jc w:val="left"/>
      <w:textAlignment w:val="baseline"/>
    </w:pPr>
    <w:rPr>
      <w:sz w:val="28"/>
      <w:szCs w:val="20"/>
    </w:rPr>
  </w:style>
  <w:style w:type="paragraph" w:customStyle="1" w:styleId="1902">
    <w:name w:val="正文文本 312"/>
    <w:basedOn w:val="1"/>
    <w:uiPriority w:val="0"/>
    <w:pPr>
      <w:adjustRightInd w:val="0"/>
      <w:spacing w:afterLines="50" w:line="360" w:lineRule="auto"/>
      <w:ind w:firstLine="200" w:firstLineChars="200"/>
      <w:jc w:val="center"/>
      <w:textAlignment w:val="baseline"/>
    </w:pPr>
    <w:rPr>
      <w:rFonts w:ascii="宋体"/>
      <w:b/>
      <w:color w:val="FF0000"/>
      <w:kern w:val="0"/>
      <w:sz w:val="24"/>
      <w:szCs w:val="20"/>
      <w:u w:val="single"/>
    </w:rPr>
  </w:style>
  <w:style w:type="paragraph" w:customStyle="1" w:styleId="1903">
    <w:name w:val="Char Char Char Char Char Char Char Char Char Char Char1 Char2"/>
    <w:basedOn w:val="1"/>
    <w:qFormat/>
    <w:uiPriority w:val="0"/>
    <w:pPr>
      <w:spacing w:afterLines="50"/>
      <w:ind w:firstLine="200" w:firstLineChars="200"/>
      <w:jc w:val="left"/>
    </w:pPr>
    <w:rPr>
      <w:szCs w:val="24"/>
    </w:rPr>
  </w:style>
  <w:style w:type="paragraph" w:customStyle="1" w:styleId="1904">
    <w:name w:val="Char Char Char Char Char2"/>
    <w:basedOn w:val="1"/>
    <w:qFormat/>
    <w:uiPriority w:val="0"/>
    <w:pPr>
      <w:spacing w:afterLines="50"/>
      <w:ind w:firstLine="200" w:firstLineChars="200"/>
      <w:jc w:val="left"/>
    </w:pPr>
    <w:rPr>
      <w:szCs w:val="24"/>
    </w:rPr>
  </w:style>
  <w:style w:type="paragraph" w:customStyle="1" w:styleId="1905">
    <w:name w:val="样式 标题 3条标题1.1.13h33rd levelH3l3CTb3标题 3 Charl31 Char C...1"/>
    <w:uiPriority w:val="0"/>
    <w:pPr>
      <w:spacing w:before="120" w:after="120"/>
    </w:pPr>
    <w:rPr>
      <w:rFonts w:ascii="宋体" w:hAnsi="宋体" w:eastAsia="宋体" w:cs="宋体"/>
      <w:b/>
      <w:bCs/>
      <w:sz w:val="24"/>
      <w:lang w:val="en-US" w:eastAsia="zh-CN" w:bidi="ar-SA"/>
    </w:rPr>
  </w:style>
  <w:style w:type="paragraph" w:customStyle="1" w:styleId="1906">
    <w:name w:val="Char Char Char Char3"/>
    <w:basedOn w:val="1"/>
    <w:qFormat/>
    <w:uiPriority w:val="0"/>
    <w:pPr>
      <w:spacing w:afterLines="50"/>
      <w:ind w:firstLine="200" w:firstLineChars="200"/>
      <w:jc w:val="left"/>
    </w:pPr>
    <w:rPr>
      <w:szCs w:val="24"/>
    </w:rPr>
  </w:style>
  <w:style w:type="paragraph" w:customStyle="1" w:styleId="1907">
    <w:name w:val="item1.1"/>
    <w:basedOn w:val="1"/>
    <w:qFormat/>
    <w:uiPriority w:val="0"/>
    <w:pPr>
      <w:adjustRightInd w:val="0"/>
      <w:spacing w:afterLines="50" w:line="360" w:lineRule="auto"/>
      <w:ind w:firstLine="200" w:firstLineChars="200"/>
      <w:jc w:val="left"/>
      <w:textAlignment w:val="baseline"/>
    </w:pPr>
    <w:rPr>
      <w:rFonts w:ascii="宋体"/>
      <w:kern w:val="0"/>
      <w:sz w:val="24"/>
      <w:szCs w:val="20"/>
    </w:rPr>
  </w:style>
  <w:style w:type="paragraph" w:customStyle="1" w:styleId="1908">
    <w:name w:val="Char1 Char Char Char Char Char Char Char Char Char Char Char Char"/>
    <w:basedOn w:val="1"/>
    <w:qFormat/>
    <w:uiPriority w:val="0"/>
    <w:pPr>
      <w:spacing w:afterLines="50"/>
      <w:ind w:firstLine="200" w:firstLineChars="200"/>
      <w:jc w:val="left"/>
    </w:pPr>
    <w:rPr>
      <w:sz w:val="24"/>
      <w:szCs w:val="24"/>
    </w:rPr>
  </w:style>
  <w:style w:type="paragraph" w:customStyle="1" w:styleId="1909">
    <w:name w:val="Char Char Char Char11"/>
    <w:basedOn w:val="1"/>
    <w:qFormat/>
    <w:uiPriority w:val="0"/>
    <w:pPr>
      <w:spacing w:afterLines="50"/>
      <w:ind w:firstLine="200" w:firstLineChars="200"/>
      <w:jc w:val="left"/>
    </w:pPr>
    <w:rPr>
      <w:sz w:val="24"/>
      <w:szCs w:val="24"/>
    </w:rPr>
  </w:style>
  <w:style w:type="paragraph" w:customStyle="1" w:styleId="1910">
    <w:name w:val="??4"/>
    <w:basedOn w:val="1"/>
    <w:uiPriority w:val="0"/>
    <w:pPr>
      <w:autoSpaceDE w:val="0"/>
      <w:autoSpaceDN w:val="0"/>
      <w:adjustRightInd w:val="0"/>
      <w:spacing w:afterLines="50" w:line="480" w:lineRule="atLeast"/>
      <w:ind w:firstLine="200" w:firstLineChars="200"/>
      <w:jc w:val="left"/>
      <w:textAlignment w:val="baseline"/>
    </w:pPr>
    <w:rPr>
      <w:rFonts w:ascii="宋体" w:hAnsi="Tms Rmn"/>
      <w:spacing w:val="10"/>
      <w:kern w:val="0"/>
      <w:sz w:val="48"/>
      <w:szCs w:val="20"/>
    </w:rPr>
  </w:style>
  <w:style w:type="paragraph" w:customStyle="1" w:styleId="1911">
    <w:name w:val="Char Char2 Char Char Char Char Char Char Char"/>
    <w:basedOn w:val="1"/>
    <w:uiPriority w:val="0"/>
    <w:pPr>
      <w:spacing w:afterLines="50"/>
      <w:ind w:firstLine="200" w:firstLineChars="200"/>
      <w:jc w:val="left"/>
    </w:pPr>
    <w:rPr>
      <w:szCs w:val="24"/>
    </w:rPr>
  </w:style>
  <w:style w:type="paragraph" w:customStyle="1" w:styleId="1912">
    <w:name w:val="Char Char Char Char Char Char1 Char Char Char2 Char Char Char Char"/>
    <w:basedOn w:val="1"/>
    <w:qFormat/>
    <w:uiPriority w:val="0"/>
    <w:pPr>
      <w:spacing w:afterLines="50"/>
      <w:ind w:firstLine="200" w:firstLineChars="200"/>
      <w:jc w:val="left"/>
    </w:pPr>
    <w:rPr>
      <w:szCs w:val="24"/>
    </w:rPr>
  </w:style>
  <w:style w:type="paragraph" w:customStyle="1" w:styleId="1913">
    <w:name w:val="文档结构图11"/>
    <w:basedOn w:val="1"/>
    <w:qFormat/>
    <w:uiPriority w:val="0"/>
    <w:pPr>
      <w:shd w:val="clear" w:color="auto" w:fill="000080"/>
      <w:adjustRightInd w:val="0"/>
      <w:spacing w:afterLines="50" w:line="410" w:lineRule="atLeast"/>
      <w:ind w:firstLine="200" w:firstLineChars="200"/>
      <w:jc w:val="left"/>
    </w:pPr>
    <w:rPr>
      <w:rFonts w:ascii="宋体"/>
      <w:kern w:val="0"/>
      <w:position w:val="-6"/>
      <w:sz w:val="24"/>
      <w:szCs w:val="20"/>
    </w:rPr>
  </w:style>
  <w:style w:type="paragraph" w:customStyle="1" w:styleId="1914">
    <w:name w:val="Char Char Char Char Char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5">
    <w:name w:val="正文文本缩进 211"/>
    <w:basedOn w:val="1"/>
    <w:qFormat/>
    <w:uiPriority w:val="0"/>
    <w:pPr>
      <w:adjustRightInd w:val="0"/>
      <w:spacing w:before="120" w:afterLines="50" w:line="360" w:lineRule="auto"/>
      <w:ind w:right="204" w:firstLine="425" w:firstLineChars="200"/>
      <w:jc w:val="left"/>
    </w:pPr>
    <w:rPr>
      <w:rFonts w:ascii="宋体"/>
      <w:kern w:val="0"/>
      <w:position w:val="-6"/>
      <w:sz w:val="24"/>
      <w:szCs w:val="20"/>
    </w:rPr>
  </w:style>
  <w:style w:type="paragraph" w:customStyle="1" w:styleId="1916">
    <w:name w:val="Char Char Char Char Char Char Char Char Char Char Char Char1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7">
    <w:name w:val="Char Char Char Char Char Char Char Char Char Char Char Char1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8">
    <w:name w:val="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9">
    <w:name w:val="Char21"/>
    <w:basedOn w:val="1"/>
    <w:qFormat/>
    <w:uiPriority w:val="0"/>
    <w:pPr>
      <w:spacing w:afterLines="50"/>
      <w:ind w:firstLine="200" w:firstLineChars="200"/>
      <w:jc w:val="left"/>
    </w:pPr>
    <w:rPr>
      <w:rFonts w:ascii="宋体"/>
      <w:kern w:val="0"/>
      <w:position w:val="-6"/>
      <w:sz w:val="32"/>
      <w:szCs w:val="20"/>
    </w:rPr>
  </w:style>
  <w:style w:type="paragraph" w:customStyle="1" w:styleId="1920">
    <w:name w:val="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1">
    <w:name w:val="Char31"/>
    <w:basedOn w:val="1"/>
    <w:qFormat/>
    <w:uiPriority w:val="0"/>
    <w:pPr>
      <w:spacing w:afterLines="50"/>
      <w:ind w:firstLine="200" w:firstLineChars="200"/>
      <w:jc w:val="left"/>
    </w:pPr>
    <w:rPr>
      <w:rFonts w:ascii="宋体"/>
      <w:kern w:val="0"/>
      <w:position w:val="-6"/>
      <w:sz w:val="32"/>
      <w:szCs w:val="24"/>
    </w:rPr>
  </w:style>
  <w:style w:type="paragraph" w:customStyle="1" w:styleId="1922">
    <w:name w:val="Char Char Char Char Char Char1 Char Char Char Char1"/>
    <w:basedOn w:val="1"/>
    <w:uiPriority w:val="0"/>
    <w:pPr>
      <w:widowControl/>
      <w:spacing w:afterLines="50" w:line="240" w:lineRule="exact"/>
      <w:ind w:firstLine="200" w:firstLineChars="200"/>
      <w:jc w:val="left"/>
    </w:pPr>
    <w:rPr>
      <w:rFonts w:ascii="Verdana" w:hAnsi="Verdana"/>
      <w:kern w:val="0"/>
      <w:position w:val="-6"/>
      <w:sz w:val="20"/>
      <w:szCs w:val="20"/>
      <w:lang w:eastAsia="en-US"/>
    </w:rPr>
  </w:style>
  <w:style w:type="paragraph" w:customStyle="1" w:styleId="1923">
    <w:name w:val="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4">
    <w:name w:val="Знак Знак2 Char Char Char1"/>
    <w:basedOn w:val="1"/>
    <w:qFormat/>
    <w:uiPriority w:val="0"/>
    <w:pPr>
      <w:widowControl/>
      <w:spacing w:afterLines="50" w:line="240" w:lineRule="exact"/>
      <w:ind w:firstLine="200" w:firstLineChars="200"/>
      <w:jc w:val="left"/>
    </w:pPr>
    <w:rPr>
      <w:rFonts w:ascii="Verdana" w:hAnsi="Verdana" w:cs="Verdana"/>
      <w:kern w:val="0"/>
      <w:position w:val="-6"/>
      <w:sz w:val="20"/>
      <w:szCs w:val="20"/>
      <w:lang w:eastAsia="en-US"/>
    </w:rPr>
  </w:style>
  <w:style w:type="paragraph" w:customStyle="1" w:styleId="1925">
    <w:name w:val="Char Char Char Char Char Char Char11"/>
    <w:basedOn w:val="1"/>
    <w:qFormat/>
    <w:uiPriority w:val="0"/>
    <w:pPr>
      <w:spacing w:afterLines="50"/>
      <w:ind w:firstLine="200" w:firstLineChars="200"/>
      <w:jc w:val="left"/>
    </w:pPr>
    <w:rPr>
      <w:rFonts w:ascii="宋体"/>
      <w:kern w:val="0"/>
      <w:position w:val="-6"/>
      <w:sz w:val="32"/>
      <w:szCs w:val="24"/>
    </w:rPr>
  </w:style>
  <w:style w:type="paragraph" w:customStyle="1" w:styleId="1926">
    <w:name w:val="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7">
    <w:name w:val="Char Char Char1 Char Char Char Char Char Char1"/>
    <w:basedOn w:val="1"/>
    <w:qFormat/>
    <w:uiPriority w:val="0"/>
    <w:pPr>
      <w:spacing w:afterLines="50"/>
      <w:ind w:firstLine="200" w:firstLineChars="200"/>
      <w:jc w:val="left"/>
    </w:pPr>
    <w:rPr>
      <w:rFonts w:ascii="宋体"/>
      <w:kern w:val="0"/>
      <w:position w:val="-6"/>
      <w:sz w:val="24"/>
      <w:szCs w:val="24"/>
    </w:rPr>
  </w:style>
  <w:style w:type="paragraph" w:customStyle="1" w:styleId="1928">
    <w:name w:val="Char Char Char Char Char Char Char Char Char3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9">
    <w:name w:val="Char Char Char1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0">
    <w:name w:val="Char Char Char Char Char Char Char Char1"/>
    <w:basedOn w:val="1"/>
    <w:qFormat/>
    <w:uiPriority w:val="0"/>
    <w:pPr>
      <w:spacing w:afterLines="50"/>
      <w:ind w:firstLine="200" w:firstLineChars="200"/>
      <w:jc w:val="left"/>
    </w:pPr>
    <w:rPr>
      <w:rFonts w:ascii="宋体"/>
      <w:kern w:val="0"/>
      <w:position w:val="-6"/>
      <w:sz w:val="32"/>
      <w:szCs w:val="20"/>
    </w:rPr>
  </w:style>
  <w:style w:type="paragraph" w:customStyle="1" w:styleId="1931">
    <w:name w:val="Char Char2 Char Char Char Char1"/>
    <w:basedOn w:val="1"/>
    <w:qFormat/>
    <w:uiPriority w:val="0"/>
    <w:pPr>
      <w:spacing w:afterLines="50" w:line="360" w:lineRule="auto"/>
      <w:ind w:firstLine="200" w:firstLineChars="200"/>
      <w:jc w:val="left"/>
    </w:pPr>
    <w:rPr>
      <w:rFonts w:ascii="Tahoma" w:hAnsi="Tahoma"/>
      <w:kern w:val="0"/>
      <w:position w:val="-6"/>
      <w:sz w:val="24"/>
      <w:szCs w:val="20"/>
    </w:rPr>
  </w:style>
  <w:style w:type="paragraph" w:customStyle="1" w:styleId="1932">
    <w:name w:val="正文文本缩进 311"/>
    <w:basedOn w:val="1"/>
    <w:qFormat/>
    <w:uiPriority w:val="0"/>
    <w:pPr>
      <w:adjustRightInd w:val="0"/>
      <w:spacing w:afterLines="50" w:line="360" w:lineRule="auto"/>
      <w:ind w:left="454" w:firstLine="200" w:firstLineChars="200"/>
      <w:jc w:val="left"/>
    </w:pPr>
    <w:rPr>
      <w:rFonts w:ascii="宋体"/>
      <w:kern w:val="0"/>
      <w:position w:val="-6"/>
      <w:sz w:val="24"/>
      <w:szCs w:val="20"/>
    </w:rPr>
  </w:style>
  <w:style w:type="paragraph" w:customStyle="1" w:styleId="1933">
    <w:name w:val="Char5"/>
    <w:basedOn w:val="1"/>
    <w:uiPriority w:val="0"/>
    <w:pPr>
      <w:spacing w:afterLines="50"/>
      <w:ind w:firstLine="200" w:firstLineChars="200"/>
      <w:jc w:val="left"/>
    </w:pPr>
    <w:rPr>
      <w:rFonts w:ascii="宋体"/>
      <w:kern w:val="0"/>
      <w:position w:val="-6"/>
      <w:sz w:val="24"/>
      <w:szCs w:val="24"/>
    </w:rPr>
  </w:style>
  <w:style w:type="paragraph" w:customStyle="1" w:styleId="1934">
    <w:name w:val="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5">
    <w:name w:val="Char Char Char Char Char1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6">
    <w:name w:val="Char Char1 Char Char Char Char1"/>
    <w:basedOn w:val="1"/>
    <w:qFormat/>
    <w:uiPriority w:val="0"/>
    <w:pPr>
      <w:spacing w:beforeLines="100" w:afterLines="50"/>
      <w:ind w:firstLine="200" w:firstLineChars="200"/>
      <w:jc w:val="left"/>
    </w:pPr>
    <w:rPr>
      <w:rFonts w:ascii="宋体"/>
      <w:kern w:val="0"/>
      <w:position w:val="-6"/>
      <w:sz w:val="32"/>
      <w:szCs w:val="24"/>
    </w:rPr>
  </w:style>
  <w:style w:type="paragraph" w:customStyle="1" w:styleId="1937">
    <w:name w:val="Char1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38">
    <w:name w:val="批注框文本11"/>
    <w:basedOn w:val="1"/>
    <w:qFormat/>
    <w:uiPriority w:val="0"/>
    <w:pPr>
      <w:adjustRightInd w:val="0"/>
      <w:snapToGrid w:val="0"/>
      <w:spacing w:afterLines="50"/>
      <w:ind w:firstLine="200" w:firstLineChars="200"/>
      <w:jc w:val="left"/>
    </w:pPr>
    <w:rPr>
      <w:rFonts w:ascii="Arial" w:hAnsi="Arial" w:cs="Arial"/>
      <w:color w:val="000000"/>
      <w:kern w:val="0"/>
      <w:position w:val="-6"/>
      <w:sz w:val="18"/>
      <w:szCs w:val="20"/>
    </w:rPr>
  </w:style>
  <w:style w:type="paragraph" w:customStyle="1" w:styleId="1939">
    <w:name w:val="Char Char Char Char Char Char1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0">
    <w:name w:val="Char Char Char Char Char Char Char Char Char1 Char1"/>
    <w:basedOn w:val="1"/>
    <w:qFormat/>
    <w:uiPriority w:val="0"/>
    <w:pPr>
      <w:adjustRightInd w:val="0"/>
      <w:spacing w:afterLines="50" w:line="360" w:lineRule="atLeast"/>
      <w:ind w:firstLine="200" w:firstLineChars="200"/>
      <w:jc w:val="left"/>
    </w:pPr>
    <w:rPr>
      <w:rFonts w:ascii="宋体"/>
      <w:kern w:val="0"/>
      <w:position w:val="-6"/>
      <w:sz w:val="24"/>
      <w:szCs w:val="24"/>
    </w:rPr>
  </w:style>
  <w:style w:type="paragraph" w:customStyle="1" w:styleId="1941">
    <w:name w:val="Char Char Char2"/>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2">
    <w:name w:val="Char Char Char11"/>
    <w:basedOn w:val="1"/>
    <w:qFormat/>
    <w:uiPriority w:val="0"/>
    <w:pPr>
      <w:spacing w:afterLines="50" w:line="360" w:lineRule="auto"/>
      <w:ind w:firstLine="200" w:firstLineChars="200"/>
      <w:jc w:val="left"/>
    </w:pPr>
    <w:rPr>
      <w:rFonts w:ascii="宋体" w:hAnsi="宋体"/>
      <w:kern w:val="0"/>
      <w:position w:val="-6"/>
      <w:sz w:val="24"/>
      <w:szCs w:val="20"/>
    </w:rPr>
  </w:style>
  <w:style w:type="paragraph" w:customStyle="1" w:styleId="1943">
    <w:name w:val="Char4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4">
    <w:name w:val="Char Char Char Char Char Char Char Char Char Char Char Char Char Char Char Char Char Char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5">
    <w:name w:val="正文31"/>
    <w:qFormat/>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946">
    <w:name w:val="Char Char Char Char Char Char Char Char Char1"/>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947">
    <w:name w:val="正文文本 211"/>
    <w:basedOn w:val="1"/>
    <w:qFormat/>
    <w:uiPriority w:val="0"/>
    <w:pPr>
      <w:adjustRightInd w:val="0"/>
      <w:spacing w:afterLines="50"/>
      <w:ind w:left="425" w:firstLine="200" w:firstLineChars="200"/>
      <w:jc w:val="left"/>
    </w:pPr>
    <w:rPr>
      <w:rFonts w:ascii="宋体"/>
      <w:sz w:val="28"/>
      <w:szCs w:val="20"/>
    </w:rPr>
  </w:style>
  <w:style w:type="paragraph" w:customStyle="1" w:styleId="1948">
    <w:name w:val="日期11"/>
    <w:basedOn w:val="1"/>
    <w:next w:val="1"/>
    <w:uiPriority w:val="0"/>
    <w:pPr>
      <w:adjustRightInd w:val="0"/>
      <w:spacing w:afterLines="50"/>
      <w:ind w:firstLine="200" w:firstLineChars="200"/>
      <w:jc w:val="left"/>
    </w:pPr>
    <w:rPr>
      <w:sz w:val="28"/>
      <w:szCs w:val="20"/>
    </w:rPr>
  </w:style>
  <w:style w:type="paragraph" w:customStyle="1" w:styleId="1949">
    <w:name w:val="正文文本 311"/>
    <w:basedOn w:val="1"/>
    <w:qFormat/>
    <w:uiPriority w:val="0"/>
    <w:pPr>
      <w:adjustRightInd w:val="0"/>
      <w:spacing w:afterLines="50" w:line="360" w:lineRule="auto"/>
      <w:ind w:firstLine="200" w:firstLineChars="200"/>
      <w:jc w:val="center"/>
    </w:pPr>
    <w:rPr>
      <w:rFonts w:ascii="宋体"/>
      <w:b/>
      <w:color w:val="FF0000"/>
      <w:kern w:val="0"/>
      <w:sz w:val="24"/>
      <w:szCs w:val="20"/>
      <w:u w:val="single"/>
    </w:rPr>
  </w:style>
  <w:style w:type="paragraph" w:customStyle="1" w:styleId="1950">
    <w:name w:val="Char Char Char Char Char Char Char2"/>
    <w:basedOn w:val="1"/>
    <w:qFormat/>
    <w:uiPriority w:val="0"/>
    <w:pPr>
      <w:spacing w:afterLines="50"/>
      <w:ind w:firstLine="200" w:firstLineChars="200"/>
      <w:jc w:val="left"/>
    </w:pPr>
    <w:rPr>
      <w:szCs w:val="24"/>
    </w:rPr>
  </w:style>
  <w:style w:type="paragraph" w:customStyle="1" w:styleId="1951">
    <w:name w:val="Char Char Char Char Char Char Char Char Char Char Char1 Char1"/>
    <w:basedOn w:val="1"/>
    <w:qFormat/>
    <w:uiPriority w:val="0"/>
    <w:pPr>
      <w:spacing w:afterLines="50"/>
      <w:ind w:firstLine="200" w:firstLineChars="200"/>
      <w:jc w:val="left"/>
    </w:pPr>
    <w:rPr>
      <w:szCs w:val="24"/>
    </w:rPr>
  </w:style>
  <w:style w:type="paragraph" w:customStyle="1" w:styleId="1952">
    <w:name w:val="Char Char Char Char Char1"/>
    <w:basedOn w:val="1"/>
    <w:qFormat/>
    <w:uiPriority w:val="0"/>
    <w:pPr>
      <w:spacing w:afterLines="50"/>
      <w:ind w:firstLine="200" w:firstLineChars="200"/>
      <w:jc w:val="left"/>
    </w:pPr>
    <w:rPr>
      <w:szCs w:val="24"/>
    </w:rPr>
  </w:style>
  <w:style w:type="paragraph" w:customStyle="1" w:styleId="1953">
    <w:name w:val="Char Char Char Char2"/>
    <w:basedOn w:val="1"/>
    <w:qFormat/>
    <w:uiPriority w:val="0"/>
    <w:pPr>
      <w:spacing w:afterLines="50"/>
      <w:ind w:firstLine="200" w:firstLineChars="200"/>
      <w:jc w:val="left"/>
    </w:pPr>
    <w:rPr>
      <w:szCs w:val="24"/>
    </w:rPr>
  </w:style>
  <w:style w:type="paragraph" w:customStyle="1" w:styleId="1954">
    <w:name w:val="Char Char2 Char Char Char Char Char Char Char1"/>
    <w:basedOn w:val="1"/>
    <w:qFormat/>
    <w:uiPriority w:val="0"/>
    <w:pPr>
      <w:spacing w:afterLines="50"/>
      <w:ind w:firstLine="200" w:firstLineChars="200"/>
      <w:jc w:val="left"/>
    </w:pPr>
    <w:rPr>
      <w:szCs w:val="24"/>
    </w:rPr>
  </w:style>
  <w:style w:type="paragraph" w:customStyle="1" w:styleId="1955">
    <w:name w:val="Char Char Char Char Char Char1 Char Char Char2 Char Char Char Char1"/>
    <w:basedOn w:val="1"/>
    <w:qFormat/>
    <w:uiPriority w:val="0"/>
    <w:pPr>
      <w:spacing w:afterLines="50"/>
      <w:ind w:firstLine="200" w:firstLineChars="200"/>
      <w:jc w:val="left"/>
    </w:pPr>
    <w:rPr>
      <w:szCs w:val="24"/>
    </w:rPr>
  </w:style>
  <w:style w:type="paragraph" w:customStyle="1" w:styleId="1956">
    <w:name w:val="正文（缩进）"/>
    <w:basedOn w:val="1"/>
    <w:uiPriority w:val="0"/>
    <w:pPr>
      <w:widowControl/>
      <w:spacing w:before="156" w:after="156"/>
      <w:ind w:firstLine="480" w:firstLineChars="200"/>
      <w:jc w:val="left"/>
    </w:pPr>
    <w:rPr>
      <w:rFonts w:ascii="仿宋_GB2312" w:eastAsia="仿宋_GB2312"/>
      <w:kern w:val="0"/>
      <w:sz w:val="24"/>
      <w:szCs w:val="24"/>
    </w:rPr>
  </w:style>
  <w:style w:type="paragraph" w:customStyle="1" w:styleId="1957">
    <w:name w:val="基本文字 Char"/>
    <w:basedOn w:val="1"/>
    <w:qFormat/>
    <w:uiPriority w:val="0"/>
    <w:pPr>
      <w:spacing w:before="156" w:line="400" w:lineRule="atLeast"/>
      <w:ind w:firstLine="540" w:firstLineChars="225"/>
    </w:pPr>
    <w:rPr>
      <w:sz w:val="24"/>
      <w:szCs w:val="20"/>
    </w:rPr>
  </w:style>
  <w:style w:type="paragraph" w:customStyle="1" w:styleId="1958">
    <w:name w:val="D&amp;L"/>
    <w:basedOn w:val="57"/>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959">
    <w:name w:val="文章正文"/>
    <w:basedOn w:val="1"/>
    <w:uiPriority w:val="0"/>
    <w:pPr>
      <w:tabs>
        <w:tab w:val="left" w:pos="1020"/>
      </w:tabs>
      <w:spacing w:beforeLines="50" w:afterLines="50" w:line="320" w:lineRule="exact"/>
      <w:ind w:firstLine="200" w:firstLineChars="200"/>
    </w:pPr>
    <w:rPr>
      <w:rFonts w:ascii="仿宋_GB2312" w:eastAsia="仿宋_GB2312"/>
      <w:sz w:val="28"/>
      <w:szCs w:val="24"/>
    </w:rPr>
  </w:style>
  <w:style w:type="paragraph" w:customStyle="1" w:styleId="1960">
    <w:name w:val="SUR-需求定义-第4级"/>
    <w:basedOn w:val="6"/>
    <w:next w:val="1"/>
    <w:uiPriority w:val="0"/>
    <w:pPr>
      <w:keepNext/>
      <w:keepLines/>
      <w:tabs>
        <w:tab w:val="left" w:pos="1080"/>
        <w:tab w:val="left" w:pos="1834"/>
      </w:tabs>
      <w:spacing w:before="0" w:line="376" w:lineRule="auto"/>
      <w:ind w:left="-283" w:firstLine="283" w:firstLineChars="0"/>
    </w:pPr>
    <w:rPr>
      <w:rFonts w:ascii="Arial" w:hAnsi="Arial" w:eastAsia="黑体" w:cs="Arial"/>
      <w:bCs/>
      <w:color w:val="0000FF"/>
      <w:kern w:val="0"/>
      <w:szCs w:val="24"/>
    </w:rPr>
  </w:style>
  <w:style w:type="paragraph" w:customStyle="1" w:styleId="1961">
    <w:name w:val="Default Paragraph Char Char Char Char"/>
    <w:basedOn w:val="1"/>
    <w:next w:val="1"/>
    <w:qFormat/>
    <w:uiPriority w:val="0"/>
    <w:pPr>
      <w:widowControl/>
      <w:spacing w:line="360" w:lineRule="auto"/>
      <w:jc w:val="left"/>
    </w:pPr>
    <w:rPr>
      <w:kern w:val="0"/>
      <w:szCs w:val="20"/>
      <w:lang w:eastAsia="en-US"/>
    </w:rPr>
  </w:style>
  <w:style w:type="paragraph" w:customStyle="1" w:styleId="1962">
    <w:name w:val="Char Char Char Char Char Char Char Char Char Char_0"/>
    <w:basedOn w:val="1"/>
    <w:uiPriority w:val="0"/>
    <w:rPr>
      <w:rFonts w:ascii="Tahoma" w:hAnsi="Tahoma" w:cs="仿宋_GB2312"/>
      <w:sz w:val="24"/>
      <w:szCs w:val="20"/>
    </w:rPr>
  </w:style>
  <w:style w:type="paragraph" w:customStyle="1" w:styleId="1963">
    <w:name w:val="p16"/>
    <w:basedOn w:val="1"/>
    <w:qFormat/>
    <w:uiPriority w:val="0"/>
    <w:pPr>
      <w:widowControl/>
    </w:pPr>
    <w:rPr>
      <w:rFonts w:ascii="Calibri" w:hAnsi="Calibri"/>
      <w:kern w:val="0"/>
      <w:szCs w:val="21"/>
    </w:rPr>
  </w:style>
  <w:style w:type="paragraph" w:customStyle="1" w:styleId="1964">
    <w:name w:val="默认段落字体 Para Char Char Char Char Char Char Char Char"/>
    <w:basedOn w:val="1"/>
    <w:qFormat/>
    <w:uiPriority w:val="0"/>
    <w:rPr>
      <w:szCs w:val="24"/>
    </w:rPr>
  </w:style>
  <w:style w:type="paragraph" w:customStyle="1" w:styleId="1965">
    <w:name w:val="reader-word-layer reader-word-s2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6">
    <w:name w:val="正文首缩"/>
    <w:basedOn w:val="1"/>
    <w:next w:val="6"/>
    <w:uiPriority w:val="0"/>
    <w:pPr>
      <w:adjustRightInd w:val="0"/>
      <w:spacing w:line="324" w:lineRule="auto"/>
      <w:ind w:firstLine="425"/>
      <w:textAlignment w:val="baseline"/>
    </w:pPr>
    <w:rPr>
      <w:kern w:val="0"/>
      <w:sz w:val="28"/>
      <w:szCs w:val="20"/>
    </w:rPr>
  </w:style>
  <w:style w:type="paragraph" w:customStyle="1" w:styleId="1967">
    <w:name w:val="+标题4"/>
    <w:basedOn w:val="6"/>
    <w:qFormat/>
    <w:uiPriority w:val="0"/>
    <w:pPr>
      <w:keepNext/>
      <w:keepLines/>
      <w:spacing w:before="120" w:after="120" w:line="360" w:lineRule="auto"/>
      <w:ind w:firstLine="0" w:firstLineChars="0"/>
      <w:jc w:val="both"/>
    </w:pPr>
    <w:rPr>
      <w:rFonts w:ascii="Times New Roman" w:hAnsi="Times New Roman"/>
      <w:b/>
      <w:bCs/>
      <w:kern w:val="0"/>
    </w:rPr>
  </w:style>
  <w:style w:type="paragraph" w:customStyle="1" w:styleId="1968">
    <w:name w:val="样式 标题 2节标题 1.1b2SeHead wsa2 CharHead wsa2节标题Head wsa2 Cha..."/>
    <w:basedOn w:val="4"/>
    <w:next w:val="4"/>
    <w:qFormat/>
    <w:uiPriority w:val="0"/>
    <w:pPr>
      <w:keepNext/>
      <w:keepLines/>
      <w:snapToGrid w:val="0"/>
      <w:spacing w:before="240" w:after="240" w:line="348" w:lineRule="auto"/>
      <w:contextualSpacing w:val="0"/>
    </w:pPr>
    <w:rPr>
      <w:rFonts w:ascii="Tahoma" w:hAnsi="Tahoma"/>
      <w:sz w:val="30"/>
      <w:szCs w:val="32"/>
    </w:rPr>
  </w:style>
  <w:style w:type="paragraph" w:customStyle="1" w:styleId="1969">
    <w:name w:val="样式 标题 3 + 段前: 7.8 磅"/>
    <w:basedOn w:val="5"/>
    <w:qFormat/>
    <w:uiPriority w:val="0"/>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1970">
    <w:name w:val="_Style 15"/>
    <w:basedOn w:val="1"/>
    <w:uiPriority w:val="0"/>
    <w:rPr>
      <w:rFonts w:ascii="宋体" w:hAnsi="宋体"/>
      <w:spacing w:val="-6"/>
      <w:szCs w:val="20"/>
    </w:rPr>
  </w:style>
  <w:style w:type="paragraph" w:customStyle="1" w:styleId="1971">
    <w:name w:val="金安桥正文"/>
    <w:basedOn w:val="35"/>
    <w:qFormat/>
    <w:uiPriority w:val="0"/>
    <w:pPr>
      <w:adjustRightInd w:val="0"/>
      <w:spacing w:after="0" w:line="300" w:lineRule="auto"/>
      <w:ind w:left="0" w:leftChars="0" w:firstLine="200" w:firstLineChars="200"/>
      <w:jc w:val="left"/>
    </w:pPr>
    <w:rPr>
      <w:rFonts w:ascii="Times New Roman" w:hAnsi="Times New Roman"/>
      <w:kern w:val="0"/>
      <w:sz w:val="24"/>
      <w:szCs w:val="20"/>
    </w:rPr>
  </w:style>
  <w:style w:type="paragraph" w:customStyle="1" w:styleId="19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73">
    <w:name w:val="样式 四号 加粗 黑色 行距: 固定值 22 磅"/>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4">
    <w:name w:val="样式 四号 加粗 黑色 行距: 固定值 22 磅1"/>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5">
    <w:name w:val="目录文字"/>
    <w:basedOn w:val="1"/>
    <w:qFormat/>
    <w:uiPriority w:val="0"/>
    <w:pPr>
      <w:widowControl/>
      <w:spacing w:line="480" w:lineRule="auto"/>
      <w:jc w:val="left"/>
    </w:pPr>
    <w:rPr>
      <w:rFonts w:ascii="宋体" w:hAnsi="宋体"/>
      <w:kern w:val="0"/>
      <w:sz w:val="24"/>
      <w:szCs w:val="20"/>
    </w:rPr>
  </w:style>
  <w:style w:type="paragraph" w:customStyle="1" w:styleId="1976">
    <w:name w:val="样式 标题 5 + 黑色 行距: 固定值 14 磅"/>
    <w:basedOn w:val="7"/>
    <w:qFormat/>
    <w:uiPriority w:val="0"/>
    <w:pPr>
      <w:spacing w:before="120" w:after="80" w:line="280" w:lineRule="exact"/>
      <w:ind w:left="0" w:firstLine="0"/>
      <w:jc w:val="left"/>
    </w:pPr>
    <w:rPr>
      <w:rFonts w:cs="宋体"/>
      <w:color w:val="000000"/>
      <w:szCs w:val="20"/>
    </w:rPr>
  </w:style>
  <w:style w:type="paragraph" w:customStyle="1" w:styleId="1977">
    <w:name w:val="样式 样式 标题 5 + 黑色 + 段前: 4 行"/>
    <w:basedOn w:val="578"/>
    <w:qFormat/>
    <w:uiPriority w:val="0"/>
    <w:pPr>
      <w:tabs>
        <w:tab w:val="clear" w:pos="1008"/>
      </w:tabs>
    </w:pPr>
    <w:rPr>
      <w:rFonts w:cs="宋体"/>
      <w:szCs w:val="20"/>
    </w:rPr>
  </w:style>
  <w:style w:type="paragraph" w:customStyle="1" w:styleId="1978">
    <w:name w:val="Char Char Char Char Char Char Char Char Char Char Char Char Char Char Char Char_0"/>
    <w:basedOn w:val="1"/>
    <w:qFormat/>
    <w:uiPriority w:val="0"/>
    <w:rPr>
      <w:szCs w:val="24"/>
    </w:rPr>
  </w:style>
  <w:style w:type="paragraph" w:customStyle="1" w:styleId="1979">
    <w:name w:val="样式 样式 标题 3 + (中文) 黑体 小四 非加粗 段前: 7.8 磅 段后: 0 磅 行距: 固定值 20 磅 + 宋体..."/>
    <w:basedOn w:val="291"/>
    <w:qFormat/>
    <w:uiPriority w:val="0"/>
    <w:pPr>
      <w:spacing w:line="500" w:lineRule="exact"/>
      <w:jc w:val="both"/>
    </w:pPr>
    <w:rPr>
      <w:rFonts w:eastAsia="宋体"/>
      <w:bCs/>
    </w:rPr>
  </w:style>
  <w:style w:type="paragraph" w:customStyle="1" w:styleId="1980">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1">
    <w:name w:val="样式 标题 5 + 非加粗 黑色"/>
    <w:basedOn w:val="7"/>
    <w:qFormat/>
    <w:uiPriority w:val="0"/>
    <w:pPr>
      <w:spacing w:before="120" w:after="120" w:line="377" w:lineRule="auto"/>
      <w:ind w:left="0" w:firstLine="0"/>
      <w:jc w:val="left"/>
    </w:pPr>
    <w:rPr>
      <w:bCs w:val="0"/>
      <w:color w:val="000000"/>
    </w:rPr>
  </w:style>
  <w:style w:type="paragraph" w:customStyle="1" w:styleId="1982">
    <w:name w:val="样式 样式 宋体 小四 两端对齐 行距: 固定值 25 磅 + 首行缩进:  1.5 字符"/>
    <w:basedOn w:val="1983"/>
    <w:qFormat/>
    <w:uiPriority w:val="0"/>
    <w:pPr>
      <w:spacing w:line="560" w:lineRule="exact"/>
    </w:pPr>
  </w:style>
  <w:style w:type="paragraph" w:customStyle="1" w:styleId="1983">
    <w:name w:val="样式 宋体 小四 两端对齐 行距: 固定值 25 磅"/>
    <w:basedOn w:val="1"/>
    <w:qFormat/>
    <w:uiPriority w:val="0"/>
    <w:pPr>
      <w:widowControl/>
      <w:spacing w:line="600" w:lineRule="exact"/>
      <w:ind w:firstLine="150" w:firstLineChars="150"/>
    </w:pPr>
    <w:rPr>
      <w:rFonts w:ascii="宋体" w:hAnsi="宋体" w:cs="宋体"/>
      <w:kern w:val="0"/>
      <w:sz w:val="24"/>
      <w:szCs w:val="20"/>
    </w:rPr>
  </w:style>
  <w:style w:type="paragraph" w:customStyle="1" w:styleId="1984">
    <w:name w:val="样式 样式 标题 5 + 非加粗 黑色 + 非加粗"/>
    <w:basedOn w:val="1981"/>
    <w:qFormat/>
    <w:uiPriority w:val="0"/>
    <w:pPr>
      <w:tabs>
        <w:tab w:val="clear" w:pos="1008"/>
      </w:tabs>
      <w:spacing w:before="80" w:after="80"/>
    </w:pPr>
  </w:style>
  <w:style w:type="paragraph" w:customStyle="1" w:styleId="1985">
    <w:name w:val="样式 宋体 小四 居中 悬挂缩进: 1.8 字符 行距: 固定值 25 磅"/>
    <w:basedOn w:val="1"/>
    <w:uiPriority w:val="0"/>
    <w:pPr>
      <w:widowControl/>
      <w:spacing w:line="460" w:lineRule="exact"/>
      <w:ind w:hanging="181"/>
      <w:jc w:val="center"/>
    </w:pPr>
    <w:rPr>
      <w:rFonts w:ascii="宋体" w:hAnsi="宋体" w:cs="宋体"/>
      <w:kern w:val="0"/>
      <w:sz w:val="24"/>
      <w:szCs w:val="20"/>
    </w:rPr>
  </w:style>
  <w:style w:type="paragraph" w:customStyle="1" w:styleId="1986">
    <w:name w:val="样式 标题 3 + 宋体 小四 非加粗"/>
    <w:basedOn w:val="5"/>
    <w:qFormat/>
    <w:uiPriority w:val="0"/>
    <w:pPr>
      <w:spacing w:before="260" w:after="260" w:line="413" w:lineRule="auto"/>
      <w:jc w:val="both"/>
    </w:pPr>
    <w:rPr>
      <w:b w:val="0"/>
      <w:bCs w:val="0"/>
      <w:szCs w:val="32"/>
    </w:rPr>
  </w:style>
  <w:style w:type="paragraph" w:customStyle="1" w:styleId="1987">
    <w:name w:val="?y??"/>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988">
    <w:name w:val="样式 样式 样式 标题 5 + 黑色 + 段前: 4 行 + 段前: 4 行"/>
    <w:basedOn w:val="1977"/>
    <w:uiPriority w:val="0"/>
    <w:pPr>
      <w:spacing w:before="40"/>
    </w:pPr>
  </w:style>
  <w:style w:type="paragraph" w:customStyle="1" w:styleId="1989">
    <w:name w:val="WPS Plain"/>
    <w:qFormat/>
    <w:uiPriority w:val="0"/>
    <w:rPr>
      <w:rFonts w:ascii="Times New Roman" w:hAnsi="Times New Roman" w:eastAsia="宋体" w:cs="Times New Roman"/>
      <w:lang w:val="en-US" w:eastAsia="zh-CN" w:bidi="ar-SA"/>
    </w:rPr>
  </w:style>
  <w:style w:type="paragraph" w:customStyle="1" w:styleId="1990">
    <w:name w:val="样式 样式 标题 5 + 黑色 + 自动设置 段前: 62.4 磅"/>
    <w:basedOn w:val="578"/>
    <w:uiPriority w:val="0"/>
    <w:pPr>
      <w:tabs>
        <w:tab w:val="clear" w:pos="1008"/>
      </w:tabs>
      <w:spacing w:before="80"/>
    </w:pPr>
    <w:rPr>
      <w:rFonts w:cs="宋体"/>
      <w:color w:val="auto"/>
      <w:szCs w:val="20"/>
    </w:rPr>
  </w:style>
  <w:style w:type="paragraph" w:customStyle="1" w:styleId="1991">
    <w:name w:val="样式 标题 2 + 宋体 小四 非加粗"/>
    <w:basedOn w:val="4"/>
    <w:uiPriority w:val="0"/>
    <w:pPr>
      <w:keepNext/>
      <w:keepLines/>
      <w:spacing w:line="413" w:lineRule="auto"/>
      <w:contextualSpacing w:val="0"/>
    </w:pPr>
    <w:rPr>
      <w:b w:val="0"/>
      <w:bCs w:val="0"/>
      <w:szCs w:val="32"/>
    </w:rPr>
  </w:style>
  <w:style w:type="paragraph" w:customStyle="1" w:styleId="1992">
    <w:name w:val="样式 四号 加粗 黑色 段前: 15.6 磅 段后: 15.6 磅 行距: 固定值 22 磅"/>
    <w:basedOn w:val="1"/>
    <w:qFormat/>
    <w:uiPriority w:val="0"/>
    <w:pPr>
      <w:widowControl/>
      <w:spacing w:before="80" w:after="80" w:line="440" w:lineRule="exact"/>
      <w:jc w:val="left"/>
    </w:pPr>
    <w:rPr>
      <w:rFonts w:cs="宋体"/>
      <w:b/>
      <w:bCs/>
      <w:color w:val="000000"/>
      <w:kern w:val="0"/>
      <w:sz w:val="28"/>
      <w:szCs w:val="20"/>
    </w:rPr>
  </w:style>
  <w:style w:type="paragraph" w:customStyle="1" w:styleId="1993">
    <w:name w:val="high15"/>
    <w:basedOn w:val="1"/>
    <w:qFormat/>
    <w:uiPriority w:val="0"/>
    <w:pPr>
      <w:widowControl/>
      <w:spacing w:before="100" w:beforeAutospacing="1" w:after="100" w:afterAutospacing="1" w:line="300" w:lineRule="atLeast"/>
      <w:jc w:val="left"/>
    </w:pPr>
    <w:rPr>
      <w:rFonts w:ascii="宋体" w:cs="宋体"/>
      <w:kern w:val="0"/>
      <w:sz w:val="18"/>
      <w:szCs w:val="18"/>
    </w:rPr>
  </w:style>
  <w:style w:type="paragraph" w:customStyle="1" w:styleId="1994">
    <w:name w:val="样式 标题 4 + 黑色"/>
    <w:basedOn w:val="6"/>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paragraph" w:customStyle="1" w:styleId="1995">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996">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1997">
    <w:name w:val="pa-93"/>
    <w:basedOn w:val="1"/>
    <w:uiPriority w:val="0"/>
    <w:pPr>
      <w:widowControl/>
      <w:spacing w:line="480" w:lineRule="atLeast"/>
      <w:ind w:firstLine="480" w:firstLineChars="100"/>
      <w:jc w:val="left"/>
    </w:pPr>
    <w:rPr>
      <w:rFonts w:ascii="宋体" w:hAnsi="宋体" w:cs="宋体"/>
      <w:kern w:val="0"/>
      <w:sz w:val="24"/>
      <w:szCs w:val="24"/>
    </w:rPr>
  </w:style>
  <w:style w:type="paragraph" w:customStyle="1" w:styleId="1998">
    <w:name w:val="样式 标题 3h33rd level3l3CTLevel 3 Topic Headingsect1.2.3Hea..."/>
    <w:basedOn w:val="5"/>
    <w:qFormat/>
    <w:uiPriority w:val="0"/>
    <w:pPr>
      <w:adjustRightInd w:val="0"/>
      <w:spacing w:beforeLines="50" w:afterLines="50" w:line="240" w:lineRule="atLeast"/>
      <w:ind w:left="180"/>
      <w:textAlignment w:val="baseline"/>
    </w:pPr>
    <w:rPr>
      <w:rFonts w:cs="宋体"/>
      <w:kern w:val="0"/>
      <w:szCs w:val="20"/>
    </w:rPr>
  </w:style>
  <w:style w:type="paragraph" w:customStyle="1" w:styleId="1999">
    <w:name w:val="pa-43"/>
    <w:basedOn w:val="1"/>
    <w:uiPriority w:val="0"/>
    <w:pPr>
      <w:widowControl/>
      <w:spacing w:line="280" w:lineRule="atLeast"/>
      <w:ind w:firstLine="100" w:firstLineChars="100"/>
      <w:jc w:val="center"/>
    </w:pPr>
    <w:rPr>
      <w:rFonts w:ascii="宋体" w:hAnsi="宋体" w:cs="宋体"/>
      <w:kern w:val="0"/>
      <w:sz w:val="24"/>
      <w:szCs w:val="24"/>
    </w:rPr>
  </w:style>
  <w:style w:type="paragraph" w:customStyle="1" w:styleId="2000">
    <w:name w:val="pa-115"/>
    <w:basedOn w:val="1"/>
    <w:uiPriority w:val="0"/>
    <w:pPr>
      <w:widowControl/>
      <w:spacing w:line="480" w:lineRule="atLeast"/>
      <w:ind w:firstLine="100" w:firstLineChars="100"/>
    </w:pPr>
    <w:rPr>
      <w:rFonts w:ascii="宋体" w:hAnsi="宋体" w:cs="宋体"/>
      <w:kern w:val="0"/>
      <w:sz w:val="24"/>
      <w:szCs w:val="24"/>
    </w:rPr>
  </w:style>
  <w:style w:type="paragraph" w:customStyle="1" w:styleId="2001">
    <w:name w:val="ca-40"/>
    <w:basedOn w:val="1"/>
    <w:qFormat/>
    <w:uiPriority w:val="0"/>
    <w:pPr>
      <w:widowControl/>
      <w:spacing w:line="440" w:lineRule="exact"/>
      <w:ind w:firstLine="100" w:firstLineChars="100"/>
      <w:jc w:val="left"/>
    </w:pPr>
    <w:rPr>
      <w:kern w:val="0"/>
      <w:sz w:val="20"/>
      <w:szCs w:val="20"/>
    </w:rPr>
  </w:style>
  <w:style w:type="paragraph" w:customStyle="1" w:styleId="2002">
    <w:name w:val="pa-62"/>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03">
    <w:name w:val="pa-117"/>
    <w:basedOn w:val="1"/>
    <w:qFormat/>
    <w:uiPriority w:val="0"/>
    <w:pPr>
      <w:widowControl/>
      <w:spacing w:line="360" w:lineRule="atLeast"/>
      <w:ind w:firstLine="3840" w:firstLineChars="100"/>
    </w:pPr>
    <w:rPr>
      <w:rFonts w:ascii="宋体" w:hAnsi="宋体" w:cs="宋体"/>
      <w:kern w:val="0"/>
      <w:sz w:val="24"/>
      <w:szCs w:val="24"/>
    </w:rPr>
  </w:style>
  <w:style w:type="paragraph" w:customStyle="1" w:styleId="2004">
    <w:name w:val="样式 正文（首行缩进两字） + 首行缩进:  2 字符"/>
    <w:basedOn w:val="21"/>
    <w:qFormat/>
    <w:uiPriority w:val="0"/>
    <w:pPr>
      <w:spacing w:line="460" w:lineRule="exact"/>
      <w:ind w:firstLine="536"/>
    </w:pPr>
    <w:rPr>
      <w:spacing w:val="6"/>
      <w:kern w:val="24"/>
      <w:sz w:val="24"/>
      <w:szCs w:val="20"/>
    </w:rPr>
  </w:style>
  <w:style w:type="paragraph" w:customStyle="1" w:styleId="2005">
    <w:name w:val="pa-72"/>
    <w:basedOn w:val="1"/>
    <w:qFormat/>
    <w:uiPriority w:val="0"/>
    <w:pPr>
      <w:widowControl/>
      <w:spacing w:line="240" w:lineRule="atLeast"/>
      <w:ind w:firstLine="560" w:firstLineChars="100"/>
    </w:pPr>
    <w:rPr>
      <w:rFonts w:ascii="宋体" w:hAnsi="宋体" w:cs="宋体"/>
      <w:kern w:val="0"/>
      <w:sz w:val="24"/>
      <w:szCs w:val="24"/>
    </w:rPr>
  </w:style>
  <w:style w:type="paragraph" w:customStyle="1" w:styleId="2006">
    <w:name w:val="pa-35"/>
    <w:basedOn w:val="1"/>
    <w:uiPriority w:val="0"/>
    <w:pPr>
      <w:widowControl/>
      <w:spacing w:line="360" w:lineRule="atLeast"/>
      <w:ind w:firstLine="100" w:firstLineChars="100"/>
      <w:jc w:val="left"/>
    </w:pPr>
    <w:rPr>
      <w:rFonts w:ascii="宋体" w:hAnsi="宋体" w:cs="宋体"/>
      <w:kern w:val="0"/>
      <w:sz w:val="24"/>
      <w:szCs w:val="24"/>
    </w:rPr>
  </w:style>
  <w:style w:type="paragraph" w:customStyle="1" w:styleId="2007">
    <w:name w:val="pa-12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08">
    <w:name w:val="pa-81"/>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009">
    <w:name w:val="ca-19"/>
    <w:basedOn w:val="1"/>
    <w:qFormat/>
    <w:uiPriority w:val="0"/>
    <w:pPr>
      <w:widowControl/>
      <w:spacing w:line="440" w:lineRule="exact"/>
      <w:ind w:firstLine="100" w:firstLineChars="100"/>
      <w:jc w:val="left"/>
    </w:pPr>
    <w:rPr>
      <w:kern w:val="0"/>
      <w:sz w:val="18"/>
      <w:szCs w:val="18"/>
    </w:rPr>
  </w:style>
  <w:style w:type="paragraph" w:customStyle="1" w:styleId="2010">
    <w:name w:val="pa-64"/>
    <w:basedOn w:val="1"/>
    <w:qFormat/>
    <w:uiPriority w:val="0"/>
    <w:pPr>
      <w:widowControl/>
      <w:spacing w:line="360" w:lineRule="atLeast"/>
      <w:ind w:firstLine="560" w:firstLineChars="100"/>
      <w:jc w:val="left"/>
    </w:pPr>
    <w:rPr>
      <w:rFonts w:ascii="宋体" w:hAnsi="宋体" w:cs="宋体"/>
      <w:kern w:val="0"/>
      <w:sz w:val="24"/>
      <w:szCs w:val="24"/>
    </w:rPr>
  </w:style>
  <w:style w:type="paragraph" w:customStyle="1" w:styleId="2011">
    <w:name w:val="pa-29"/>
    <w:basedOn w:val="1"/>
    <w:qFormat/>
    <w:uiPriority w:val="0"/>
    <w:pPr>
      <w:widowControl/>
      <w:spacing w:line="360" w:lineRule="atLeast"/>
      <w:ind w:firstLine="2820" w:firstLineChars="100"/>
    </w:pPr>
    <w:rPr>
      <w:rFonts w:ascii="宋体" w:hAnsi="宋体" w:cs="宋体"/>
      <w:kern w:val="0"/>
      <w:sz w:val="24"/>
      <w:szCs w:val="24"/>
    </w:rPr>
  </w:style>
  <w:style w:type="paragraph" w:customStyle="1" w:styleId="2012">
    <w:name w:val="ca-16"/>
    <w:basedOn w:val="1"/>
    <w:uiPriority w:val="0"/>
    <w:pPr>
      <w:widowControl/>
      <w:spacing w:line="440" w:lineRule="exact"/>
      <w:ind w:firstLine="100" w:firstLineChars="100"/>
      <w:jc w:val="left"/>
    </w:pPr>
    <w:rPr>
      <w:rFonts w:ascii="宋体" w:hAnsi="宋体" w:cs="宋体"/>
      <w:kern w:val="0"/>
      <w:sz w:val="24"/>
      <w:szCs w:val="24"/>
    </w:rPr>
  </w:style>
  <w:style w:type="paragraph" w:customStyle="1" w:styleId="2013">
    <w:name w:val="ca-11"/>
    <w:basedOn w:val="1"/>
    <w:qFormat/>
    <w:uiPriority w:val="0"/>
    <w:pPr>
      <w:widowControl/>
      <w:spacing w:line="440" w:lineRule="exact"/>
      <w:ind w:firstLine="100" w:firstLineChars="100"/>
      <w:jc w:val="left"/>
    </w:pPr>
    <w:rPr>
      <w:color w:val="000000"/>
      <w:kern w:val="0"/>
      <w:sz w:val="30"/>
      <w:szCs w:val="30"/>
    </w:rPr>
  </w:style>
  <w:style w:type="paragraph" w:customStyle="1" w:styleId="2014">
    <w:name w:val="pa-0"/>
    <w:basedOn w:val="1"/>
    <w:qFormat/>
    <w:uiPriority w:val="0"/>
    <w:pPr>
      <w:widowControl/>
      <w:spacing w:line="520" w:lineRule="atLeast"/>
      <w:ind w:firstLine="100" w:firstLineChars="100"/>
      <w:jc w:val="center"/>
    </w:pPr>
    <w:rPr>
      <w:rFonts w:ascii="宋体" w:hAnsi="宋体" w:cs="宋体"/>
      <w:kern w:val="0"/>
      <w:sz w:val="24"/>
      <w:szCs w:val="24"/>
    </w:rPr>
  </w:style>
  <w:style w:type="paragraph" w:customStyle="1" w:styleId="2015">
    <w:name w:val="pa-24"/>
    <w:basedOn w:val="1"/>
    <w:qFormat/>
    <w:uiPriority w:val="0"/>
    <w:pPr>
      <w:widowControl/>
      <w:spacing w:line="360" w:lineRule="atLeast"/>
      <w:ind w:firstLine="480" w:firstLineChars="100"/>
    </w:pPr>
    <w:rPr>
      <w:rFonts w:ascii="宋体" w:hAnsi="宋体" w:cs="宋体"/>
      <w:kern w:val="0"/>
      <w:sz w:val="24"/>
      <w:szCs w:val="24"/>
    </w:rPr>
  </w:style>
  <w:style w:type="paragraph" w:customStyle="1" w:styleId="2016">
    <w:name w:val="ca-47"/>
    <w:basedOn w:val="1"/>
    <w:qFormat/>
    <w:uiPriority w:val="0"/>
    <w:pPr>
      <w:widowControl/>
      <w:spacing w:line="440" w:lineRule="exact"/>
      <w:ind w:firstLine="100" w:firstLineChars="100"/>
      <w:jc w:val="left"/>
    </w:pPr>
    <w:rPr>
      <w:rFonts w:ascii="宋体" w:hAnsi="宋体" w:cs="宋体"/>
      <w:b/>
      <w:bCs/>
      <w:color w:val="000000"/>
      <w:spacing w:val="-20"/>
      <w:kern w:val="0"/>
      <w:sz w:val="24"/>
      <w:szCs w:val="24"/>
    </w:rPr>
  </w:style>
  <w:style w:type="paragraph" w:customStyle="1" w:styleId="2017">
    <w:name w:val="pa-129"/>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018">
    <w:name w:val="pa-89"/>
    <w:basedOn w:val="1"/>
    <w:uiPriority w:val="0"/>
    <w:pPr>
      <w:widowControl/>
      <w:spacing w:line="320" w:lineRule="atLeast"/>
      <w:ind w:firstLine="100" w:firstLineChars="100"/>
    </w:pPr>
    <w:rPr>
      <w:rFonts w:ascii="宋体" w:hAnsi="宋体" w:cs="宋体"/>
      <w:kern w:val="0"/>
      <w:sz w:val="24"/>
      <w:szCs w:val="24"/>
    </w:rPr>
  </w:style>
  <w:style w:type="paragraph" w:customStyle="1" w:styleId="2019">
    <w:name w:val="pa-118"/>
    <w:basedOn w:val="1"/>
    <w:qFormat/>
    <w:uiPriority w:val="0"/>
    <w:pPr>
      <w:widowControl/>
      <w:spacing w:line="480" w:lineRule="atLeast"/>
      <w:ind w:firstLine="1440" w:firstLineChars="100"/>
    </w:pPr>
    <w:rPr>
      <w:rFonts w:ascii="宋体" w:hAnsi="宋体" w:cs="宋体"/>
      <w:kern w:val="0"/>
      <w:sz w:val="24"/>
      <w:szCs w:val="24"/>
    </w:rPr>
  </w:style>
  <w:style w:type="paragraph" w:customStyle="1" w:styleId="2020">
    <w:name w:val="pa-135"/>
    <w:basedOn w:val="1"/>
    <w:uiPriority w:val="0"/>
    <w:pPr>
      <w:widowControl/>
      <w:spacing w:line="480" w:lineRule="atLeast"/>
      <w:ind w:firstLine="520" w:firstLineChars="100"/>
    </w:pPr>
    <w:rPr>
      <w:rFonts w:ascii="宋体" w:hAnsi="宋体" w:cs="宋体"/>
      <w:kern w:val="0"/>
      <w:sz w:val="24"/>
      <w:szCs w:val="24"/>
    </w:rPr>
  </w:style>
  <w:style w:type="paragraph" w:customStyle="1" w:styleId="2021">
    <w:name w:val="投标标题 2"/>
    <w:basedOn w:val="22"/>
    <w:uiPriority w:val="0"/>
    <w:pPr>
      <w:spacing w:line="440" w:lineRule="exact"/>
      <w:ind w:firstLine="6290" w:firstLineChars="2282"/>
    </w:pPr>
    <w:rPr>
      <w:rFonts w:ascii="Times New Roman" w:hAnsi="Times New Roman"/>
      <w:b/>
      <w:bCs/>
      <w:sz w:val="28"/>
      <w:szCs w:val="24"/>
    </w:rPr>
  </w:style>
  <w:style w:type="paragraph" w:customStyle="1" w:styleId="2022">
    <w:name w:val="样式 正文缩进正文（首行缩进两字）特点ALT+Z表正文正文非缩进四号段1Normal Indent Char2..."/>
    <w:basedOn w:val="4"/>
    <w:next w:val="5"/>
    <w:qFormat/>
    <w:uiPriority w:val="0"/>
    <w:pPr>
      <w:keepNext/>
      <w:keepLines/>
      <w:spacing w:before="240" w:after="120" w:line="400" w:lineRule="exact"/>
      <w:ind w:left="1140" w:hanging="630" w:firstLineChars="100"/>
      <w:contextualSpacing w:val="0"/>
    </w:pPr>
    <w:rPr>
      <w:rFonts w:eastAsia="黑体"/>
      <w:bCs w:val="0"/>
      <w:sz w:val="32"/>
      <w:szCs w:val="20"/>
    </w:rPr>
  </w:style>
  <w:style w:type="paragraph" w:customStyle="1" w:styleId="2023">
    <w:name w:val="pa-71"/>
    <w:basedOn w:val="1"/>
    <w:uiPriority w:val="0"/>
    <w:pPr>
      <w:widowControl/>
      <w:spacing w:line="240" w:lineRule="atLeast"/>
      <w:ind w:firstLine="320" w:firstLineChars="100"/>
    </w:pPr>
    <w:rPr>
      <w:rFonts w:ascii="宋体" w:hAnsi="宋体" w:cs="宋体"/>
      <w:kern w:val="0"/>
      <w:sz w:val="24"/>
      <w:szCs w:val="24"/>
    </w:rPr>
  </w:style>
  <w:style w:type="paragraph" w:customStyle="1" w:styleId="2024">
    <w:name w:val="pa-60"/>
    <w:basedOn w:val="1"/>
    <w:qFormat/>
    <w:uiPriority w:val="0"/>
    <w:pPr>
      <w:widowControl/>
      <w:spacing w:line="360" w:lineRule="atLeast"/>
      <w:ind w:firstLine="560" w:firstLineChars="100"/>
    </w:pPr>
    <w:rPr>
      <w:rFonts w:ascii="宋体" w:hAnsi="宋体" w:cs="宋体"/>
      <w:kern w:val="0"/>
      <w:sz w:val="24"/>
      <w:szCs w:val="24"/>
    </w:rPr>
  </w:style>
  <w:style w:type="paragraph" w:customStyle="1" w:styleId="2025">
    <w:name w:val="样式 正文缩进正文（首行缩进两字）特点ALT+Z表正文正文非缩进四号段1Normal Indent Char2...4"/>
    <w:basedOn w:val="35"/>
    <w:qFormat/>
    <w:uiPriority w:val="0"/>
    <w:pPr>
      <w:spacing w:after="0" w:line="440" w:lineRule="exact"/>
      <w:ind w:left="0" w:leftChars="0" w:firstLine="570" w:firstLineChars="100"/>
    </w:pPr>
    <w:rPr>
      <w:rFonts w:ascii="Times New Roman" w:hAnsi="Times New Roman"/>
      <w:kern w:val="0"/>
      <w:sz w:val="28"/>
      <w:szCs w:val="20"/>
    </w:rPr>
  </w:style>
  <w:style w:type="paragraph" w:customStyle="1" w:styleId="2026">
    <w:name w:val="pa-88"/>
    <w:basedOn w:val="1"/>
    <w:qFormat/>
    <w:uiPriority w:val="0"/>
    <w:pPr>
      <w:widowControl/>
      <w:spacing w:line="320" w:lineRule="atLeast"/>
      <w:ind w:firstLine="480" w:firstLineChars="100"/>
    </w:pPr>
    <w:rPr>
      <w:rFonts w:ascii="宋体" w:hAnsi="宋体" w:cs="宋体"/>
      <w:kern w:val="0"/>
      <w:sz w:val="24"/>
      <w:szCs w:val="24"/>
    </w:rPr>
  </w:style>
  <w:style w:type="paragraph" w:customStyle="1" w:styleId="2027">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2028">
    <w:name w:val="pa-113"/>
    <w:basedOn w:val="1"/>
    <w:qFormat/>
    <w:uiPriority w:val="0"/>
    <w:pPr>
      <w:widowControl/>
      <w:spacing w:line="360" w:lineRule="atLeast"/>
      <w:ind w:firstLine="2960" w:firstLineChars="100"/>
    </w:pPr>
    <w:rPr>
      <w:rFonts w:ascii="宋体" w:hAnsi="宋体" w:cs="宋体"/>
      <w:kern w:val="0"/>
      <w:sz w:val="24"/>
      <w:szCs w:val="24"/>
    </w:rPr>
  </w:style>
  <w:style w:type="paragraph" w:customStyle="1" w:styleId="2029">
    <w:name w:val="pa-37"/>
    <w:basedOn w:val="1"/>
    <w:qFormat/>
    <w:uiPriority w:val="0"/>
    <w:pPr>
      <w:widowControl/>
      <w:spacing w:line="360" w:lineRule="atLeast"/>
      <w:ind w:firstLine="300" w:firstLineChars="100"/>
    </w:pPr>
    <w:rPr>
      <w:rFonts w:ascii="宋体" w:hAnsi="宋体" w:cs="宋体"/>
      <w:kern w:val="0"/>
      <w:sz w:val="24"/>
      <w:szCs w:val="24"/>
    </w:rPr>
  </w:style>
  <w:style w:type="paragraph" w:customStyle="1" w:styleId="2030">
    <w:name w:val="ca-44"/>
    <w:basedOn w:val="1"/>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031">
    <w:name w:val="pa-102"/>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32">
    <w:name w:val="pa-87"/>
    <w:basedOn w:val="1"/>
    <w:uiPriority w:val="0"/>
    <w:pPr>
      <w:widowControl/>
      <w:spacing w:line="320" w:lineRule="atLeast"/>
      <w:ind w:firstLine="560" w:firstLineChars="100"/>
      <w:jc w:val="left"/>
    </w:pPr>
    <w:rPr>
      <w:rFonts w:ascii="宋体" w:hAnsi="宋体" w:cs="宋体"/>
      <w:kern w:val="0"/>
      <w:sz w:val="24"/>
      <w:szCs w:val="24"/>
    </w:rPr>
  </w:style>
  <w:style w:type="paragraph" w:customStyle="1" w:styleId="2033">
    <w:name w:val="pa-127"/>
    <w:basedOn w:val="1"/>
    <w:uiPriority w:val="0"/>
    <w:pPr>
      <w:widowControl/>
      <w:spacing w:line="480" w:lineRule="atLeast"/>
      <w:ind w:firstLine="960" w:firstLineChars="100"/>
    </w:pPr>
    <w:rPr>
      <w:rFonts w:ascii="宋体" w:hAnsi="宋体" w:cs="宋体"/>
      <w:kern w:val="0"/>
      <w:sz w:val="24"/>
      <w:szCs w:val="24"/>
    </w:rPr>
  </w:style>
  <w:style w:type="paragraph" w:customStyle="1" w:styleId="2034">
    <w:name w:val="pa-53"/>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35">
    <w:name w:val="pa-28"/>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036">
    <w:name w:val="pa-92"/>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037">
    <w:name w:val="ca-34"/>
    <w:basedOn w:val="1"/>
    <w:qFormat/>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2038">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2039">
    <w:name w:val="pa-56"/>
    <w:basedOn w:val="1"/>
    <w:uiPriority w:val="0"/>
    <w:pPr>
      <w:widowControl/>
      <w:spacing w:line="300" w:lineRule="atLeast"/>
      <w:ind w:firstLine="420" w:firstLineChars="100"/>
    </w:pPr>
    <w:rPr>
      <w:rFonts w:ascii="宋体" w:hAnsi="宋体" w:cs="宋体"/>
      <w:kern w:val="0"/>
      <w:sz w:val="24"/>
      <w:szCs w:val="24"/>
    </w:rPr>
  </w:style>
  <w:style w:type="paragraph" w:customStyle="1" w:styleId="2040">
    <w:name w:val="pa-142"/>
    <w:basedOn w:val="1"/>
    <w:qFormat/>
    <w:uiPriority w:val="0"/>
    <w:pPr>
      <w:widowControl/>
      <w:spacing w:line="320" w:lineRule="atLeast"/>
      <w:ind w:firstLine="280" w:firstLineChars="100"/>
      <w:jc w:val="right"/>
    </w:pPr>
    <w:rPr>
      <w:rFonts w:ascii="宋体" w:hAnsi="宋体" w:cs="宋体"/>
      <w:kern w:val="0"/>
      <w:sz w:val="24"/>
      <w:szCs w:val="24"/>
    </w:rPr>
  </w:style>
  <w:style w:type="paragraph" w:customStyle="1" w:styleId="2041">
    <w:name w:val="pa-134"/>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4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2043">
    <w:name w:val="pa-18"/>
    <w:basedOn w:val="1"/>
    <w:qFormat/>
    <w:uiPriority w:val="0"/>
    <w:pPr>
      <w:widowControl/>
      <w:spacing w:line="240" w:lineRule="atLeast"/>
      <w:ind w:firstLine="20" w:firstLineChars="100"/>
    </w:pPr>
    <w:rPr>
      <w:rFonts w:ascii="宋体" w:hAnsi="宋体" w:cs="宋体"/>
      <w:kern w:val="0"/>
      <w:sz w:val="24"/>
      <w:szCs w:val="24"/>
    </w:rPr>
  </w:style>
  <w:style w:type="paragraph" w:customStyle="1" w:styleId="2044">
    <w:name w:val="ca-13"/>
    <w:basedOn w:val="1"/>
    <w:qFormat/>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2045">
    <w:name w:val="ca-25"/>
    <w:basedOn w:val="1"/>
    <w:qFormat/>
    <w:uiPriority w:val="0"/>
    <w:pPr>
      <w:widowControl/>
      <w:spacing w:line="440" w:lineRule="exact"/>
      <w:ind w:firstLine="100" w:firstLineChars="100"/>
      <w:jc w:val="left"/>
    </w:pPr>
    <w:rPr>
      <w:kern w:val="0"/>
      <w:szCs w:val="21"/>
    </w:rPr>
  </w:style>
  <w:style w:type="paragraph" w:customStyle="1" w:styleId="2046">
    <w:name w:val="ca-50"/>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47">
    <w:name w:val="pa-96"/>
    <w:basedOn w:val="1"/>
    <w:uiPriority w:val="0"/>
    <w:pPr>
      <w:widowControl/>
      <w:spacing w:line="480" w:lineRule="atLeast"/>
      <w:ind w:firstLine="100" w:firstLineChars="100"/>
    </w:pPr>
    <w:rPr>
      <w:rFonts w:ascii="宋体" w:hAnsi="宋体" w:cs="宋体"/>
      <w:kern w:val="0"/>
      <w:sz w:val="24"/>
      <w:szCs w:val="24"/>
    </w:rPr>
  </w:style>
  <w:style w:type="paragraph" w:customStyle="1" w:styleId="2048">
    <w:name w:val="pa-74"/>
    <w:basedOn w:val="1"/>
    <w:qFormat/>
    <w:uiPriority w:val="0"/>
    <w:pPr>
      <w:widowControl/>
      <w:spacing w:line="360" w:lineRule="atLeast"/>
      <w:ind w:firstLine="640" w:firstLineChars="100"/>
      <w:jc w:val="center"/>
    </w:pPr>
    <w:rPr>
      <w:rFonts w:ascii="宋体" w:hAnsi="宋体" w:cs="宋体"/>
      <w:kern w:val="0"/>
      <w:sz w:val="24"/>
      <w:szCs w:val="24"/>
    </w:rPr>
  </w:style>
  <w:style w:type="paragraph" w:customStyle="1" w:styleId="204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100" w:firstLineChars="100"/>
      <w:jc w:val="left"/>
    </w:pPr>
    <w:rPr>
      <w:rFonts w:ascii="Verdana" w:hAnsi="Verdana" w:eastAsia="仿宋_GB2312" w:cs="Verdana"/>
      <w:kern w:val="0"/>
      <w:sz w:val="24"/>
      <w:szCs w:val="24"/>
      <w:lang w:eastAsia="en-US"/>
    </w:rPr>
  </w:style>
  <w:style w:type="paragraph" w:customStyle="1" w:styleId="2050">
    <w:name w:val="pa-106"/>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051">
    <w:name w:val="td-7"/>
    <w:basedOn w:val="1"/>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52">
    <w:name w:val="td-11"/>
    <w:basedOn w:val="1"/>
    <w:qFormat/>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053">
    <w:name w:val="ca-6"/>
    <w:basedOn w:val="1"/>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2054">
    <w:name w:val="pa-116"/>
    <w:basedOn w:val="1"/>
    <w:uiPriority w:val="0"/>
    <w:pPr>
      <w:widowControl/>
      <w:spacing w:line="480" w:lineRule="atLeast"/>
      <w:ind w:firstLine="200" w:firstLineChars="100"/>
    </w:pPr>
    <w:rPr>
      <w:rFonts w:ascii="宋体" w:hAnsi="宋体" w:cs="宋体"/>
      <w:kern w:val="0"/>
      <w:sz w:val="24"/>
      <w:szCs w:val="24"/>
    </w:rPr>
  </w:style>
  <w:style w:type="paragraph" w:customStyle="1" w:styleId="2055">
    <w:name w:val="ca-0"/>
    <w:basedOn w:val="1"/>
    <w:qFormat/>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2056">
    <w:name w:val="pa-83"/>
    <w:basedOn w:val="1"/>
    <w:uiPriority w:val="0"/>
    <w:pPr>
      <w:widowControl/>
      <w:spacing w:line="560" w:lineRule="atLeast"/>
      <w:ind w:firstLine="100" w:firstLineChars="100"/>
      <w:jc w:val="center"/>
    </w:pPr>
    <w:rPr>
      <w:rFonts w:ascii="宋体" w:hAnsi="宋体" w:cs="宋体"/>
      <w:kern w:val="0"/>
      <w:sz w:val="24"/>
      <w:szCs w:val="24"/>
    </w:rPr>
  </w:style>
  <w:style w:type="paragraph" w:customStyle="1" w:styleId="2057">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2058">
    <w:name w:val="ca-38"/>
    <w:basedOn w:val="1"/>
    <w:qFormat/>
    <w:uiPriority w:val="0"/>
    <w:pPr>
      <w:widowControl/>
      <w:spacing w:line="440" w:lineRule="exact"/>
      <w:ind w:firstLine="100" w:firstLineChars="100"/>
      <w:jc w:val="left"/>
    </w:pPr>
    <w:rPr>
      <w:b/>
      <w:bCs/>
      <w:spacing w:val="-20"/>
      <w:kern w:val="0"/>
      <w:szCs w:val="21"/>
    </w:rPr>
  </w:style>
  <w:style w:type="paragraph" w:customStyle="1" w:styleId="2059">
    <w:name w:val="pa-12"/>
    <w:basedOn w:val="1"/>
    <w:uiPriority w:val="0"/>
    <w:pPr>
      <w:widowControl/>
      <w:spacing w:line="360" w:lineRule="atLeast"/>
      <w:ind w:firstLine="100" w:firstLineChars="100"/>
    </w:pPr>
    <w:rPr>
      <w:rFonts w:ascii="宋体" w:hAnsi="宋体" w:cs="宋体"/>
      <w:kern w:val="0"/>
      <w:sz w:val="24"/>
      <w:szCs w:val="24"/>
    </w:rPr>
  </w:style>
  <w:style w:type="paragraph" w:customStyle="1" w:styleId="2060">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061">
    <w:name w:val="pa-9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62">
    <w:name w:val="pa-15"/>
    <w:basedOn w:val="1"/>
    <w:uiPriority w:val="0"/>
    <w:pPr>
      <w:widowControl/>
      <w:spacing w:line="240" w:lineRule="atLeast"/>
      <w:ind w:firstLine="100" w:firstLineChars="100"/>
      <w:jc w:val="left"/>
    </w:pPr>
    <w:rPr>
      <w:rFonts w:ascii="宋体" w:hAnsi="宋体" w:cs="宋体"/>
      <w:kern w:val="0"/>
      <w:sz w:val="24"/>
      <w:szCs w:val="24"/>
    </w:rPr>
  </w:style>
  <w:style w:type="paragraph" w:customStyle="1" w:styleId="2063">
    <w:name w:val="ca-46"/>
    <w:basedOn w:val="1"/>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2064">
    <w:name w:val="pa-19"/>
    <w:basedOn w:val="1"/>
    <w:qFormat/>
    <w:uiPriority w:val="0"/>
    <w:pPr>
      <w:widowControl/>
      <w:spacing w:line="240" w:lineRule="atLeast"/>
      <w:ind w:firstLine="20" w:firstLineChars="100"/>
      <w:jc w:val="left"/>
    </w:pPr>
    <w:rPr>
      <w:rFonts w:ascii="宋体" w:hAnsi="宋体" w:cs="宋体"/>
      <w:kern w:val="0"/>
      <w:sz w:val="24"/>
      <w:szCs w:val="24"/>
    </w:rPr>
  </w:style>
  <w:style w:type="paragraph" w:customStyle="1" w:styleId="2065">
    <w:name w:val="pa-109"/>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66">
    <w:name w:val="pa-13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7">
    <w:name w:val="pa-104"/>
    <w:basedOn w:val="1"/>
    <w:qFormat/>
    <w:uiPriority w:val="0"/>
    <w:pPr>
      <w:widowControl/>
      <w:spacing w:line="280" w:lineRule="atLeast"/>
      <w:ind w:firstLine="500" w:firstLineChars="100"/>
      <w:jc w:val="left"/>
    </w:pPr>
    <w:rPr>
      <w:rFonts w:ascii="宋体" w:hAnsi="宋体" w:cs="宋体"/>
      <w:kern w:val="0"/>
      <w:sz w:val="24"/>
      <w:szCs w:val="24"/>
    </w:rPr>
  </w:style>
  <w:style w:type="paragraph" w:customStyle="1" w:styleId="2068">
    <w:name w:val="ca-14"/>
    <w:basedOn w:val="1"/>
    <w:qFormat/>
    <w:uiPriority w:val="0"/>
    <w:pPr>
      <w:widowControl/>
      <w:spacing w:line="440" w:lineRule="exact"/>
      <w:ind w:firstLine="100" w:firstLineChars="100"/>
      <w:jc w:val="left"/>
    </w:pPr>
    <w:rPr>
      <w:color w:val="000000"/>
      <w:kern w:val="0"/>
      <w:sz w:val="24"/>
      <w:szCs w:val="24"/>
    </w:rPr>
  </w:style>
  <w:style w:type="paragraph" w:customStyle="1" w:styleId="2069">
    <w:name w:val="ca-48"/>
    <w:basedOn w:val="1"/>
    <w:qFormat/>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2070">
    <w:name w:val="pa-119"/>
    <w:basedOn w:val="1"/>
    <w:qFormat/>
    <w:uiPriority w:val="0"/>
    <w:pPr>
      <w:widowControl/>
      <w:spacing w:line="420" w:lineRule="atLeast"/>
      <w:ind w:firstLine="100" w:firstLineChars="100"/>
      <w:jc w:val="center"/>
    </w:pPr>
    <w:rPr>
      <w:rFonts w:ascii="宋体" w:hAnsi="宋体" w:cs="宋体"/>
      <w:kern w:val="0"/>
      <w:sz w:val="24"/>
      <w:szCs w:val="24"/>
    </w:rPr>
  </w:style>
  <w:style w:type="paragraph" w:customStyle="1" w:styleId="2071">
    <w:name w:val="pa-122"/>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72">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2073">
    <w:name w:val="pa-66"/>
    <w:basedOn w:val="1"/>
    <w:qFormat/>
    <w:uiPriority w:val="0"/>
    <w:pPr>
      <w:widowControl/>
      <w:spacing w:line="240" w:lineRule="atLeast"/>
      <w:ind w:firstLine="200" w:firstLineChars="100"/>
    </w:pPr>
    <w:rPr>
      <w:rFonts w:ascii="宋体" w:hAnsi="宋体" w:cs="宋体"/>
      <w:kern w:val="0"/>
      <w:sz w:val="24"/>
      <w:szCs w:val="24"/>
    </w:rPr>
  </w:style>
  <w:style w:type="paragraph" w:customStyle="1" w:styleId="2074">
    <w:name w:val="pa-76"/>
    <w:basedOn w:val="1"/>
    <w:qFormat/>
    <w:uiPriority w:val="0"/>
    <w:pPr>
      <w:widowControl/>
      <w:spacing w:line="400" w:lineRule="atLeast"/>
      <w:ind w:firstLine="100" w:firstLineChars="100"/>
      <w:jc w:val="left"/>
    </w:pPr>
    <w:rPr>
      <w:rFonts w:ascii="宋体" w:hAnsi="宋体" w:cs="宋体"/>
      <w:kern w:val="0"/>
      <w:sz w:val="24"/>
      <w:szCs w:val="24"/>
    </w:rPr>
  </w:style>
  <w:style w:type="paragraph" w:customStyle="1" w:styleId="2075">
    <w:name w:val="pa-54"/>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076">
    <w:name w:val="pa-23"/>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77">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078">
    <w:name w:val="样式 正文缩进正文（首行缩进两字）特点ALT+Z表正文正文非缩进四号段1Normal Indent Char2...2"/>
    <w:basedOn w:val="5"/>
    <w:uiPriority w:val="0"/>
    <w:pPr>
      <w:spacing w:before="360" w:line="360" w:lineRule="auto"/>
      <w:jc w:val="center"/>
    </w:pPr>
    <w:rPr>
      <w:bCs w:val="0"/>
      <w:sz w:val="28"/>
      <w:szCs w:val="20"/>
    </w:rPr>
  </w:style>
  <w:style w:type="paragraph" w:customStyle="1" w:styleId="2079">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2080">
    <w:name w:val="pa-75"/>
    <w:basedOn w:val="1"/>
    <w:uiPriority w:val="0"/>
    <w:pPr>
      <w:widowControl/>
      <w:spacing w:line="300" w:lineRule="atLeast"/>
      <w:ind w:firstLine="100" w:firstLineChars="100"/>
      <w:jc w:val="center"/>
    </w:pPr>
    <w:rPr>
      <w:rFonts w:ascii="宋体" w:hAnsi="宋体" w:cs="宋体"/>
      <w:kern w:val="0"/>
      <w:sz w:val="24"/>
      <w:szCs w:val="24"/>
    </w:rPr>
  </w:style>
  <w:style w:type="paragraph" w:customStyle="1" w:styleId="2081">
    <w:name w:val="pa-34"/>
    <w:basedOn w:val="1"/>
    <w:uiPriority w:val="0"/>
    <w:pPr>
      <w:widowControl/>
      <w:spacing w:line="360" w:lineRule="atLeast"/>
      <w:ind w:firstLine="460" w:firstLineChars="100"/>
    </w:pPr>
    <w:rPr>
      <w:rFonts w:ascii="宋体" w:hAnsi="宋体" w:cs="宋体"/>
      <w:kern w:val="0"/>
      <w:sz w:val="24"/>
      <w:szCs w:val="24"/>
    </w:rPr>
  </w:style>
  <w:style w:type="paragraph" w:customStyle="1" w:styleId="2082">
    <w:name w:val="pa-52"/>
    <w:basedOn w:val="1"/>
    <w:qFormat/>
    <w:uiPriority w:val="0"/>
    <w:pPr>
      <w:widowControl/>
      <w:spacing w:line="276" w:lineRule="atLeast"/>
      <w:ind w:firstLine="100" w:firstLineChars="100"/>
      <w:jc w:val="left"/>
    </w:pPr>
    <w:rPr>
      <w:rFonts w:ascii="宋体" w:hAnsi="宋体" w:cs="宋体"/>
      <w:kern w:val="0"/>
      <w:sz w:val="24"/>
      <w:szCs w:val="24"/>
    </w:rPr>
  </w:style>
  <w:style w:type="paragraph" w:customStyle="1" w:styleId="2083">
    <w:name w:val="pa-98"/>
    <w:basedOn w:val="1"/>
    <w:qFormat/>
    <w:uiPriority w:val="0"/>
    <w:pPr>
      <w:widowControl/>
      <w:spacing w:line="720" w:lineRule="atLeast"/>
      <w:ind w:firstLine="480" w:firstLineChars="100"/>
    </w:pPr>
    <w:rPr>
      <w:rFonts w:ascii="宋体" w:hAnsi="宋体" w:cs="宋体"/>
      <w:kern w:val="0"/>
      <w:sz w:val="24"/>
      <w:szCs w:val="24"/>
    </w:rPr>
  </w:style>
  <w:style w:type="paragraph" w:customStyle="1" w:styleId="2084">
    <w:name w:val="Char2 Char Char Char Char Char Char"/>
    <w:basedOn w:val="1"/>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2085">
    <w:name w:val="pa-57"/>
    <w:basedOn w:val="1"/>
    <w:qFormat/>
    <w:uiPriority w:val="0"/>
    <w:pPr>
      <w:widowControl/>
      <w:spacing w:line="300" w:lineRule="atLeast"/>
      <w:ind w:firstLine="560" w:firstLineChars="100"/>
    </w:pPr>
    <w:rPr>
      <w:rFonts w:ascii="宋体" w:hAnsi="宋体" w:cs="宋体"/>
      <w:kern w:val="0"/>
      <w:sz w:val="24"/>
      <w:szCs w:val="24"/>
    </w:rPr>
  </w:style>
  <w:style w:type="paragraph" w:customStyle="1" w:styleId="2086">
    <w:name w:val="pa-11"/>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87">
    <w:name w:val="ca-36"/>
    <w:basedOn w:val="1"/>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2088">
    <w:name w:val="pa-42"/>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089">
    <w:name w:val="Normal_12"/>
    <w:qFormat/>
    <w:uiPriority w:val="0"/>
    <w:rPr>
      <w:rFonts w:ascii="黑体" w:hAnsi="黑体" w:eastAsia="黑体" w:cs="Times New Roman"/>
      <w:b/>
      <w:sz w:val="32"/>
      <w:szCs w:val="24"/>
      <w:lang w:val="en-US" w:eastAsia="zh-CN" w:bidi="ar-SA"/>
    </w:rPr>
  </w:style>
  <w:style w:type="paragraph" w:customStyle="1" w:styleId="2090">
    <w:name w:val="td-4"/>
    <w:basedOn w:val="1"/>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91">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092">
    <w:name w:val="Normal_15"/>
    <w:uiPriority w:val="0"/>
    <w:rPr>
      <w:rFonts w:ascii="黑体" w:hAnsi="黑体" w:eastAsia="黑体" w:cs="Times New Roman"/>
      <w:b/>
      <w:sz w:val="32"/>
      <w:szCs w:val="24"/>
      <w:lang w:val="en-US" w:eastAsia="zh-CN" w:bidi="ar-SA"/>
    </w:rPr>
  </w:style>
  <w:style w:type="paragraph" w:customStyle="1" w:styleId="2093">
    <w:name w:val="pa-84"/>
    <w:basedOn w:val="1"/>
    <w:uiPriority w:val="0"/>
    <w:pPr>
      <w:widowControl/>
      <w:spacing w:line="480" w:lineRule="atLeast"/>
      <w:ind w:firstLine="100" w:firstLineChars="100"/>
      <w:jc w:val="center"/>
    </w:pPr>
    <w:rPr>
      <w:rFonts w:ascii="宋体" w:hAnsi="宋体" w:cs="宋体"/>
      <w:kern w:val="0"/>
      <w:sz w:val="24"/>
      <w:szCs w:val="24"/>
    </w:rPr>
  </w:style>
  <w:style w:type="paragraph" w:customStyle="1" w:styleId="2094">
    <w:name w:val="样式 标题 3 + (中文) 黑体 小四 非加粗 段前: 7.8 磅 段后: 0 磅 行距: 固定值 20 磅_0_0"/>
    <w:basedOn w:val="1"/>
    <w:qFormat/>
    <w:uiPriority w:val="0"/>
    <w:pPr>
      <w:keepNext/>
      <w:keepLines/>
      <w:spacing w:line="400" w:lineRule="exact"/>
      <w:outlineLvl w:val="2"/>
    </w:pPr>
    <w:rPr>
      <w:rFonts w:eastAsia="黑体"/>
      <w:sz w:val="24"/>
      <w:szCs w:val="20"/>
    </w:rPr>
  </w:style>
  <w:style w:type="paragraph" w:customStyle="1" w:styleId="2095">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209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7">
    <w:name w:val="pa-108"/>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98">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2099">
    <w:name w:val="正文_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0">
    <w:name w:val="pa-27"/>
    <w:basedOn w:val="1"/>
    <w:qFormat/>
    <w:uiPriority w:val="0"/>
    <w:pPr>
      <w:widowControl/>
      <w:spacing w:line="276" w:lineRule="atLeast"/>
      <w:ind w:firstLine="300" w:firstLineChars="100"/>
    </w:pPr>
    <w:rPr>
      <w:rFonts w:ascii="宋体" w:hAnsi="宋体" w:cs="宋体"/>
      <w:kern w:val="0"/>
      <w:sz w:val="24"/>
      <w:szCs w:val="24"/>
    </w:rPr>
  </w:style>
  <w:style w:type="paragraph" w:customStyle="1" w:styleId="2101">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2">
    <w:name w:val="pa-22"/>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03">
    <w:name w:val="pa-82"/>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104">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2105">
    <w:name w:val="ca-21"/>
    <w:basedOn w:val="1"/>
    <w:uiPriority w:val="0"/>
    <w:pPr>
      <w:widowControl/>
      <w:spacing w:line="440" w:lineRule="exact"/>
      <w:ind w:firstLine="100" w:firstLineChars="100"/>
      <w:jc w:val="left"/>
    </w:pPr>
    <w:rPr>
      <w:rFonts w:ascii="宋体" w:hAnsi="宋体" w:cs="宋体"/>
      <w:color w:val="000000"/>
      <w:kern w:val="0"/>
      <w:szCs w:val="21"/>
    </w:rPr>
  </w:style>
  <w:style w:type="paragraph" w:customStyle="1" w:styleId="2106">
    <w:name w:val="pa-36"/>
    <w:basedOn w:val="1"/>
    <w:qFormat/>
    <w:uiPriority w:val="0"/>
    <w:pPr>
      <w:widowControl/>
      <w:spacing w:line="360" w:lineRule="atLeast"/>
      <w:ind w:firstLine="3100" w:firstLineChars="100"/>
      <w:jc w:val="left"/>
    </w:pPr>
    <w:rPr>
      <w:rFonts w:ascii="宋体" w:hAnsi="宋体" w:cs="宋体"/>
      <w:kern w:val="0"/>
      <w:sz w:val="24"/>
      <w:szCs w:val="24"/>
    </w:rPr>
  </w:style>
  <w:style w:type="paragraph" w:customStyle="1" w:styleId="2107">
    <w:name w:val="pa-77"/>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08">
    <w:name w:val="样式 正文缩进正文（首行缩进两字）特点ALT+Z表正文正文非缩进四号段1Normal Indent Char2...1"/>
    <w:basedOn w:val="4"/>
    <w:qFormat/>
    <w:uiPriority w:val="0"/>
    <w:pPr>
      <w:keepNext/>
      <w:keepLines/>
      <w:spacing w:before="1320" w:after="240" w:line="300" w:lineRule="auto"/>
      <w:ind w:firstLine="100" w:firstLineChars="100"/>
      <w:contextualSpacing w:val="0"/>
    </w:pPr>
    <w:rPr>
      <w:rFonts w:ascii="Arial" w:hAnsi="Arial" w:eastAsia="黑体"/>
      <w:bCs w:val="0"/>
      <w:sz w:val="32"/>
      <w:szCs w:val="20"/>
    </w:rPr>
  </w:style>
  <w:style w:type="paragraph" w:customStyle="1" w:styleId="2109">
    <w:name w:val="pa-12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10">
    <w:name w:val="pa-120"/>
    <w:basedOn w:val="1"/>
    <w:qFormat/>
    <w:uiPriority w:val="0"/>
    <w:pPr>
      <w:widowControl/>
      <w:spacing w:line="280" w:lineRule="atLeast"/>
      <w:ind w:firstLine="100" w:firstLineChars="100"/>
      <w:jc w:val="right"/>
    </w:pPr>
    <w:rPr>
      <w:rFonts w:ascii="宋体" w:hAnsi="宋体" w:cs="宋体"/>
      <w:kern w:val="0"/>
      <w:sz w:val="24"/>
      <w:szCs w:val="24"/>
    </w:rPr>
  </w:style>
  <w:style w:type="paragraph" w:customStyle="1" w:styleId="2111">
    <w:name w:val="样式 bszw + 首行缩进:  2 字符"/>
    <w:basedOn w:val="1"/>
    <w:uiPriority w:val="99"/>
    <w:pPr>
      <w:spacing w:line="360" w:lineRule="auto"/>
      <w:ind w:firstLine="420" w:firstLineChars="200"/>
    </w:pPr>
    <w:rPr>
      <w:rFonts w:cs="宋体"/>
      <w:sz w:val="24"/>
      <w:szCs w:val="24"/>
    </w:rPr>
  </w:style>
  <w:style w:type="paragraph" w:customStyle="1" w:styleId="2112">
    <w:name w:val="pa-59"/>
    <w:basedOn w:val="1"/>
    <w:qFormat/>
    <w:uiPriority w:val="0"/>
    <w:pPr>
      <w:widowControl/>
      <w:spacing w:line="360" w:lineRule="atLeast"/>
      <w:ind w:firstLine="200" w:firstLineChars="100"/>
    </w:pPr>
    <w:rPr>
      <w:rFonts w:ascii="宋体" w:hAnsi="宋体" w:cs="宋体"/>
      <w:kern w:val="0"/>
      <w:sz w:val="24"/>
      <w:szCs w:val="24"/>
    </w:rPr>
  </w:style>
  <w:style w:type="paragraph" w:customStyle="1" w:styleId="2113">
    <w:name w:val="pa-114"/>
    <w:basedOn w:val="1"/>
    <w:uiPriority w:val="0"/>
    <w:pPr>
      <w:widowControl/>
      <w:spacing w:line="280" w:lineRule="atLeast"/>
      <w:ind w:firstLine="2220" w:firstLineChars="100"/>
    </w:pPr>
    <w:rPr>
      <w:rFonts w:ascii="宋体" w:hAnsi="宋体" w:cs="宋体"/>
      <w:kern w:val="0"/>
      <w:sz w:val="24"/>
      <w:szCs w:val="24"/>
    </w:rPr>
  </w:style>
  <w:style w:type="paragraph" w:customStyle="1" w:styleId="2114">
    <w:name w:val="标题 41"/>
    <w:basedOn w:val="1"/>
    <w:uiPriority w:val="1"/>
    <w:pPr>
      <w:autoSpaceDE w:val="0"/>
      <w:autoSpaceDN w:val="0"/>
      <w:adjustRightInd w:val="0"/>
      <w:jc w:val="left"/>
      <w:outlineLvl w:val="3"/>
    </w:pPr>
    <w:rPr>
      <w:rFonts w:ascii="黑体" w:eastAsia="黑体" w:cs="黑体"/>
      <w:b/>
      <w:bCs/>
      <w:kern w:val="0"/>
      <w:sz w:val="44"/>
      <w:szCs w:val="44"/>
    </w:rPr>
  </w:style>
  <w:style w:type="paragraph" w:customStyle="1" w:styleId="2115">
    <w:name w:val="pa-112"/>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16">
    <w:name w:val="pa-55"/>
    <w:basedOn w:val="1"/>
    <w:qFormat/>
    <w:uiPriority w:val="0"/>
    <w:pPr>
      <w:widowControl/>
      <w:spacing w:line="300" w:lineRule="atLeast"/>
      <w:ind w:firstLine="480" w:firstLineChars="100"/>
      <w:jc w:val="center"/>
    </w:pPr>
    <w:rPr>
      <w:rFonts w:ascii="宋体" w:hAnsi="宋体" w:cs="宋体"/>
      <w:kern w:val="0"/>
      <w:sz w:val="24"/>
      <w:szCs w:val="24"/>
    </w:rPr>
  </w:style>
  <w:style w:type="paragraph" w:customStyle="1" w:styleId="2117">
    <w:name w:val="样式 bszw + 右 首行缩进:  2 字符"/>
    <w:basedOn w:val="1"/>
    <w:qFormat/>
    <w:uiPriority w:val="99"/>
    <w:pPr>
      <w:spacing w:line="360" w:lineRule="auto"/>
      <w:ind w:firstLine="420" w:firstLineChars="200"/>
      <w:jc w:val="right"/>
    </w:pPr>
    <w:rPr>
      <w:rFonts w:cs="宋体"/>
      <w:sz w:val="24"/>
      <w:szCs w:val="24"/>
    </w:rPr>
  </w:style>
  <w:style w:type="paragraph" w:customStyle="1" w:styleId="2118">
    <w:name w:val="pa-44"/>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19">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2120">
    <w:name w:val="标题 81"/>
    <w:basedOn w:val="1"/>
    <w:qFormat/>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2121">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2122">
    <w:name w:val="标题 52"/>
    <w:basedOn w:val="1"/>
    <w:qFormat/>
    <w:uiPriority w:val="1"/>
    <w:pPr>
      <w:autoSpaceDE w:val="0"/>
      <w:autoSpaceDN w:val="0"/>
      <w:adjustRightInd w:val="0"/>
      <w:jc w:val="left"/>
      <w:outlineLvl w:val="4"/>
    </w:pPr>
    <w:rPr>
      <w:rFonts w:ascii="黑体" w:eastAsia="黑体" w:cs="黑体"/>
      <w:b/>
      <w:bCs/>
      <w:kern w:val="0"/>
      <w:sz w:val="36"/>
      <w:szCs w:val="36"/>
    </w:rPr>
  </w:style>
  <w:style w:type="paragraph" w:customStyle="1" w:styleId="2123">
    <w:name w:val="pa-41"/>
    <w:basedOn w:val="1"/>
    <w:uiPriority w:val="0"/>
    <w:pPr>
      <w:widowControl/>
      <w:spacing w:line="280" w:lineRule="atLeast"/>
      <w:ind w:firstLine="420" w:firstLineChars="100"/>
    </w:pPr>
    <w:rPr>
      <w:rFonts w:ascii="宋体" w:hAnsi="宋体" w:cs="宋体"/>
      <w:kern w:val="0"/>
      <w:sz w:val="24"/>
      <w:szCs w:val="24"/>
    </w:rPr>
  </w:style>
  <w:style w:type="paragraph" w:customStyle="1" w:styleId="2124">
    <w:name w:val="标题 71"/>
    <w:basedOn w:val="1"/>
    <w:qFormat/>
    <w:uiPriority w:val="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2125">
    <w:name w:val="pa-73"/>
    <w:basedOn w:val="1"/>
    <w:uiPriority w:val="0"/>
    <w:pPr>
      <w:widowControl/>
      <w:spacing w:line="360" w:lineRule="atLeast"/>
      <w:ind w:firstLine="640" w:firstLineChars="100"/>
    </w:pPr>
    <w:rPr>
      <w:rFonts w:ascii="宋体" w:hAnsi="宋体" w:cs="宋体"/>
      <w:kern w:val="0"/>
      <w:sz w:val="24"/>
      <w:szCs w:val="24"/>
    </w:rPr>
  </w:style>
  <w:style w:type="paragraph" w:customStyle="1" w:styleId="2126">
    <w:name w:val="内文正文"/>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27">
    <w:name w:val="标题 61"/>
    <w:basedOn w:val="1"/>
    <w:qFormat/>
    <w:uiPriority w:val="1"/>
    <w:pPr>
      <w:autoSpaceDE w:val="0"/>
      <w:autoSpaceDN w:val="0"/>
      <w:adjustRightInd w:val="0"/>
      <w:jc w:val="left"/>
      <w:outlineLvl w:val="5"/>
    </w:pPr>
    <w:rPr>
      <w:rFonts w:ascii="黑体" w:eastAsia="黑体" w:cs="黑体"/>
      <w:b/>
      <w:bCs/>
      <w:kern w:val="0"/>
      <w:sz w:val="32"/>
      <w:szCs w:val="32"/>
    </w:rPr>
  </w:style>
  <w:style w:type="paragraph" w:customStyle="1" w:styleId="2128">
    <w:name w:val="pa-99"/>
    <w:basedOn w:val="1"/>
    <w:qFormat/>
    <w:uiPriority w:val="0"/>
    <w:pPr>
      <w:widowControl/>
      <w:spacing w:line="300" w:lineRule="atLeast"/>
      <w:ind w:firstLine="520" w:firstLineChars="100"/>
    </w:pPr>
    <w:rPr>
      <w:rFonts w:ascii="宋体" w:hAnsi="宋体" w:cs="宋体"/>
      <w:kern w:val="0"/>
      <w:sz w:val="24"/>
      <w:szCs w:val="24"/>
    </w:rPr>
  </w:style>
  <w:style w:type="paragraph" w:customStyle="1" w:styleId="2129">
    <w:name w:val="Section VII Header2"/>
    <w:basedOn w:val="2"/>
    <w:qFormat/>
    <w:uiPriority w:val="99"/>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2130">
    <w:name w:val="pa-51"/>
    <w:basedOn w:val="1"/>
    <w:qFormat/>
    <w:uiPriority w:val="0"/>
    <w:pPr>
      <w:widowControl/>
      <w:spacing w:line="276" w:lineRule="atLeast"/>
      <w:ind w:firstLine="100" w:firstLineChars="100"/>
      <w:jc w:val="center"/>
    </w:pPr>
    <w:rPr>
      <w:rFonts w:ascii="宋体" w:hAnsi="宋体" w:cs="宋体"/>
      <w:kern w:val="0"/>
      <w:sz w:val="24"/>
      <w:szCs w:val="24"/>
    </w:rPr>
  </w:style>
  <w:style w:type="paragraph" w:customStyle="1" w:styleId="2131">
    <w:name w:val="t1"/>
    <w:basedOn w:val="1"/>
    <w:qFormat/>
    <w:uiPriority w:val="0"/>
    <w:pPr>
      <w:widowControl/>
      <w:spacing w:line="280" w:lineRule="atLeast"/>
      <w:ind w:firstLine="100" w:firstLineChars="100"/>
      <w:jc w:val="left"/>
    </w:pPr>
    <w:rPr>
      <w:kern w:val="0"/>
      <w:sz w:val="24"/>
      <w:szCs w:val="20"/>
      <w:lang w:val="de-DE" w:eastAsia="de-DE"/>
    </w:rPr>
  </w:style>
  <w:style w:type="paragraph" w:customStyle="1" w:styleId="2132">
    <w:name w:val="pa-40"/>
    <w:basedOn w:val="1"/>
    <w:uiPriority w:val="0"/>
    <w:pPr>
      <w:widowControl/>
      <w:spacing w:line="280" w:lineRule="atLeast"/>
      <w:ind w:firstLine="100" w:firstLineChars="100"/>
    </w:pPr>
    <w:rPr>
      <w:rFonts w:ascii="宋体" w:hAnsi="宋体" w:cs="宋体"/>
      <w:kern w:val="0"/>
      <w:sz w:val="24"/>
      <w:szCs w:val="24"/>
    </w:rPr>
  </w:style>
  <w:style w:type="paragraph" w:customStyle="1" w:styleId="2133">
    <w:name w:val="MsoNormal"/>
    <w:basedOn w:val="254"/>
    <w:qFormat/>
    <w:uiPriority w:val="0"/>
    <w:rPr>
      <w:rFonts w:ascii="Calibri" w:hAnsi="Calibri" w:eastAsia="Calibri"/>
      <w:sz w:val="21"/>
    </w:rPr>
  </w:style>
  <w:style w:type="paragraph" w:customStyle="1" w:styleId="2134">
    <w:name w:val="pa-58"/>
    <w:basedOn w:val="1"/>
    <w:qFormat/>
    <w:uiPriority w:val="0"/>
    <w:pPr>
      <w:widowControl/>
      <w:spacing w:line="300" w:lineRule="atLeast"/>
      <w:ind w:firstLine="300" w:firstLineChars="100"/>
    </w:pPr>
    <w:rPr>
      <w:rFonts w:ascii="宋体" w:hAnsi="宋体" w:cs="宋体"/>
      <w:kern w:val="0"/>
      <w:sz w:val="24"/>
      <w:szCs w:val="24"/>
    </w:rPr>
  </w:style>
  <w:style w:type="paragraph" w:customStyle="1" w:styleId="2135">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2136">
    <w:name w:val="pa-1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37">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8">
    <w:name w:val="pa-139"/>
    <w:basedOn w:val="1"/>
    <w:qFormat/>
    <w:uiPriority w:val="0"/>
    <w:pPr>
      <w:widowControl/>
      <w:spacing w:line="320" w:lineRule="atLeast"/>
      <w:ind w:firstLine="280" w:firstLineChars="100"/>
    </w:pPr>
    <w:rPr>
      <w:rFonts w:ascii="宋体" w:hAnsi="宋体" w:cs="宋体"/>
      <w:kern w:val="0"/>
      <w:sz w:val="24"/>
      <w:szCs w:val="24"/>
    </w:rPr>
  </w:style>
  <w:style w:type="paragraph" w:customStyle="1" w:styleId="2139">
    <w:name w:val="pa-94"/>
    <w:basedOn w:val="1"/>
    <w:qFormat/>
    <w:uiPriority w:val="0"/>
    <w:pPr>
      <w:widowControl/>
      <w:spacing w:line="480" w:lineRule="atLeast"/>
      <w:ind w:firstLine="100" w:firstLineChars="100"/>
      <w:jc w:val="left"/>
    </w:pPr>
    <w:rPr>
      <w:rFonts w:ascii="宋体" w:hAnsi="宋体" w:cs="宋体"/>
      <w:kern w:val="0"/>
      <w:sz w:val="24"/>
      <w:szCs w:val="24"/>
    </w:rPr>
  </w:style>
  <w:style w:type="paragraph" w:customStyle="1" w:styleId="2140">
    <w:name w:val="pa-131"/>
    <w:basedOn w:val="1"/>
    <w:uiPriority w:val="0"/>
    <w:pPr>
      <w:widowControl/>
      <w:spacing w:line="280" w:lineRule="atLeast"/>
      <w:ind w:firstLine="100" w:firstLineChars="100"/>
      <w:jc w:val="left"/>
    </w:pPr>
    <w:rPr>
      <w:rFonts w:ascii="宋体" w:hAnsi="宋体" w:cs="宋体"/>
      <w:kern w:val="0"/>
      <w:sz w:val="24"/>
      <w:szCs w:val="24"/>
    </w:rPr>
  </w:style>
  <w:style w:type="paragraph" w:customStyle="1" w:styleId="2141">
    <w:name w:val="pa-111"/>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42">
    <w:name w:val="正文缩进_1"/>
    <w:basedOn w:val="298"/>
    <w:unhideWhenUsed/>
    <w:qFormat/>
    <w:uiPriority w:val="0"/>
    <w:pPr>
      <w:ind w:firstLine="420" w:firstLineChars="200"/>
    </w:pPr>
    <w:rPr>
      <w:rFonts w:ascii="Calibri" w:hAnsi="Calibri"/>
    </w:rPr>
  </w:style>
  <w:style w:type="paragraph" w:customStyle="1" w:styleId="2143">
    <w:name w:val="msonormalcxspmiddle"/>
    <w:basedOn w:val="1"/>
    <w:uiPriority w:val="0"/>
    <w:pPr>
      <w:widowControl/>
      <w:spacing w:before="100" w:beforeAutospacing="1" w:after="100" w:afterAutospacing="1" w:line="440" w:lineRule="exact"/>
      <w:ind w:firstLine="100" w:firstLineChars="100"/>
      <w:jc w:val="left"/>
    </w:pPr>
    <w:rPr>
      <w:rFonts w:ascii="宋体" w:hAnsi="宋体" w:cs="宋体"/>
      <w:kern w:val="0"/>
      <w:sz w:val="24"/>
      <w:szCs w:val="24"/>
    </w:rPr>
  </w:style>
  <w:style w:type="paragraph" w:customStyle="1" w:styleId="2144">
    <w:name w:val="标题 1_5"/>
    <w:basedOn w:val="298"/>
    <w:next w:val="298"/>
    <w:qFormat/>
    <w:uiPriority w:val="0"/>
    <w:pPr>
      <w:keepNext/>
      <w:keepLines/>
      <w:spacing w:before="340" w:after="330" w:line="578" w:lineRule="auto"/>
      <w:outlineLvl w:val="0"/>
    </w:pPr>
    <w:rPr>
      <w:b/>
      <w:bCs/>
      <w:kern w:val="44"/>
      <w:sz w:val="44"/>
      <w:szCs w:val="44"/>
    </w:rPr>
  </w:style>
  <w:style w:type="paragraph" w:customStyle="1" w:styleId="2145">
    <w:name w:val="pa-141"/>
    <w:basedOn w:val="1"/>
    <w:qFormat/>
    <w:uiPriority w:val="0"/>
    <w:pPr>
      <w:widowControl/>
      <w:spacing w:line="320" w:lineRule="atLeast"/>
      <w:ind w:firstLine="100" w:firstLineChars="100"/>
      <w:jc w:val="right"/>
    </w:pPr>
    <w:rPr>
      <w:rFonts w:ascii="宋体" w:hAnsi="宋体" w:cs="宋体"/>
      <w:kern w:val="0"/>
      <w:sz w:val="24"/>
      <w:szCs w:val="24"/>
    </w:rPr>
  </w:style>
  <w:style w:type="paragraph" w:customStyle="1" w:styleId="2146">
    <w:name w:val="正文_0_0_1"/>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147">
    <w:name w:val="ca-17"/>
    <w:basedOn w:val="1"/>
    <w:uiPriority w:val="0"/>
    <w:pPr>
      <w:widowControl/>
      <w:spacing w:line="440" w:lineRule="exact"/>
      <w:ind w:firstLine="100" w:firstLineChars="100"/>
      <w:jc w:val="left"/>
    </w:pPr>
    <w:rPr>
      <w:b/>
      <w:bCs/>
      <w:spacing w:val="-20"/>
      <w:kern w:val="0"/>
      <w:sz w:val="24"/>
      <w:szCs w:val="24"/>
    </w:rPr>
  </w:style>
  <w:style w:type="paragraph" w:customStyle="1" w:styleId="2148">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2149">
    <w:name w:val="pa-30"/>
    <w:basedOn w:val="1"/>
    <w:qFormat/>
    <w:uiPriority w:val="0"/>
    <w:pPr>
      <w:widowControl/>
      <w:spacing w:line="360" w:lineRule="atLeast"/>
      <w:ind w:firstLine="4100" w:firstLineChars="100"/>
    </w:pPr>
    <w:rPr>
      <w:rFonts w:ascii="宋体" w:hAnsi="宋体" w:cs="宋体"/>
      <w:kern w:val="0"/>
      <w:sz w:val="24"/>
      <w:szCs w:val="24"/>
    </w:rPr>
  </w:style>
  <w:style w:type="paragraph" w:customStyle="1" w:styleId="2150">
    <w:name w:val="pa-103"/>
    <w:basedOn w:val="1"/>
    <w:qFormat/>
    <w:uiPriority w:val="0"/>
    <w:pPr>
      <w:widowControl/>
      <w:spacing w:line="480" w:lineRule="atLeast"/>
      <w:ind w:firstLine="500" w:firstLineChars="100"/>
      <w:jc w:val="left"/>
    </w:pPr>
    <w:rPr>
      <w:rFonts w:ascii="宋体" w:hAnsi="宋体" w:cs="宋体"/>
      <w:kern w:val="0"/>
      <w:sz w:val="24"/>
      <w:szCs w:val="24"/>
    </w:rPr>
  </w:style>
  <w:style w:type="paragraph" w:customStyle="1" w:styleId="2151">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52">
    <w:name w:val="正文6"/>
    <w:qFormat/>
    <w:uiPriority w:val="0"/>
    <w:pPr>
      <w:spacing w:line="384" w:lineRule="auto"/>
    </w:pPr>
    <w:rPr>
      <w:rFonts w:ascii="宋体" w:hAnsi="宋体" w:eastAsia="宋体" w:cs="Times New Roman"/>
      <w:sz w:val="24"/>
      <w:szCs w:val="24"/>
      <w:lang w:val="en-US" w:eastAsia="zh-CN" w:bidi="ar-SA"/>
    </w:rPr>
  </w:style>
  <w:style w:type="paragraph" w:customStyle="1" w:styleId="2153">
    <w:name w:val="pa-49"/>
    <w:basedOn w:val="1"/>
    <w:uiPriority w:val="0"/>
    <w:pPr>
      <w:widowControl/>
      <w:spacing w:line="280" w:lineRule="atLeast"/>
      <w:ind w:firstLine="440" w:firstLineChars="100"/>
      <w:jc w:val="left"/>
    </w:pPr>
    <w:rPr>
      <w:rFonts w:ascii="宋体" w:hAnsi="宋体" w:cs="宋体"/>
      <w:kern w:val="0"/>
      <w:sz w:val="24"/>
      <w:szCs w:val="24"/>
    </w:rPr>
  </w:style>
  <w:style w:type="paragraph" w:customStyle="1" w:styleId="2154">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2155">
    <w:name w:val="pa-107"/>
    <w:basedOn w:val="1"/>
    <w:qFormat/>
    <w:uiPriority w:val="0"/>
    <w:pPr>
      <w:widowControl/>
      <w:spacing w:line="720" w:lineRule="atLeast"/>
      <w:ind w:firstLine="3000" w:firstLineChars="100"/>
    </w:pPr>
    <w:rPr>
      <w:rFonts w:ascii="宋体" w:hAnsi="宋体" w:cs="宋体"/>
      <w:kern w:val="0"/>
      <w:sz w:val="24"/>
      <w:szCs w:val="24"/>
    </w:rPr>
  </w:style>
  <w:style w:type="paragraph" w:customStyle="1" w:styleId="2156">
    <w:name w:val="MsoNormal_0"/>
    <w:basedOn w:val="2152"/>
    <w:uiPriority w:val="0"/>
    <w:rPr>
      <w:rFonts w:ascii="Calibri" w:hAnsi="Calibri" w:eastAsia="Calibri"/>
      <w:sz w:val="21"/>
    </w:rPr>
  </w:style>
  <w:style w:type="paragraph" w:customStyle="1" w:styleId="2157">
    <w:name w:val="pa-26"/>
    <w:basedOn w:val="1"/>
    <w:qFormat/>
    <w:uiPriority w:val="0"/>
    <w:pPr>
      <w:widowControl/>
      <w:spacing w:line="276" w:lineRule="atLeast"/>
      <w:ind w:firstLine="720" w:firstLineChars="100"/>
    </w:pPr>
    <w:rPr>
      <w:rFonts w:ascii="宋体" w:hAnsi="宋体" w:cs="宋体"/>
      <w:kern w:val="0"/>
      <w:sz w:val="24"/>
      <w:szCs w:val="24"/>
    </w:rPr>
  </w:style>
  <w:style w:type="paragraph" w:customStyle="1" w:styleId="2158">
    <w:name w:val="td-6"/>
    <w:basedOn w:val="1"/>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159">
    <w:name w:val="pa-101"/>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160">
    <w:name w:val="pa-125"/>
    <w:basedOn w:val="1"/>
    <w:qFormat/>
    <w:uiPriority w:val="0"/>
    <w:pPr>
      <w:widowControl/>
      <w:spacing w:line="480" w:lineRule="atLeast"/>
      <w:ind w:firstLine="1080" w:firstLineChars="100"/>
    </w:pPr>
    <w:rPr>
      <w:rFonts w:ascii="宋体" w:hAnsi="宋体" w:cs="宋体"/>
      <w:kern w:val="0"/>
      <w:sz w:val="24"/>
      <w:szCs w:val="24"/>
    </w:rPr>
  </w:style>
  <w:style w:type="paragraph" w:customStyle="1" w:styleId="2161">
    <w:name w:val="ca-53"/>
    <w:basedOn w:val="1"/>
    <w:uiPriority w:val="0"/>
    <w:pPr>
      <w:widowControl/>
      <w:spacing w:line="440" w:lineRule="exact"/>
      <w:ind w:firstLine="100" w:firstLineChars="100"/>
      <w:jc w:val="left"/>
    </w:pPr>
    <w:rPr>
      <w:b/>
      <w:bCs/>
      <w:spacing w:val="-20"/>
      <w:kern w:val="0"/>
      <w:sz w:val="36"/>
      <w:szCs w:val="36"/>
    </w:rPr>
  </w:style>
  <w:style w:type="paragraph" w:customStyle="1" w:styleId="2162">
    <w:name w:val="pa-68"/>
    <w:basedOn w:val="1"/>
    <w:uiPriority w:val="0"/>
    <w:pPr>
      <w:widowControl/>
      <w:spacing w:line="240" w:lineRule="atLeast"/>
      <w:ind w:firstLine="520" w:firstLineChars="100"/>
    </w:pPr>
    <w:rPr>
      <w:rFonts w:ascii="宋体" w:hAnsi="宋体" w:cs="宋体"/>
      <w:kern w:val="0"/>
      <w:sz w:val="24"/>
      <w:szCs w:val="24"/>
    </w:rPr>
  </w:style>
  <w:style w:type="paragraph" w:customStyle="1" w:styleId="2163">
    <w:name w:val="pa-69"/>
    <w:basedOn w:val="1"/>
    <w:qFormat/>
    <w:uiPriority w:val="0"/>
    <w:pPr>
      <w:widowControl/>
      <w:spacing w:line="240" w:lineRule="atLeast"/>
      <w:ind w:firstLine="1140" w:firstLineChars="100"/>
    </w:pPr>
    <w:rPr>
      <w:rFonts w:ascii="宋体" w:hAnsi="宋体" w:cs="宋体"/>
      <w:kern w:val="0"/>
      <w:sz w:val="24"/>
      <w:szCs w:val="24"/>
    </w:rPr>
  </w:style>
  <w:style w:type="paragraph" w:customStyle="1" w:styleId="2164">
    <w:name w:val="pa-80"/>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65">
    <w:name w:val="样式 标题 1 + 宋体 居中 段前: 48 磅 段后: 12 磅 行距: 1.5 倍行距"/>
    <w:basedOn w:val="2"/>
    <w:qFormat/>
    <w:uiPriority w:val="0"/>
    <w:pPr>
      <w:overflowPunct/>
      <w:adjustRightInd/>
      <w:snapToGrid/>
      <w:spacing w:before="1560" w:after="240" w:line="360" w:lineRule="auto"/>
      <w:ind w:firstLine="100" w:firstLineChars="100"/>
    </w:pPr>
    <w:rPr>
      <w:b w:val="0"/>
      <w:kern w:val="2"/>
      <w:szCs w:val="20"/>
    </w:rPr>
  </w:style>
  <w:style w:type="paragraph" w:customStyle="1" w:styleId="2166">
    <w:name w:val="文本块_0"/>
    <w:basedOn w:val="437"/>
    <w:qFormat/>
    <w:uiPriority w:val="0"/>
    <w:pPr>
      <w:adjustRightInd w:val="0"/>
      <w:ind w:left="420" w:right="33"/>
      <w:jc w:val="left"/>
      <w:textAlignment w:val="baseline"/>
    </w:pPr>
    <w:rPr>
      <w:rFonts w:ascii="Times New Roman" w:hAnsi="Times New Roman"/>
      <w:kern w:val="0"/>
      <w:sz w:val="24"/>
      <w:szCs w:val="20"/>
    </w:rPr>
  </w:style>
  <w:style w:type="paragraph" w:customStyle="1" w:styleId="2167">
    <w:name w:val="pa-124"/>
    <w:basedOn w:val="1"/>
    <w:qFormat/>
    <w:uiPriority w:val="0"/>
    <w:pPr>
      <w:widowControl/>
      <w:spacing w:line="760" w:lineRule="atLeast"/>
      <w:ind w:firstLine="100" w:firstLineChars="100"/>
    </w:pPr>
    <w:rPr>
      <w:rFonts w:ascii="宋体" w:hAnsi="宋体" w:cs="宋体"/>
      <w:kern w:val="0"/>
      <w:sz w:val="24"/>
      <w:szCs w:val="24"/>
    </w:rPr>
  </w:style>
  <w:style w:type="paragraph" w:customStyle="1" w:styleId="2168">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69">
    <w:name w:val="pa-21"/>
    <w:basedOn w:val="1"/>
    <w:qFormat/>
    <w:uiPriority w:val="0"/>
    <w:pPr>
      <w:widowControl/>
      <w:spacing w:line="240" w:lineRule="atLeast"/>
      <w:ind w:firstLine="420" w:firstLineChars="100"/>
    </w:pPr>
    <w:rPr>
      <w:rFonts w:ascii="宋体" w:hAnsi="宋体" w:cs="宋体"/>
      <w:kern w:val="0"/>
      <w:sz w:val="24"/>
      <w:szCs w:val="24"/>
    </w:rPr>
  </w:style>
  <w:style w:type="paragraph" w:customStyle="1" w:styleId="2170">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2171">
    <w:name w:val="pa-48"/>
    <w:basedOn w:val="1"/>
    <w:uiPriority w:val="0"/>
    <w:pPr>
      <w:widowControl/>
      <w:spacing w:line="280" w:lineRule="atLeast"/>
      <w:ind w:firstLine="440" w:firstLineChars="100"/>
    </w:pPr>
    <w:rPr>
      <w:rFonts w:ascii="宋体" w:hAnsi="宋体" w:cs="宋体"/>
      <w:kern w:val="0"/>
      <w:sz w:val="24"/>
      <w:szCs w:val="24"/>
    </w:rPr>
  </w:style>
  <w:style w:type="paragraph" w:customStyle="1" w:styleId="2172">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173">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2174">
    <w:name w:val="pa-61"/>
    <w:basedOn w:val="1"/>
    <w:uiPriority w:val="0"/>
    <w:pPr>
      <w:widowControl/>
      <w:spacing w:line="240" w:lineRule="atLeast"/>
      <w:ind w:firstLine="100" w:firstLineChars="100"/>
    </w:pPr>
    <w:rPr>
      <w:rFonts w:ascii="宋体" w:hAnsi="宋体" w:cs="宋体"/>
      <w:kern w:val="0"/>
      <w:sz w:val="24"/>
      <w:szCs w:val="24"/>
    </w:rPr>
  </w:style>
  <w:style w:type="paragraph" w:customStyle="1" w:styleId="2175">
    <w:name w:val="pa-128"/>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76">
    <w:name w:val="ca-23"/>
    <w:basedOn w:val="1"/>
    <w:qFormat/>
    <w:uiPriority w:val="0"/>
    <w:pPr>
      <w:widowControl/>
      <w:spacing w:line="440" w:lineRule="exact"/>
      <w:ind w:firstLine="100" w:firstLineChars="100"/>
      <w:jc w:val="left"/>
    </w:pPr>
    <w:rPr>
      <w:kern w:val="0"/>
      <w:szCs w:val="21"/>
    </w:rPr>
  </w:style>
  <w:style w:type="paragraph" w:customStyle="1" w:styleId="2177">
    <w:name w:val="pa-45"/>
    <w:basedOn w:val="1"/>
    <w:uiPriority w:val="0"/>
    <w:pPr>
      <w:widowControl/>
      <w:spacing w:line="280" w:lineRule="atLeast"/>
      <w:ind w:firstLine="420" w:firstLineChars="100"/>
    </w:pPr>
    <w:rPr>
      <w:rFonts w:ascii="宋体" w:hAnsi="宋体" w:cs="宋体"/>
      <w:kern w:val="0"/>
      <w:sz w:val="24"/>
      <w:szCs w:val="24"/>
    </w:rPr>
  </w:style>
  <w:style w:type="paragraph" w:customStyle="1" w:styleId="2178">
    <w:name w:val="pa-33"/>
    <w:basedOn w:val="1"/>
    <w:qFormat/>
    <w:uiPriority w:val="0"/>
    <w:pPr>
      <w:widowControl/>
      <w:spacing w:line="360" w:lineRule="atLeast"/>
      <w:ind w:firstLine="440" w:firstLineChars="100"/>
    </w:pPr>
    <w:rPr>
      <w:rFonts w:ascii="宋体" w:hAnsi="宋体" w:cs="宋体"/>
      <w:kern w:val="0"/>
      <w:sz w:val="24"/>
      <w:szCs w:val="24"/>
    </w:rPr>
  </w:style>
  <w:style w:type="paragraph" w:customStyle="1" w:styleId="2179">
    <w:name w:val="pa-50"/>
    <w:basedOn w:val="1"/>
    <w:uiPriority w:val="0"/>
    <w:pPr>
      <w:widowControl/>
      <w:spacing w:line="280" w:lineRule="atLeast"/>
      <w:ind w:hanging="200" w:firstLineChars="100"/>
      <w:jc w:val="center"/>
    </w:pPr>
    <w:rPr>
      <w:rFonts w:ascii="宋体" w:hAnsi="宋体" w:cs="宋体"/>
      <w:kern w:val="0"/>
      <w:sz w:val="24"/>
      <w:szCs w:val="24"/>
    </w:rPr>
  </w:style>
  <w:style w:type="paragraph" w:customStyle="1" w:styleId="2180">
    <w:name w:val="td-10"/>
    <w:basedOn w:val="1"/>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81">
    <w:name w:val="pa-79"/>
    <w:basedOn w:val="1"/>
    <w:qFormat/>
    <w:uiPriority w:val="0"/>
    <w:pPr>
      <w:widowControl/>
      <w:spacing w:line="360" w:lineRule="atLeast"/>
      <w:ind w:firstLine="3040" w:firstLineChars="100"/>
      <w:jc w:val="left"/>
    </w:pPr>
    <w:rPr>
      <w:rFonts w:ascii="宋体" w:hAnsi="宋体" w:cs="宋体"/>
      <w:kern w:val="0"/>
      <w:sz w:val="24"/>
      <w:szCs w:val="24"/>
    </w:rPr>
  </w:style>
  <w:style w:type="paragraph" w:customStyle="1" w:styleId="2182">
    <w:name w:val="pa-70"/>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83">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2184">
    <w:name w:val="pa-16"/>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85">
    <w:name w:val="pa-100"/>
    <w:basedOn w:val="1"/>
    <w:uiPriority w:val="0"/>
    <w:pPr>
      <w:widowControl/>
      <w:spacing w:line="300" w:lineRule="atLeast"/>
      <w:ind w:firstLine="100" w:firstLineChars="100"/>
    </w:pPr>
    <w:rPr>
      <w:rFonts w:ascii="宋体" w:hAnsi="宋体" w:cs="宋体"/>
      <w:kern w:val="0"/>
      <w:sz w:val="24"/>
      <w:szCs w:val="24"/>
    </w:rPr>
  </w:style>
  <w:style w:type="paragraph" w:customStyle="1" w:styleId="2186">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2187">
    <w:name w:val="pa-86"/>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188">
    <w:name w:val="pa-110"/>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89">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2190">
    <w:name w:val="pa-47"/>
    <w:basedOn w:val="1"/>
    <w:qFormat/>
    <w:uiPriority w:val="0"/>
    <w:pPr>
      <w:widowControl/>
      <w:spacing w:line="280" w:lineRule="atLeast"/>
      <w:ind w:firstLine="280" w:firstLineChars="100"/>
      <w:jc w:val="center"/>
    </w:pPr>
    <w:rPr>
      <w:rFonts w:ascii="宋体" w:hAnsi="宋体" w:cs="宋体"/>
      <w:kern w:val="0"/>
      <w:sz w:val="24"/>
      <w:szCs w:val="24"/>
    </w:rPr>
  </w:style>
  <w:style w:type="paragraph" w:customStyle="1" w:styleId="2191">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2192">
    <w:name w:val="pa-126"/>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193">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2194">
    <w:name w:val="pa-67"/>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5">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2196">
    <w:name w:val="pa-20"/>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7">
    <w:name w:val="pa-31"/>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8">
    <w:name w:val="pa-14"/>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9">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2200">
    <w:name w:val="pa-97"/>
    <w:basedOn w:val="1"/>
    <w:uiPriority w:val="0"/>
    <w:pPr>
      <w:widowControl/>
      <w:spacing w:line="720" w:lineRule="atLeast"/>
      <w:ind w:firstLine="100" w:firstLineChars="100"/>
    </w:pPr>
    <w:rPr>
      <w:rFonts w:ascii="宋体" w:hAnsi="宋体" w:cs="宋体"/>
      <w:kern w:val="0"/>
      <w:sz w:val="24"/>
      <w:szCs w:val="24"/>
    </w:rPr>
  </w:style>
  <w:style w:type="paragraph" w:customStyle="1" w:styleId="2201">
    <w:name w:val="正文段"/>
    <w:basedOn w:val="1"/>
    <w:qFormat/>
    <w:uiPriority w:val="0"/>
    <w:pPr>
      <w:widowControl/>
      <w:snapToGrid w:val="0"/>
      <w:spacing w:afterLines="50" w:line="440" w:lineRule="exact"/>
      <w:ind w:firstLine="200" w:firstLineChars="200"/>
    </w:pPr>
    <w:rPr>
      <w:kern w:val="0"/>
      <w:sz w:val="24"/>
      <w:szCs w:val="20"/>
    </w:rPr>
  </w:style>
  <w:style w:type="paragraph" w:customStyle="1" w:styleId="2202">
    <w:name w:val="ca-15"/>
    <w:basedOn w:val="1"/>
    <w:qFormat/>
    <w:uiPriority w:val="0"/>
    <w:pPr>
      <w:widowControl/>
      <w:spacing w:line="440" w:lineRule="exact"/>
      <w:ind w:firstLine="100" w:firstLineChars="100"/>
      <w:jc w:val="left"/>
    </w:pPr>
    <w:rPr>
      <w:rFonts w:ascii="宋体" w:hAnsi="宋体" w:cs="宋体"/>
      <w:caps/>
      <w:color w:val="000000"/>
      <w:kern w:val="0"/>
      <w:sz w:val="24"/>
      <w:szCs w:val="24"/>
    </w:rPr>
  </w:style>
  <w:style w:type="paragraph" w:customStyle="1" w:styleId="2203">
    <w:name w:val="pa-130"/>
    <w:basedOn w:val="1"/>
    <w:qFormat/>
    <w:uiPriority w:val="0"/>
    <w:pPr>
      <w:widowControl/>
      <w:spacing w:line="300" w:lineRule="atLeast"/>
      <w:ind w:firstLine="100" w:firstLineChars="100"/>
      <w:jc w:val="left"/>
    </w:pPr>
    <w:rPr>
      <w:rFonts w:ascii="宋体" w:hAnsi="宋体" w:cs="宋体"/>
      <w:kern w:val="0"/>
      <w:sz w:val="24"/>
      <w:szCs w:val="24"/>
    </w:rPr>
  </w:style>
  <w:style w:type="paragraph" w:customStyle="1" w:styleId="2204">
    <w:name w:val="pa-138"/>
    <w:basedOn w:val="1"/>
    <w:qFormat/>
    <w:uiPriority w:val="0"/>
    <w:pPr>
      <w:widowControl/>
      <w:spacing w:line="480" w:lineRule="atLeast"/>
      <w:ind w:firstLine="960" w:firstLineChars="100"/>
      <w:jc w:val="center"/>
    </w:pPr>
    <w:rPr>
      <w:rFonts w:ascii="宋体" w:hAnsi="宋体" w:cs="宋体"/>
      <w:kern w:val="0"/>
      <w:sz w:val="24"/>
      <w:szCs w:val="24"/>
    </w:rPr>
  </w:style>
  <w:style w:type="paragraph" w:customStyle="1" w:styleId="2205">
    <w:name w:val="pa-140"/>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206">
    <w:name w:val="pa-32"/>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07">
    <w:name w:val="样式 样式1 + 首行缩进:  2 字符"/>
    <w:basedOn w:val="1"/>
    <w:qFormat/>
    <w:uiPriority w:val="0"/>
    <w:pPr>
      <w:spacing w:line="360" w:lineRule="exact"/>
      <w:ind w:firstLine="420" w:firstLineChars="200"/>
    </w:pPr>
    <w:rPr>
      <w:rFonts w:ascii="Arial" w:hAnsi="Arial"/>
      <w:szCs w:val="20"/>
    </w:rPr>
  </w:style>
  <w:style w:type="paragraph" w:customStyle="1" w:styleId="2208">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2209">
    <w:name w:val="pa-78"/>
    <w:basedOn w:val="1"/>
    <w:qFormat/>
    <w:uiPriority w:val="0"/>
    <w:pPr>
      <w:widowControl/>
      <w:spacing w:line="340" w:lineRule="atLeast"/>
      <w:ind w:firstLine="100" w:firstLineChars="100"/>
    </w:pPr>
    <w:rPr>
      <w:rFonts w:ascii="宋体" w:hAnsi="宋体" w:cs="宋体"/>
      <w:kern w:val="0"/>
      <w:sz w:val="24"/>
      <w:szCs w:val="24"/>
    </w:rPr>
  </w:style>
  <w:style w:type="paragraph" w:customStyle="1" w:styleId="2210">
    <w:name w:val="pa-133"/>
    <w:basedOn w:val="1"/>
    <w:uiPriority w:val="0"/>
    <w:pPr>
      <w:widowControl/>
      <w:spacing w:line="280" w:lineRule="atLeast"/>
      <w:ind w:firstLine="100" w:firstLineChars="100"/>
      <w:jc w:val="left"/>
    </w:pPr>
    <w:rPr>
      <w:rFonts w:ascii="宋体" w:hAnsi="宋体" w:cs="宋体"/>
      <w:kern w:val="0"/>
      <w:sz w:val="24"/>
      <w:szCs w:val="24"/>
    </w:rPr>
  </w:style>
  <w:style w:type="paragraph" w:customStyle="1" w:styleId="2211">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212">
    <w:name w:val="ca-24"/>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213">
    <w:name w:val="ca-35"/>
    <w:basedOn w:val="1"/>
    <w:qFormat/>
    <w:uiPriority w:val="0"/>
    <w:pPr>
      <w:widowControl/>
      <w:spacing w:line="440" w:lineRule="exact"/>
      <w:ind w:firstLine="100" w:firstLineChars="100"/>
      <w:jc w:val="left"/>
    </w:pPr>
    <w:rPr>
      <w:kern w:val="0"/>
      <w:sz w:val="10"/>
      <w:szCs w:val="10"/>
    </w:rPr>
  </w:style>
  <w:style w:type="paragraph" w:customStyle="1" w:styleId="2214">
    <w:name w:val="ca-52"/>
    <w:basedOn w:val="1"/>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2215">
    <w:name w:val="pa-95"/>
    <w:basedOn w:val="1"/>
    <w:qFormat/>
    <w:uiPriority w:val="0"/>
    <w:pPr>
      <w:widowControl/>
      <w:spacing w:line="440" w:lineRule="atLeast"/>
      <w:ind w:firstLine="100" w:firstLineChars="100"/>
      <w:jc w:val="center"/>
    </w:pPr>
    <w:rPr>
      <w:rFonts w:ascii="宋体" w:hAnsi="宋体" w:cs="宋体"/>
      <w:kern w:val="0"/>
      <w:sz w:val="24"/>
      <w:szCs w:val="24"/>
    </w:rPr>
  </w:style>
  <w:style w:type="paragraph" w:customStyle="1" w:styleId="2216">
    <w:name w:val="td-0"/>
    <w:basedOn w:val="1"/>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7">
    <w:name w:val="td-5"/>
    <w:basedOn w:val="1"/>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8">
    <w:name w:val="pa-91"/>
    <w:basedOn w:val="1"/>
    <w:qFormat/>
    <w:uiPriority w:val="0"/>
    <w:pPr>
      <w:widowControl/>
      <w:spacing w:line="360" w:lineRule="atLeast"/>
      <w:ind w:firstLine="4000" w:firstLineChars="100"/>
      <w:jc w:val="left"/>
    </w:pPr>
    <w:rPr>
      <w:rFonts w:ascii="宋体" w:hAnsi="宋体" w:cs="宋体"/>
      <w:kern w:val="0"/>
      <w:sz w:val="24"/>
      <w:szCs w:val="24"/>
    </w:rPr>
  </w:style>
  <w:style w:type="paragraph" w:customStyle="1" w:styleId="2219">
    <w:name w:val="pa-85"/>
    <w:basedOn w:val="1"/>
    <w:qFormat/>
    <w:uiPriority w:val="0"/>
    <w:pPr>
      <w:widowControl/>
      <w:spacing w:line="760" w:lineRule="atLeast"/>
      <w:ind w:firstLine="100" w:firstLineChars="100"/>
      <w:jc w:val="center"/>
    </w:pPr>
    <w:rPr>
      <w:rFonts w:ascii="宋体" w:hAnsi="宋体" w:cs="宋体"/>
      <w:kern w:val="0"/>
      <w:sz w:val="24"/>
      <w:szCs w:val="24"/>
    </w:rPr>
  </w:style>
  <w:style w:type="paragraph" w:customStyle="1" w:styleId="2220">
    <w:name w:val="pa-65"/>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221">
    <w:name w:val="pa-46"/>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222">
    <w:name w:val="pa-17"/>
    <w:basedOn w:val="1"/>
    <w:uiPriority w:val="0"/>
    <w:pPr>
      <w:widowControl/>
      <w:spacing w:line="240" w:lineRule="atLeast"/>
      <w:ind w:firstLine="100" w:firstLineChars="100"/>
      <w:jc w:val="center"/>
    </w:pPr>
    <w:rPr>
      <w:rFonts w:ascii="宋体" w:hAnsi="宋体" w:cs="宋体"/>
      <w:kern w:val="0"/>
      <w:sz w:val="24"/>
      <w:szCs w:val="24"/>
    </w:rPr>
  </w:style>
  <w:style w:type="paragraph" w:customStyle="1" w:styleId="2223">
    <w:name w:val="pa-63"/>
    <w:basedOn w:val="1"/>
    <w:qFormat/>
    <w:uiPriority w:val="0"/>
    <w:pPr>
      <w:widowControl/>
      <w:spacing w:line="360" w:lineRule="atLeast"/>
      <w:ind w:firstLine="300" w:firstLineChars="100"/>
      <w:jc w:val="left"/>
    </w:pPr>
    <w:rPr>
      <w:rFonts w:ascii="宋体" w:hAnsi="宋体" w:cs="宋体"/>
      <w:kern w:val="0"/>
      <w:sz w:val="24"/>
      <w:szCs w:val="24"/>
    </w:rPr>
  </w:style>
  <w:style w:type="paragraph" w:customStyle="1" w:styleId="2224">
    <w:name w:val="pa-136"/>
    <w:basedOn w:val="1"/>
    <w:uiPriority w:val="0"/>
    <w:pPr>
      <w:widowControl/>
      <w:spacing w:line="360" w:lineRule="atLeast"/>
      <w:ind w:firstLine="5640" w:firstLineChars="100"/>
    </w:pPr>
    <w:rPr>
      <w:rFonts w:ascii="宋体" w:hAnsi="宋体" w:cs="宋体"/>
      <w:kern w:val="0"/>
      <w:sz w:val="24"/>
      <w:szCs w:val="24"/>
    </w:rPr>
  </w:style>
  <w:style w:type="paragraph" w:customStyle="1" w:styleId="2225">
    <w:name w:val="pa-137"/>
    <w:basedOn w:val="1"/>
    <w:uiPriority w:val="0"/>
    <w:pPr>
      <w:widowControl/>
      <w:spacing w:line="480" w:lineRule="atLeast"/>
      <w:ind w:firstLine="100" w:firstLineChars="100"/>
      <w:jc w:val="center"/>
    </w:pPr>
    <w:rPr>
      <w:rFonts w:ascii="宋体" w:hAnsi="宋体" w:cs="宋体"/>
      <w:kern w:val="0"/>
      <w:sz w:val="24"/>
      <w:szCs w:val="24"/>
    </w:rPr>
  </w:style>
  <w:style w:type="paragraph" w:customStyle="1" w:styleId="2226">
    <w:name w:val="样式 样式 标题 3section:33l3Level 3 HeadH3heading 3h3Bold Headbh... + ... Char"/>
    <w:basedOn w:val="1"/>
    <w:uiPriority w:val="0"/>
    <w:pPr>
      <w:keepNext/>
      <w:keepLines/>
      <w:spacing w:beforeLines="50" w:afterLines="50" w:line="360" w:lineRule="auto"/>
      <w:ind w:left="800" w:leftChars="400" w:firstLine="100" w:firstLineChars="100"/>
      <w:outlineLvl w:val="2"/>
    </w:pPr>
    <w:rPr>
      <w:rFonts w:ascii="宋体" w:hAnsi="宋体" w:cs="宋体"/>
      <w:b/>
      <w:bCs/>
      <w:color w:val="FF0000"/>
      <w:sz w:val="24"/>
      <w:szCs w:val="24"/>
    </w:rPr>
  </w:style>
  <w:style w:type="paragraph" w:customStyle="1" w:styleId="2227">
    <w:name w:val="pa-25"/>
    <w:basedOn w:val="1"/>
    <w:uiPriority w:val="0"/>
    <w:pPr>
      <w:widowControl/>
      <w:spacing w:line="360" w:lineRule="atLeast"/>
      <w:ind w:firstLine="480" w:firstLineChars="100"/>
      <w:jc w:val="center"/>
    </w:pPr>
    <w:rPr>
      <w:rFonts w:ascii="宋体" w:hAnsi="宋体" w:cs="宋体"/>
      <w:kern w:val="0"/>
      <w:sz w:val="24"/>
      <w:szCs w:val="24"/>
    </w:rPr>
  </w:style>
  <w:style w:type="paragraph" w:customStyle="1" w:styleId="2228">
    <w:name w:val="pa-39"/>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229">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230">
    <w:name w:val="pa-38"/>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31">
    <w:name w:val="pa-105"/>
    <w:basedOn w:val="1"/>
    <w:qFormat/>
    <w:uiPriority w:val="0"/>
    <w:pPr>
      <w:widowControl/>
      <w:spacing w:line="960" w:lineRule="atLeast"/>
      <w:ind w:firstLine="100" w:firstLineChars="100"/>
    </w:pPr>
    <w:rPr>
      <w:rFonts w:ascii="宋体" w:hAnsi="宋体" w:cs="宋体"/>
      <w:kern w:val="0"/>
      <w:sz w:val="24"/>
      <w:szCs w:val="24"/>
    </w:rPr>
  </w:style>
  <w:style w:type="paragraph" w:customStyle="1" w:styleId="223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3">
    <w:name w:val="样式 标题 2 + 宋体 五号 非加粗 黑色"/>
    <w:basedOn w:val="4"/>
    <w:qFormat/>
    <w:uiPriority w:val="0"/>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2234">
    <w:name w:val="样式 标题 3h3H3sect1.2.3 + 五号 段前: 6 磅 段后: 6 磅 行距: 单倍行距"/>
    <w:basedOn w:val="5"/>
    <w:qFormat/>
    <w:uiPriority w:val="0"/>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2235">
    <w:name w:val="样式 标题 4 + 段前: 5 磅 段后: 5 磅 行距: 单倍行距"/>
    <w:basedOn w:val="6"/>
    <w:qFormat/>
    <w:uiPriority w:val="0"/>
    <w:pPr>
      <w:keepNext/>
      <w:keepLines/>
      <w:tabs>
        <w:tab w:val="left" w:pos="2100"/>
      </w:tabs>
      <w:adjustRightInd w:val="0"/>
      <w:spacing w:before="100" w:after="100"/>
      <w:ind w:left="2100" w:hanging="420" w:firstLineChars="0"/>
      <w:textAlignment w:val="baseline"/>
    </w:pPr>
    <w:rPr>
      <w:rFonts w:ascii="Arial" w:hAnsi="Arial" w:eastAsia="黑体" w:cs="宋体"/>
      <w:b/>
      <w:bCs/>
      <w:kern w:val="0"/>
      <w:sz w:val="28"/>
      <w:szCs w:val="20"/>
    </w:rPr>
  </w:style>
  <w:style w:type="paragraph" w:customStyle="1" w:styleId="2236">
    <w:name w:val="Rechtliche Stellung Unterzeichner"/>
    <w:basedOn w:val="58"/>
    <w:qFormat/>
    <w:uiPriority w:val="0"/>
    <w:pPr>
      <w:widowControl/>
      <w:tabs>
        <w:tab w:val="left" w:pos="567"/>
        <w:tab w:val="left" w:pos="1134"/>
        <w:tab w:val="right" w:pos="9639"/>
      </w:tabs>
      <w:spacing w:line="360" w:lineRule="auto"/>
      <w:ind w:left="4252" w:leftChars="0"/>
    </w:pPr>
    <w:rPr>
      <w:rFonts w:ascii="Arial" w:hAnsi="Arial"/>
      <w:kern w:val="0"/>
      <w:sz w:val="24"/>
      <w:szCs w:val="20"/>
      <w:lang w:val="de-DE" w:eastAsia="de-DE"/>
    </w:rPr>
  </w:style>
  <w:style w:type="paragraph" w:customStyle="1" w:styleId="2237">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2238">
    <w:name w:val="Divn"/>
    <w:qFormat/>
    <w:uiPriority w:val="0"/>
    <w:pPr>
      <w:spacing w:line="360" w:lineRule="auto"/>
    </w:pPr>
    <w:rPr>
      <w:rFonts w:ascii="Arial" w:hAnsi="Arial" w:eastAsia="宋体" w:cs="Arial"/>
      <w:b/>
      <w:caps/>
      <w:u w:val="single"/>
      <w:lang w:val="en-US" w:eastAsia="zh-CN" w:bidi="ar-SA"/>
    </w:rPr>
  </w:style>
  <w:style w:type="paragraph" w:customStyle="1" w:styleId="2239">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240">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2241">
    <w:name w:val="BJ-03-T"/>
    <w:qFormat/>
    <w:uiPriority w:val="0"/>
    <w:pPr>
      <w:tabs>
        <w:tab w:val="left" w:pos="2552"/>
      </w:tabs>
      <w:spacing w:before="120" w:after="120" w:line="360" w:lineRule="auto"/>
      <w:ind w:left="2552" w:hanging="567"/>
      <w:jc w:val="both"/>
    </w:pPr>
    <w:rPr>
      <w:rFonts w:ascii="Arial" w:hAnsi="Arial" w:eastAsia="宋体" w:cs="Times New Roman"/>
      <w:sz w:val="24"/>
      <w:lang w:val="en-GB" w:eastAsia="de-DE" w:bidi="ar-SA"/>
    </w:rPr>
  </w:style>
  <w:style w:type="paragraph" w:customStyle="1" w:styleId="2242">
    <w:name w:val="BJ-03"/>
    <w:uiPriority w:val="0"/>
    <w:pPr>
      <w:widowControl w:val="0"/>
      <w:spacing w:before="120" w:after="120" w:line="360" w:lineRule="auto"/>
      <w:ind w:left="2552" w:hanging="567"/>
      <w:jc w:val="both"/>
    </w:pPr>
    <w:rPr>
      <w:rFonts w:ascii="Arial" w:hAnsi="Arial" w:eastAsia="宋体" w:cs="Times New Roman"/>
      <w:sz w:val="24"/>
      <w:lang w:val="de-DE" w:eastAsia="de-DE" w:bidi="ar-SA"/>
    </w:rPr>
  </w:style>
  <w:style w:type="paragraph" w:customStyle="1" w:styleId="2243">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2244">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2245">
    <w:name w:val="C Part --"/>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2246">
    <w:name w:val="CPara----"/>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247">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2248">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2249">
    <w:name w:val="BJ-01"/>
    <w:uiPriority w:val="0"/>
    <w:pPr>
      <w:tabs>
        <w:tab w:val="left" w:pos="567"/>
      </w:tabs>
      <w:spacing w:before="240" w:line="360" w:lineRule="auto"/>
      <w:ind w:left="567" w:hanging="567"/>
      <w:jc w:val="both"/>
    </w:pPr>
    <w:rPr>
      <w:rFonts w:ascii="Arial" w:hAnsi="Arial" w:eastAsia="宋体" w:cs="Times New Roman"/>
      <w:sz w:val="24"/>
      <w:lang w:val="en-GB" w:eastAsia="de-DE" w:bidi="ar-SA"/>
    </w:rPr>
  </w:style>
  <w:style w:type="paragraph" w:customStyle="1" w:styleId="2250">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225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2252">
    <w:name w:val="ARTICLE"/>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2253">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2254">
    <w:name w:val="Para-----"/>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255">
    <w:name w:val="BJ-02"/>
    <w:next w:val="45"/>
    <w:uiPriority w:val="0"/>
    <w:pPr>
      <w:tabs>
        <w:tab w:val="left" w:pos="1985"/>
      </w:tabs>
      <w:spacing w:before="240" w:line="360" w:lineRule="auto"/>
      <w:ind w:left="1985" w:hanging="567"/>
      <w:jc w:val="both"/>
    </w:pPr>
    <w:rPr>
      <w:rFonts w:ascii="Arial" w:hAnsi="Arial" w:eastAsia="宋体" w:cs="Times New Roman"/>
      <w:sz w:val="24"/>
      <w:lang w:val="en-GB" w:eastAsia="de-DE" w:bidi="ar-SA"/>
    </w:rPr>
  </w:style>
  <w:style w:type="paragraph" w:customStyle="1" w:styleId="2256">
    <w:name w:val="Tex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2257">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2258">
    <w:name w:val="BJ-Blob"/>
    <w:qFormat/>
    <w:uiPriority w:val="0"/>
    <w:pPr>
      <w:tabs>
        <w:tab w:val="left" w:pos="360"/>
      </w:tabs>
      <w:spacing w:before="40" w:after="40" w:line="360" w:lineRule="auto"/>
      <w:ind w:left="360" w:hanging="360"/>
      <w:jc w:val="both"/>
    </w:pPr>
    <w:rPr>
      <w:rFonts w:ascii="Arial" w:hAnsi="Arial" w:eastAsia="宋体" w:cs="Times New Roman"/>
      <w:sz w:val="24"/>
      <w:lang w:val="en-GB" w:eastAsia="de-DE" w:bidi="ar-SA"/>
    </w:rPr>
  </w:style>
  <w:style w:type="paragraph" w:customStyle="1" w:styleId="2259">
    <w:name w:val="样式 标题 2 + Times New Roman 四号 非加粗 段前: 5 磅 段后: 0 磅 行距: 固定值 20..._1"/>
    <w:basedOn w:val="1"/>
    <w:qFormat/>
    <w:uiPriority w:val="0"/>
    <w:pPr>
      <w:keepNext/>
      <w:keepLines/>
      <w:spacing w:before="100" w:line="400" w:lineRule="exact"/>
      <w:outlineLvl w:val="1"/>
    </w:pPr>
    <w:rPr>
      <w:rFonts w:eastAsia="黑体" w:cs="宋体"/>
      <w:bCs/>
      <w:sz w:val="28"/>
      <w:szCs w:val="20"/>
    </w:rPr>
  </w:style>
  <w:style w:type="paragraph" w:customStyle="1" w:styleId="2260">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1">
    <w:name w:val="Normal_8"/>
    <w:qFormat/>
    <w:uiPriority w:val="0"/>
    <w:rPr>
      <w:rFonts w:ascii="黑体" w:hAnsi="黑体" w:eastAsia="黑体" w:cs="Times New Roman"/>
      <w:b/>
      <w:sz w:val="32"/>
      <w:szCs w:val="24"/>
      <w:lang w:val="en-US" w:eastAsia="zh-CN" w:bidi="ar-SA"/>
    </w:rPr>
  </w:style>
  <w:style w:type="paragraph" w:customStyle="1" w:styleId="2262">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3">
    <w:name w:val="列表接续 2_0"/>
    <w:basedOn w:val="2262"/>
    <w:uiPriority w:val="0"/>
    <w:pPr>
      <w:spacing w:after="120"/>
      <w:ind w:left="840" w:leftChars="400"/>
    </w:pPr>
  </w:style>
  <w:style w:type="paragraph" w:customStyle="1" w:styleId="2264">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5">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7">
    <w:name w:val="样式 标题 3 + (中文) 黑体 小四 非加粗 段前: 7.8 磅 段后: 0 磅 行距: 固定值 20 磅_1"/>
    <w:basedOn w:val="1"/>
    <w:qFormat/>
    <w:uiPriority w:val="0"/>
    <w:pPr>
      <w:keepNext/>
      <w:keepLines/>
      <w:spacing w:line="400" w:lineRule="exact"/>
      <w:outlineLvl w:val="2"/>
    </w:pPr>
    <w:rPr>
      <w:rFonts w:eastAsia="黑体"/>
      <w:sz w:val="24"/>
      <w:szCs w:val="20"/>
    </w:rPr>
  </w:style>
  <w:style w:type="paragraph" w:customStyle="1" w:styleId="22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0">
    <w:name w:val="样式 标题 2 + Times New Roman 四号 非加粗 段前: 5 磅 段后: 0 磅 行距: 固定值 20..._0"/>
    <w:basedOn w:val="1"/>
    <w:qFormat/>
    <w:uiPriority w:val="0"/>
    <w:pPr>
      <w:keepNext/>
      <w:keepLines/>
      <w:spacing w:before="100" w:line="360" w:lineRule="auto"/>
      <w:outlineLvl w:val="1"/>
    </w:pPr>
    <w:rPr>
      <w:rFonts w:cs="宋体"/>
      <w:sz w:val="28"/>
      <w:szCs w:val="20"/>
    </w:rPr>
  </w:style>
  <w:style w:type="paragraph" w:customStyle="1" w:styleId="2271">
    <w:name w:val="Normal_5"/>
    <w:qFormat/>
    <w:uiPriority w:val="0"/>
    <w:rPr>
      <w:rFonts w:ascii="黑体" w:hAnsi="黑体" w:eastAsia="黑体" w:cs="Times New Roman"/>
      <w:b/>
      <w:sz w:val="32"/>
      <w:szCs w:val="24"/>
      <w:lang w:val="en-US" w:eastAsia="zh-CN" w:bidi="ar-SA"/>
    </w:rPr>
  </w:style>
  <w:style w:type="paragraph" w:customStyle="1" w:styleId="227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3">
    <w:name w:val="正文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4">
    <w:name w:val="标题3-1"/>
    <w:basedOn w:val="5"/>
    <w:qFormat/>
    <w:uiPriority w:val="0"/>
    <w:pPr>
      <w:spacing w:afterLines="50" w:line="440" w:lineRule="exact"/>
      <w:jc w:val="center"/>
    </w:pPr>
    <w:rPr>
      <w:rFonts w:eastAsia="黑体"/>
      <w:kern w:val="0"/>
      <w:sz w:val="32"/>
      <w:szCs w:val="28"/>
    </w:rPr>
  </w:style>
  <w:style w:type="paragraph" w:customStyle="1" w:styleId="2275">
    <w:name w:val="样式 标题 2 + 小四"/>
    <w:basedOn w:val="4"/>
    <w:uiPriority w:val="0"/>
    <w:pPr>
      <w:keepNext/>
      <w:keepLines/>
      <w:spacing w:line="360" w:lineRule="auto"/>
      <w:contextualSpacing w:val="0"/>
    </w:pPr>
    <w:rPr>
      <w:rFonts w:ascii="Arial" w:hAnsi="Arial" w:eastAsia="黑体"/>
      <w:kern w:val="0"/>
      <w:sz w:val="30"/>
      <w:szCs w:val="32"/>
    </w:rPr>
  </w:style>
  <w:style w:type="paragraph" w:customStyle="1" w:styleId="2276">
    <w:name w:val="章、篇名"/>
    <w:basedOn w:val="1"/>
    <w:next w:val="1"/>
    <w:qFormat/>
    <w:uiPriority w:val="0"/>
    <w:pPr>
      <w:spacing w:before="480" w:after="360" w:line="560" w:lineRule="exact"/>
      <w:jc w:val="center"/>
    </w:pPr>
    <w:rPr>
      <w:rFonts w:ascii="Calibri" w:hAnsi="Calibri" w:eastAsia="文鼎大标宋简"/>
      <w:b/>
      <w:sz w:val="36"/>
      <w:szCs w:val="20"/>
    </w:rPr>
  </w:style>
  <w:style w:type="paragraph" w:customStyle="1" w:styleId="2277">
    <w:name w:val="次标题"/>
    <w:basedOn w:val="1"/>
    <w:uiPriority w:val="0"/>
    <w:pPr>
      <w:spacing w:before="60" w:after="60" w:line="440" w:lineRule="exact"/>
      <w:textAlignment w:val="center"/>
    </w:pPr>
    <w:rPr>
      <w:rFonts w:ascii="黑体" w:hAnsi="宋体" w:eastAsia="黑体"/>
      <w:bCs/>
      <w:sz w:val="28"/>
      <w:szCs w:val="20"/>
    </w:rPr>
  </w:style>
  <w:style w:type="paragraph" w:customStyle="1" w:styleId="2278">
    <w:name w:val="正文内容"/>
    <w:basedOn w:val="1"/>
    <w:uiPriority w:val="0"/>
    <w:pPr>
      <w:spacing w:line="600" w:lineRule="exact"/>
      <w:ind w:firstLine="580"/>
    </w:pPr>
    <w:rPr>
      <w:rFonts w:ascii="Calibri" w:hAnsi="Calibri" w:eastAsia="仿宋_GB2312"/>
      <w:sz w:val="28"/>
      <w:szCs w:val="20"/>
    </w:rPr>
  </w:style>
  <w:style w:type="paragraph" w:customStyle="1" w:styleId="2279">
    <w:name w:val="项名"/>
    <w:basedOn w:val="1"/>
    <w:qFormat/>
    <w:uiPriority w:val="0"/>
    <w:pPr>
      <w:spacing w:before="120" w:after="120" w:line="440" w:lineRule="exact"/>
    </w:pPr>
    <w:rPr>
      <w:rFonts w:ascii="黑体" w:hAnsi="宋体" w:eastAsia="黑体"/>
      <w:bCs/>
      <w:sz w:val="30"/>
      <w:szCs w:val="20"/>
    </w:rPr>
  </w:style>
  <w:style w:type="paragraph" w:customStyle="1" w:styleId="2280">
    <w:name w:val="篇名"/>
    <w:basedOn w:val="2"/>
    <w:uiPriority w:val="0"/>
    <w:pPr>
      <w:keepNext w:val="0"/>
      <w:keepLines w:val="0"/>
      <w:overflowPunct/>
      <w:adjustRightInd/>
      <w:snapToGrid/>
      <w:spacing w:before="0" w:after="0"/>
    </w:pPr>
    <w:rPr>
      <w:kern w:val="2"/>
      <w:sz w:val="44"/>
    </w:rPr>
  </w:style>
  <w:style w:type="paragraph" w:customStyle="1" w:styleId="2281">
    <w:name w:val="节名"/>
    <w:basedOn w:val="1"/>
    <w:qFormat/>
    <w:uiPriority w:val="0"/>
    <w:pPr>
      <w:spacing w:line="720" w:lineRule="auto"/>
      <w:jc w:val="center"/>
    </w:pPr>
    <w:rPr>
      <w:rFonts w:ascii="宋体" w:hAnsi="宋体"/>
      <w:b/>
      <w:bCs/>
      <w:sz w:val="28"/>
      <w:szCs w:val="20"/>
    </w:rPr>
  </w:style>
  <w:style w:type="paragraph" w:customStyle="1" w:styleId="2282">
    <w:name w:val="小节"/>
    <w:basedOn w:val="2281"/>
    <w:qFormat/>
    <w:uiPriority w:val="0"/>
  </w:style>
  <w:style w:type="paragraph" w:customStyle="1" w:styleId="2283">
    <w:name w:val="内正文"/>
    <w:basedOn w:val="1"/>
    <w:qFormat/>
    <w:uiPriority w:val="0"/>
    <w:pPr>
      <w:ind w:firstLine="420"/>
    </w:pPr>
    <w:rPr>
      <w:rFonts w:ascii="Calibri" w:hAnsi="Calibri" w:eastAsia="文鼎CS书宋二"/>
      <w:szCs w:val="20"/>
    </w:rPr>
  </w:style>
  <w:style w:type="paragraph" w:customStyle="1" w:styleId="2284">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2285">
    <w:name w:val="样式 (符号) Times New Roman 小四 非加粗 行距: 1.5 倍行距"/>
    <w:basedOn w:val="1"/>
    <w:next w:val="39"/>
    <w:qFormat/>
    <w:uiPriority w:val="0"/>
    <w:pPr>
      <w:spacing w:line="360" w:lineRule="auto"/>
      <w:ind w:firstLine="480" w:firstLineChars="200"/>
    </w:pPr>
    <w:rPr>
      <w:rFonts w:ascii="楷体_GB2312" w:hAnsi="Calibri" w:eastAsia="楷体_GB2312"/>
      <w:sz w:val="24"/>
      <w:szCs w:val="20"/>
    </w:rPr>
  </w:style>
  <w:style w:type="paragraph" w:customStyle="1" w:styleId="2286">
    <w:name w:val="样式 标题 4"/>
    <w:basedOn w:val="6"/>
    <w:qFormat/>
    <w:uiPriority w:val="0"/>
    <w:pPr>
      <w:keepNext/>
      <w:keepLines/>
      <w:spacing w:before="0" w:afterLines="50" w:line="400" w:lineRule="exact"/>
      <w:ind w:firstLine="562" w:firstLineChars="0"/>
    </w:pPr>
    <w:rPr>
      <w:rFonts w:ascii="黑体" w:eastAsia="黑体" w:cs="宋体"/>
      <w:bCs/>
      <w:color w:val="FF0000"/>
      <w:kern w:val="0"/>
      <w:szCs w:val="20"/>
    </w:rPr>
  </w:style>
  <w:style w:type="paragraph" w:customStyle="1" w:styleId="2287">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88">
    <w:name w:val="Plain Text_0_0"/>
    <w:basedOn w:val="1124"/>
    <w:qFormat/>
    <w:uiPriority w:val="0"/>
    <w:rPr>
      <w:rFonts w:ascii="宋体" w:hAnsi="Courier New"/>
      <w:sz w:val="28"/>
      <w:szCs w:val="24"/>
    </w:rPr>
  </w:style>
  <w:style w:type="paragraph" w:customStyle="1" w:styleId="2289">
    <w:name w:val="Plain Text_1"/>
    <w:basedOn w:val="423"/>
    <w:qFormat/>
    <w:uiPriority w:val="0"/>
    <w:rPr>
      <w:rFonts w:ascii="宋体" w:hAnsi="Courier New"/>
      <w:sz w:val="28"/>
      <w:szCs w:val="24"/>
    </w:rPr>
  </w:style>
  <w:style w:type="paragraph" w:customStyle="1" w:styleId="2290">
    <w:name w:val="纯文本1_1"/>
    <w:basedOn w:val="1126"/>
    <w:qFormat/>
    <w:uiPriority w:val="0"/>
    <w:rPr>
      <w:rFonts w:ascii="宋体" w:hAnsi="Courier New"/>
      <w:sz w:val="28"/>
      <w:szCs w:val="24"/>
    </w:rPr>
  </w:style>
  <w:style w:type="paragraph" w:customStyle="1" w:styleId="2291">
    <w:name w:val="纯文本1_2"/>
    <w:basedOn w:val="425"/>
    <w:qFormat/>
    <w:uiPriority w:val="0"/>
    <w:rPr>
      <w:rFonts w:ascii="宋体" w:hAnsi="Courier New"/>
      <w:sz w:val="28"/>
      <w:szCs w:val="24"/>
    </w:rPr>
  </w:style>
  <w:style w:type="paragraph" w:customStyle="1" w:styleId="2292">
    <w:name w:val="纯文本1_6"/>
    <w:basedOn w:val="2272"/>
    <w:qFormat/>
    <w:uiPriority w:val="0"/>
    <w:rPr>
      <w:rFonts w:ascii="宋体" w:hAnsi="Courier New"/>
      <w:sz w:val="28"/>
    </w:rPr>
  </w:style>
  <w:style w:type="paragraph" w:customStyle="1" w:styleId="2293">
    <w:name w:val="纯文本1_7"/>
    <w:basedOn w:val="1"/>
    <w:qFormat/>
    <w:uiPriority w:val="0"/>
    <w:rPr>
      <w:rFonts w:ascii="宋体" w:hAnsi="Courier New"/>
      <w:sz w:val="28"/>
      <w:szCs w:val="24"/>
    </w:rPr>
  </w:style>
  <w:style w:type="paragraph" w:customStyle="1" w:styleId="2294">
    <w:name w:val="纯文本1_8"/>
    <w:basedOn w:val="2273"/>
    <w:qFormat/>
    <w:uiPriority w:val="0"/>
    <w:rPr>
      <w:rFonts w:ascii="宋体" w:hAnsi="Courier New"/>
      <w:sz w:val="28"/>
    </w:rPr>
  </w:style>
  <w:style w:type="paragraph" w:customStyle="1" w:styleId="2295">
    <w:name w:val="纯文本1_10"/>
    <w:basedOn w:val="2264"/>
    <w:qFormat/>
    <w:uiPriority w:val="0"/>
    <w:rPr>
      <w:rFonts w:ascii="宋体" w:hAnsi="Courier New"/>
      <w:sz w:val="28"/>
      <w:szCs w:val="24"/>
    </w:rPr>
  </w:style>
  <w:style w:type="paragraph" w:customStyle="1" w:styleId="2296">
    <w:name w:val="Normal_17"/>
    <w:qFormat/>
    <w:uiPriority w:val="0"/>
    <w:rPr>
      <w:rFonts w:ascii="黑体" w:hAnsi="黑体" w:eastAsia="黑体" w:cs="Times New Roman"/>
      <w:b/>
      <w:sz w:val="32"/>
      <w:szCs w:val="24"/>
      <w:lang w:val="en-US" w:eastAsia="zh-CN" w:bidi="ar-SA"/>
    </w:rPr>
  </w:style>
  <w:style w:type="paragraph" w:customStyle="1" w:styleId="2297">
    <w:name w:val="纯文本1_11"/>
    <w:basedOn w:val="1"/>
    <w:qFormat/>
    <w:uiPriority w:val="0"/>
    <w:rPr>
      <w:rFonts w:ascii="宋体" w:hAnsi="Courier New"/>
      <w:sz w:val="28"/>
      <w:szCs w:val="24"/>
    </w:rPr>
  </w:style>
  <w:style w:type="paragraph" w:customStyle="1" w:styleId="2298">
    <w:name w:val="纯文本1_12"/>
    <w:basedOn w:val="1"/>
    <w:uiPriority w:val="0"/>
    <w:rPr>
      <w:rFonts w:ascii="宋体" w:hAnsi="Courier New"/>
      <w:sz w:val="28"/>
      <w:szCs w:val="24"/>
    </w:rPr>
  </w:style>
  <w:style w:type="paragraph" w:customStyle="1" w:styleId="2299">
    <w:name w:val="纯文本1_14"/>
    <w:basedOn w:val="1"/>
    <w:qFormat/>
    <w:uiPriority w:val="0"/>
    <w:rPr>
      <w:rFonts w:ascii="宋体" w:hAnsi="Courier New"/>
      <w:sz w:val="28"/>
      <w:szCs w:val="24"/>
    </w:rPr>
  </w:style>
  <w:style w:type="paragraph" w:customStyle="1" w:styleId="2300">
    <w:name w:val="纯文本1_1_0"/>
    <w:basedOn w:val="1129"/>
    <w:qFormat/>
    <w:uiPriority w:val="0"/>
    <w:rPr>
      <w:rFonts w:ascii="宋体" w:hAnsi="Courier New"/>
      <w:sz w:val="28"/>
      <w:szCs w:val="24"/>
    </w:rPr>
  </w:style>
  <w:style w:type="paragraph" w:customStyle="1" w:styleId="2301">
    <w:name w:val="纯文本1_1_0_0"/>
    <w:basedOn w:val="425"/>
    <w:qFormat/>
    <w:uiPriority w:val="0"/>
    <w:rPr>
      <w:rFonts w:ascii="宋体" w:hAnsi="Courier New"/>
      <w:sz w:val="28"/>
      <w:szCs w:val="24"/>
    </w:rPr>
  </w:style>
  <w:style w:type="paragraph" w:customStyle="1" w:styleId="2302">
    <w:name w:val="Char Char Char Char Char Char Char Char Char1 Char Char Char Char Char Char Char Char Char Char Char Char Char Char Char1 Char Char Char Char Char Char Char Char Char Char Char Char Char"/>
    <w:basedOn w:val="1"/>
    <w:uiPriority w:val="0"/>
    <w:rPr>
      <w:rFonts w:ascii="Calibri" w:hAnsi="Calibri"/>
      <w:szCs w:val="20"/>
    </w:rPr>
  </w:style>
  <w:style w:type="paragraph" w:customStyle="1" w:styleId="2303">
    <w:name w:val="Char Char Char Char Char Char Char Char Char1 Char Char Char Char Char Char Char Char Char Char Char Char Char Char Char1 Char Char Char Char Char Char Char Char Char Char"/>
    <w:basedOn w:val="1"/>
    <w:qFormat/>
    <w:uiPriority w:val="0"/>
    <w:rPr>
      <w:rFonts w:ascii="Calibri" w:hAnsi="Calibri"/>
      <w:szCs w:val="20"/>
    </w:rPr>
  </w:style>
  <w:style w:type="paragraph" w:customStyle="1" w:styleId="2304">
    <w:name w:val="_Style 4"/>
    <w:basedOn w:val="1"/>
    <w:qFormat/>
    <w:uiPriority w:val="0"/>
    <w:rPr>
      <w:rFonts w:ascii="Calibri" w:hAnsi="Calibri"/>
    </w:rPr>
  </w:style>
  <w:style w:type="paragraph" w:customStyle="1" w:styleId="2305">
    <w:name w:val="纯文本1_0"/>
    <w:basedOn w:val="160"/>
    <w:uiPriority w:val="0"/>
    <w:rPr>
      <w:rFonts w:ascii="宋体" w:hAnsi="Courier New"/>
      <w:sz w:val="28"/>
    </w:rPr>
  </w:style>
  <w:style w:type="paragraph" w:customStyle="1" w:styleId="2306">
    <w:name w:val="Normal_7"/>
    <w:qFormat/>
    <w:uiPriority w:val="0"/>
    <w:rPr>
      <w:rFonts w:ascii="黑体" w:hAnsi="黑体" w:eastAsia="黑体" w:cs="Times New Roman"/>
      <w:b/>
      <w:sz w:val="32"/>
      <w:szCs w:val="24"/>
      <w:lang w:val="en-US" w:eastAsia="zh-CN" w:bidi="ar-SA"/>
    </w:rPr>
  </w:style>
  <w:style w:type="paragraph" w:customStyle="1" w:styleId="2307">
    <w:name w:val="纯文本1_0_0"/>
    <w:basedOn w:val="2308"/>
    <w:uiPriority w:val="0"/>
    <w:rPr>
      <w:rFonts w:ascii="宋体" w:hAnsi="Courier New"/>
      <w:sz w:val="28"/>
      <w:szCs w:val="24"/>
    </w:rPr>
  </w:style>
  <w:style w:type="paragraph" w:customStyle="1" w:styleId="230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9">
    <w:name w:val="Normal_2"/>
    <w:uiPriority w:val="0"/>
    <w:rPr>
      <w:rFonts w:ascii="黑体" w:hAnsi="黑体" w:eastAsia="黑体" w:cs="Times New Roman"/>
      <w:b/>
      <w:sz w:val="32"/>
      <w:szCs w:val="24"/>
      <w:lang w:val="en-US" w:eastAsia="zh-CN" w:bidi="ar-SA"/>
    </w:rPr>
  </w:style>
  <w:style w:type="paragraph" w:customStyle="1" w:styleId="2310">
    <w:name w:val="Normal_3"/>
    <w:qFormat/>
    <w:uiPriority w:val="0"/>
    <w:rPr>
      <w:rFonts w:ascii="黑体" w:hAnsi="黑体" w:eastAsia="黑体" w:cs="Times New Roman"/>
      <w:b/>
      <w:sz w:val="32"/>
      <w:szCs w:val="24"/>
      <w:lang w:val="en-US" w:eastAsia="zh-CN" w:bidi="ar-SA"/>
    </w:rPr>
  </w:style>
  <w:style w:type="paragraph" w:customStyle="1" w:styleId="2311">
    <w:name w:val="Normal_4"/>
    <w:uiPriority w:val="0"/>
    <w:rPr>
      <w:rFonts w:ascii="黑体" w:hAnsi="黑体" w:eastAsia="黑体" w:cs="Times New Roman"/>
      <w:b/>
      <w:sz w:val="32"/>
      <w:szCs w:val="24"/>
      <w:lang w:val="en-US" w:eastAsia="zh-CN" w:bidi="ar-SA"/>
    </w:rPr>
  </w:style>
  <w:style w:type="paragraph" w:customStyle="1" w:styleId="231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3">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4">
    <w:name w:val="Normal_6"/>
    <w:uiPriority w:val="0"/>
    <w:rPr>
      <w:rFonts w:ascii="黑体" w:hAnsi="黑体" w:eastAsia="黑体" w:cs="Times New Roman"/>
      <w:b/>
      <w:sz w:val="32"/>
      <w:szCs w:val="24"/>
      <w:lang w:val="en-US" w:eastAsia="zh-CN" w:bidi="ar-SA"/>
    </w:rPr>
  </w:style>
  <w:style w:type="paragraph" w:customStyle="1" w:styleId="2315">
    <w:name w:val="Normal_7_0"/>
    <w:qFormat/>
    <w:uiPriority w:val="0"/>
    <w:rPr>
      <w:rFonts w:ascii="黑体" w:hAnsi="黑体" w:eastAsia="黑体" w:cs="Times New Roman"/>
      <w:b/>
      <w:sz w:val="32"/>
      <w:szCs w:val="24"/>
      <w:lang w:val="en-US" w:eastAsia="zh-CN" w:bidi="ar-SA"/>
    </w:rPr>
  </w:style>
  <w:style w:type="paragraph" w:customStyle="1" w:styleId="2316">
    <w:name w:val="正文_12"/>
    <w:uiPriority w:val="0"/>
    <w:pPr>
      <w:widowControl w:val="0"/>
      <w:jc w:val="both"/>
    </w:pPr>
    <w:rPr>
      <w:rFonts w:ascii="Calibri" w:hAnsi="Calibri" w:eastAsia="宋体" w:cs="Times New Roman"/>
      <w:kern w:val="2"/>
      <w:sz w:val="21"/>
      <w:szCs w:val="22"/>
      <w:lang w:val="en-US" w:eastAsia="zh-CN" w:bidi="ar-SA"/>
    </w:rPr>
  </w:style>
  <w:style w:type="paragraph" w:customStyle="1" w:styleId="2317">
    <w:name w:val="Normal_9"/>
    <w:uiPriority w:val="0"/>
    <w:rPr>
      <w:rFonts w:ascii="黑体" w:hAnsi="黑体" w:eastAsia="黑体" w:cs="Times New Roman"/>
      <w:b/>
      <w:sz w:val="32"/>
      <w:szCs w:val="24"/>
      <w:lang w:val="en-US" w:eastAsia="zh-CN" w:bidi="ar-SA"/>
    </w:rPr>
  </w:style>
  <w:style w:type="paragraph" w:customStyle="1" w:styleId="2318">
    <w:name w:val="正文_15"/>
    <w:uiPriority w:val="0"/>
    <w:pPr>
      <w:widowControl w:val="0"/>
      <w:jc w:val="both"/>
    </w:pPr>
    <w:rPr>
      <w:rFonts w:ascii="Calibri" w:hAnsi="Calibri" w:eastAsia="宋体" w:cs="Times New Roman"/>
      <w:kern w:val="2"/>
      <w:sz w:val="21"/>
      <w:szCs w:val="22"/>
      <w:lang w:val="en-US" w:eastAsia="zh-CN" w:bidi="ar-SA"/>
    </w:rPr>
  </w:style>
  <w:style w:type="paragraph" w:customStyle="1" w:styleId="2319">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0">
    <w:name w:val="Normal_10"/>
    <w:qFormat/>
    <w:uiPriority w:val="0"/>
    <w:rPr>
      <w:rFonts w:ascii="黑体" w:hAnsi="黑体" w:eastAsia="黑体" w:cs="Times New Roman"/>
      <w:b/>
      <w:sz w:val="32"/>
      <w:szCs w:val="24"/>
      <w:lang w:val="en-US" w:eastAsia="zh-CN" w:bidi="ar-SA"/>
    </w:rPr>
  </w:style>
  <w:style w:type="paragraph" w:customStyle="1" w:styleId="2321">
    <w:name w:val="Normal_11"/>
    <w:qFormat/>
    <w:uiPriority w:val="0"/>
    <w:rPr>
      <w:rFonts w:ascii="Times New Roman" w:hAnsi="Times New Roman" w:eastAsia="Times New Roman" w:cs="Times New Roman"/>
      <w:sz w:val="24"/>
      <w:szCs w:val="24"/>
      <w:lang w:val="en-US" w:eastAsia="zh-CN" w:bidi="ar-SA"/>
    </w:rPr>
  </w:style>
  <w:style w:type="paragraph" w:customStyle="1" w:styleId="2322">
    <w:name w:val="Normal_1_0"/>
    <w:qFormat/>
    <w:uiPriority w:val="0"/>
    <w:rPr>
      <w:rFonts w:ascii="Times New Roman" w:hAnsi="Times New Roman" w:eastAsia="Times New Roman" w:cs="Times New Roman"/>
      <w:sz w:val="24"/>
      <w:szCs w:val="24"/>
      <w:lang w:val="en-US" w:eastAsia="zh-CN" w:bidi="ar-SA"/>
    </w:rPr>
  </w:style>
  <w:style w:type="paragraph" w:customStyle="1" w:styleId="2323">
    <w:name w:val="Normal_0_1"/>
    <w:qFormat/>
    <w:uiPriority w:val="0"/>
    <w:rPr>
      <w:rFonts w:ascii="黑体" w:hAnsi="黑体" w:eastAsia="黑体" w:cs="Times New Roman"/>
      <w:b/>
      <w:sz w:val="32"/>
      <w:szCs w:val="24"/>
      <w:lang w:val="en-US" w:eastAsia="zh-CN" w:bidi="ar-SA"/>
    </w:rPr>
  </w:style>
  <w:style w:type="paragraph" w:customStyle="1" w:styleId="2324">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5">
    <w:name w:val="样式 标题 3 + (中文) 黑体 小四 非加粗 段前: 7.8 磅 段后: 0 磅 行距: 固定值 20 磅_2"/>
    <w:basedOn w:val="1"/>
    <w:qFormat/>
    <w:uiPriority w:val="0"/>
    <w:pPr>
      <w:keepNext/>
      <w:keepLines/>
      <w:spacing w:line="400" w:lineRule="exact"/>
      <w:outlineLvl w:val="2"/>
    </w:pPr>
    <w:rPr>
      <w:rFonts w:eastAsia="黑体"/>
      <w:sz w:val="24"/>
      <w:szCs w:val="20"/>
    </w:rPr>
  </w:style>
  <w:style w:type="paragraph" w:customStyle="1" w:styleId="232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7">
    <w:name w:val="样式 标题 3 + (中文) 黑体 小四 非加粗 段前: 7.8 磅 段后: 0 磅 行距: 固定值 20 磅_4"/>
    <w:basedOn w:val="1"/>
    <w:qFormat/>
    <w:uiPriority w:val="0"/>
    <w:pPr>
      <w:keepNext/>
      <w:keepLines/>
      <w:spacing w:line="400" w:lineRule="exact"/>
      <w:outlineLvl w:val="2"/>
    </w:pPr>
    <w:rPr>
      <w:rFonts w:eastAsia="黑体"/>
      <w:sz w:val="24"/>
      <w:szCs w:val="20"/>
    </w:rPr>
  </w:style>
  <w:style w:type="paragraph" w:customStyle="1" w:styleId="2328">
    <w:name w:val="Normal_13"/>
    <w:qFormat/>
    <w:uiPriority w:val="0"/>
    <w:rPr>
      <w:rFonts w:ascii="黑体" w:hAnsi="黑体" w:eastAsia="黑体" w:cs="Times New Roman"/>
      <w:b/>
      <w:sz w:val="32"/>
      <w:szCs w:val="24"/>
      <w:lang w:val="en-US" w:eastAsia="zh-CN" w:bidi="ar-SA"/>
    </w:rPr>
  </w:style>
  <w:style w:type="paragraph" w:customStyle="1" w:styleId="2329">
    <w:name w:val="Normal_14"/>
    <w:qFormat/>
    <w:uiPriority w:val="0"/>
    <w:rPr>
      <w:rFonts w:ascii="黑体" w:hAnsi="黑体" w:eastAsia="黑体" w:cs="Times New Roman"/>
      <w:b/>
      <w:sz w:val="32"/>
      <w:szCs w:val="24"/>
      <w:lang w:val="en-US" w:eastAsia="zh-CN" w:bidi="ar-SA"/>
    </w:rPr>
  </w:style>
  <w:style w:type="paragraph" w:customStyle="1" w:styleId="2330">
    <w:name w:val="Normal_16"/>
    <w:qFormat/>
    <w:uiPriority w:val="0"/>
    <w:rPr>
      <w:rFonts w:ascii="黑体" w:hAnsi="黑体" w:eastAsia="黑体" w:cs="Times New Roman"/>
      <w:b/>
      <w:sz w:val="32"/>
      <w:szCs w:val="24"/>
      <w:lang w:val="en-US" w:eastAsia="zh-CN" w:bidi="ar-SA"/>
    </w:rPr>
  </w:style>
  <w:style w:type="paragraph" w:customStyle="1" w:styleId="2331">
    <w:name w:val="Normal_18"/>
    <w:qFormat/>
    <w:uiPriority w:val="0"/>
    <w:rPr>
      <w:rFonts w:ascii="黑体" w:hAnsi="黑体" w:eastAsia="黑体" w:cs="Times New Roman"/>
      <w:b/>
      <w:sz w:val="32"/>
      <w:szCs w:val="24"/>
      <w:lang w:val="en-US" w:eastAsia="zh-CN" w:bidi="ar-SA"/>
    </w:rPr>
  </w:style>
  <w:style w:type="paragraph" w:customStyle="1" w:styleId="2332">
    <w:name w:val="纯文本1_3"/>
    <w:basedOn w:val="2266"/>
    <w:qFormat/>
    <w:uiPriority w:val="0"/>
    <w:rPr>
      <w:rFonts w:ascii="宋体" w:hAnsi="Courier New"/>
      <w:sz w:val="28"/>
    </w:rPr>
  </w:style>
  <w:style w:type="paragraph" w:customStyle="1" w:styleId="2333">
    <w:name w:val="样式 标题 3 + (中文) 黑体 小四 非加粗 段前: 7.8 磅 段后: 0 磅 行距: 固定值 20 磅_0"/>
    <w:basedOn w:val="1"/>
    <w:qFormat/>
    <w:uiPriority w:val="0"/>
    <w:pPr>
      <w:keepNext/>
      <w:keepLines/>
      <w:spacing w:line="400" w:lineRule="exact"/>
      <w:outlineLvl w:val="2"/>
    </w:pPr>
    <w:rPr>
      <w:rFonts w:eastAsia="黑体"/>
      <w:sz w:val="24"/>
      <w:szCs w:val="20"/>
    </w:rPr>
  </w:style>
  <w:style w:type="paragraph" w:customStyle="1" w:styleId="2334">
    <w:name w:val="gyy正文"/>
    <w:basedOn w:val="1"/>
    <w:qFormat/>
    <w:uiPriority w:val="99"/>
    <w:pPr>
      <w:spacing w:line="360" w:lineRule="auto"/>
      <w:ind w:firstLine="480" w:firstLineChars="200"/>
    </w:pPr>
    <w:rPr>
      <w:sz w:val="24"/>
      <w:szCs w:val="24"/>
    </w:rPr>
  </w:style>
  <w:style w:type="paragraph" w:customStyle="1" w:styleId="2335">
    <w:name w:val="标题 91"/>
    <w:basedOn w:val="1"/>
    <w:qFormat/>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36">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7">
    <w:name w:val="正文_0_0_2"/>
    <w:qFormat/>
    <w:uiPriority w:val="0"/>
    <w:pPr>
      <w:widowControl w:val="0"/>
      <w:jc w:val="both"/>
    </w:pPr>
    <w:rPr>
      <w:rFonts w:ascii="Calibri" w:hAnsi="Calibri" w:eastAsia="宋体" w:cs="Times New Roman"/>
      <w:kern w:val="2"/>
      <w:sz w:val="28"/>
      <w:szCs w:val="22"/>
      <w:lang w:val="en-US" w:eastAsia="zh-CN" w:bidi="ar-SA"/>
    </w:rPr>
  </w:style>
  <w:style w:type="character" w:customStyle="1" w:styleId="2338">
    <w:name w:val="font101"/>
    <w:basedOn w:val="90"/>
    <w:qFormat/>
    <w:uiPriority w:val="0"/>
    <w:rPr>
      <w:rFonts w:hint="eastAsia" w:ascii="宋体" w:hAnsi="宋体" w:eastAsia="宋体" w:cs="宋体"/>
      <w:color w:val="000000"/>
      <w:sz w:val="21"/>
      <w:szCs w:val="21"/>
      <w:u w:val="none"/>
    </w:rPr>
  </w:style>
  <w:style w:type="character" w:customStyle="1" w:styleId="2339">
    <w:name w:val="font51"/>
    <w:basedOn w:val="90"/>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58D24-88C2-4EF9-914D-1DE8FB0115E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3675</Words>
  <Characters>20953</Characters>
  <Lines>174</Lines>
  <Paragraphs>49</Paragraphs>
  <TotalTime>11</TotalTime>
  <ScaleCrop>false</ScaleCrop>
  <LinksUpToDate>false</LinksUpToDate>
  <CharactersWithSpaces>24579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2020-12-02T01:35:00Z</dcterms:created>
  <dc:creator>微软用户</dc:creator>
  <cp:lastModifiedBy>P!nk</cp:lastModifiedBy>
  <cp:lastPrinted>2020-06-22T02:27:00Z</cp:lastPrinted>
  <dcterms:modified xsi:type="dcterms:W3CDTF">2020-12-22T06:19:35Z</dcterms:modified>
  <dc:title>住房和城乡建设部关于印发《房屋建筑和市政工程标准施工招标资格预审文件》和《房屋建筑和市政工程标准施工招标文件》的通知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